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A97859" w14:paraId="7CABA471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1B6E9736" w14:textId="77777777" w:rsidR="00602F7D" w:rsidRPr="00A9785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A97859" w14:paraId="1C83559C" w14:textId="77777777" w:rsidTr="00F33C84">
        <w:trPr>
          <w:trHeight w:val="413"/>
        </w:trPr>
        <w:tc>
          <w:tcPr>
            <w:tcW w:w="1234" w:type="pct"/>
          </w:tcPr>
          <w:p w14:paraId="5FD07B3C" w14:textId="77777777" w:rsidR="0000007A" w:rsidRPr="00A9785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9785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A97859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4941F" w14:textId="77777777" w:rsidR="0000007A" w:rsidRPr="00A97859" w:rsidRDefault="00C0454F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A97859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Pharmaceutical Science: New Insights and Developments</w:t>
              </w:r>
            </w:hyperlink>
          </w:p>
        </w:tc>
      </w:tr>
      <w:tr w:rsidR="0000007A" w:rsidRPr="00A97859" w14:paraId="26393D31" w14:textId="77777777" w:rsidTr="002E7787">
        <w:trPr>
          <w:trHeight w:val="290"/>
        </w:trPr>
        <w:tc>
          <w:tcPr>
            <w:tcW w:w="1234" w:type="pct"/>
          </w:tcPr>
          <w:p w14:paraId="75780E2C" w14:textId="77777777" w:rsidR="0000007A" w:rsidRPr="00A9785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9785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49949" w14:textId="77777777" w:rsidR="0000007A" w:rsidRPr="00A9785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A978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A978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A978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3A47F1" w:rsidRPr="00A978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6111</w:t>
            </w:r>
          </w:p>
        </w:tc>
      </w:tr>
      <w:tr w:rsidR="0000007A" w:rsidRPr="00A97859" w14:paraId="70B11C02" w14:textId="77777777" w:rsidTr="002109D6">
        <w:trPr>
          <w:trHeight w:val="331"/>
        </w:trPr>
        <w:tc>
          <w:tcPr>
            <w:tcW w:w="1234" w:type="pct"/>
          </w:tcPr>
          <w:p w14:paraId="7CED5910" w14:textId="77777777" w:rsidR="0000007A" w:rsidRPr="00A9785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9785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EB9F7" w14:textId="77777777" w:rsidR="0000007A" w:rsidRPr="00A97859" w:rsidRDefault="001409C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A9785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Formulation and Evaluation of Anti-bacterial Cream using </w:t>
            </w:r>
            <w:proofErr w:type="spellStart"/>
            <w:r w:rsidRPr="00A97859">
              <w:rPr>
                <w:rFonts w:ascii="Arial" w:hAnsi="Arial" w:cs="Arial"/>
                <w:b/>
                <w:sz w:val="20"/>
                <w:szCs w:val="20"/>
                <w:lang w:val="en-GB"/>
              </w:rPr>
              <w:t>Biophytum</w:t>
            </w:r>
            <w:proofErr w:type="spellEnd"/>
            <w:r w:rsidR="00DC5EED" w:rsidRPr="00A9785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="00DC5EED" w:rsidRPr="00A97859">
              <w:rPr>
                <w:rFonts w:ascii="Arial" w:hAnsi="Arial" w:cs="Arial"/>
                <w:b/>
                <w:sz w:val="20"/>
                <w:szCs w:val="20"/>
                <w:lang w:val="en-GB"/>
              </w:rPr>
              <w:t>s</w:t>
            </w:r>
            <w:r w:rsidRPr="00A97859">
              <w:rPr>
                <w:rFonts w:ascii="Arial" w:hAnsi="Arial" w:cs="Arial"/>
                <w:b/>
                <w:sz w:val="20"/>
                <w:szCs w:val="20"/>
                <w:lang w:val="en-GB"/>
              </w:rPr>
              <w:t>ensitivum</w:t>
            </w:r>
            <w:proofErr w:type="spellEnd"/>
            <w:r w:rsidRPr="00A9785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D.C extract</w:t>
            </w:r>
          </w:p>
        </w:tc>
      </w:tr>
      <w:tr w:rsidR="00CF0BBB" w:rsidRPr="00A97859" w14:paraId="260A2201" w14:textId="77777777" w:rsidTr="002E7787">
        <w:trPr>
          <w:trHeight w:val="332"/>
        </w:trPr>
        <w:tc>
          <w:tcPr>
            <w:tcW w:w="1234" w:type="pct"/>
          </w:tcPr>
          <w:p w14:paraId="558C6C6A" w14:textId="77777777" w:rsidR="00CF0BBB" w:rsidRPr="00A9785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97859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809BC" w14:textId="77777777" w:rsidR="00CF0BBB" w:rsidRPr="00A97859" w:rsidRDefault="003A47F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97859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0E7E4C62" w14:textId="77777777" w:rsidR="00605952" w:rsidRPr="00A97859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E450BF8" w14:textId="77777777" w:rsidR="00D27A79" w:rsidRPr="00A97859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A97859" w14:paraId="398FB9DE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59E8DDB1" w14:textId="77777777" w:rsidR="00F1171E" w:rsidRPr="00A9785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9785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A9785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558DBCC5" w14:textId="77777777" w:rsidR="00F1171E" w:rsidRPr="00A9785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97859" w14:paraId="3DCC2336" w14:textId="77777777" w:rsidTr="007222C8">
        <w:tc>
          <w:tcPr>
            <w:tcW w:w="1265" w:type="pct"/>
            <w:noWrap/>
          </w:tcPr>
          <w:p w14:paraId="59DA4D7E" w14:textId="77777777" w:rsidR="00F1171E" w:rsidRPr="00A9785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26DBBE6E" w14:textId="77777777" w:rsidR="00F1171E" w:rsidRPr="00A9785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97859">
              <w:rPr>
                <w:rFonts w:ascii="Arial" w:hAnsi="Arial" w:cs="Arial"/>
                <w:lang w:val="en-GB"/>
              </w:rPr>
              <w:t>Reviewer’s comment</w:t>
            </w:r>
          </w:p>
          <w:p w14:paraId="57254BC4" w14:textId="77777777" w:rsidR="00421DBF" w:rsidRPr="00A97859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785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4CD874D2" w14:textId="77777777" w:rsidR="00421DBF" w:rsidRPr="00A97859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2706753B" w14:textId="77777777" w:rsidR="00F1171E" w:rsidRPr="00A9785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97859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A97859">
              <w:rPr>
                <w:rFonts w:ascii="Arial" w:hAnsi="Arial" w:cs="Arial"/>
                <w:lang w:val="en-GB"/>
              </w:rPr>
              <w:t>Feedback</w:t>
            </w:r>
            <w:r w:rsidRPr="00A97859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A97859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A97859" w14:paraId="60AFF209" w14:textId="77777777" w:rsidTr="007222C8">
        <w:trPr>
          <w:trHeight w:val="1264"/>
        </w:trPr>
        <w:tc>
          <w:tcPr>
            <w:tcW w:w="1265" w:type="pct"/>
            <w:noWrap/>
          </w:tcPr>
          <w:p w14:paraId="5B6FB318" w14:textId="77777777" w:rsidR="00F1171E" w:rsidRPr="00A9785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78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A978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A978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67368FCF" w14:textId="77777777" w:rsidR="00F1171E" w:rsidRPr="00A9785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337EE36" w14:textId="77777777" w:rsidR="00900B19" w:rsidRPr="00A97859" w:rsidRDefault="00900B19" w:rsidP="00900B19">
            <w:pPr>
              <w:pStyle w:val="PMtext"/>
              <w:rPr>
                <w:rFonts w:ascii="Arial" w:hAnsi="Arial" w:cs="Arial"/>
                <w:sz w:val="20"/>
                <w:szCs w:val="20"/>
              </w:rPr>
            </w:pPr>
            <w:r w:rsidRPr="00A97859">
              <w:rPr>
                <w:rFonts w:ascii="Arial" w:hAnsi="Arial" w:cs="Arial"/>
                <w:sz w:val="20"/>
                <w:szCs w:val="20"/>
              </w:rPr>
              <w:t xml:space="preserve">A major finding of this study is that hydro alcoholic extract of the plant </w:t>
            </w:r>
            <w:r w:rsidRPr="00A9785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B. </w:t>
            </w:r>
            <w:proofErr w:type="spellStart"/>
            <w:r w:rsidRPr="00A97859">
              <w:rPr>
                <w:rFonts w:ascii="Arial" w:hAnsi="Arial" w:cs="Arial"/>
                <w:i/>
                <w:iCs/>
                <w:sz w:val="20"/>
                <w:szCs w:val="20"/>
              </w:rPr>
              <w:t>Sensitivum</w:t>
            </w:r>
            <w:r w:rsidRPr="00A97859">
              <w:rPr>
                <w:rFonts w:ascii="Arial" w:hAnsi="Arial" w:cs="Arial"/>
                <w:sz w:val="20"/>
                <w:szCs w:val="20"/>
              </w:rPr>
              <w:t>have</w:t>
            </w:r>
            <w:proofErr w:type="spellEnd"/>
            <w:r w:rsidRPr="00A97859">
              <w:rPr>
                <w:rFonts w:ascii="Arial" w:hAnsi="Arial" w:cs="Arial"/>
                <w:sz w:val="20"/>
                <w:szCs w:val="20"/>
              </w:rPr>
              <w:t xml:space="preserve"> a synergistic antibacterial activity when compared to the antifungal activity using the strain </w:t>
            </w:r>
            <w:r w:rsidRPr="00A97859">
              <w:rPr>
                <w:rFonts w:ascii="Arial" w:hAnsi="Arial" w:cs="Arial"/>
                <w:i/>
                <w:sz w:val="20"/>
                <w:szCs w:val="20"/>
              </w:rPr>
              <w:t>candida albicans</w:t>
            </w:r>
            <w:r w:rsidRPr="00A9785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3BA6AAF" w14:textId="77777777" w:rsidR="00F1171E" w:rsidRPr="00A97859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219B5F9E" w14:textId="77777777" w:rsidR="00F1171E" w:rsidRPr="00A9785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97859" w14:paraId="47D82650" w14:textId="77777777" w:rsidTr="007222C8">
        <w:trPr>
          <w:trHeight w:val="1262"/>
        </w:trPr>
        <w:tc>
          <w:tcPr>
            <w:tcW w:w="1265" w:type="pct"/>
            <w:noWrap/>
          </w:tcPr>
          <w:p w14:paraId="58E5219A" w14:textId="77777777" w:rsidR="00F1171E" w:rsidRPr="00A9785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78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9470515" w14:textId="77777777" w:rsidR="00F1171E" w:rsidRPr="00A9785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78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649AE54C" w14:textId="77777777" w:rsidR="00F1171E" w:rsidRPr="00A9785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55B7951" w14:textId="77777777" w:rsidR="00F1171E" w:rsidRPr="00A97859" w:rsidRDefault="00900B1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78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149D0B2" w14:textId="77777777" w:rsidR="00F1171E" w:rsidRPr="00A9785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97859" w14:paraId="49E98B8F" w14:textId="77777777" w:rsidTr="007222C8">
        <w:trPr>
          <w:trHeight w:val="1262"/>
        </w:trPr>
        <w:tc>
          <w:tcPr>
            <w:tcW w:w="1265" w:type="pct"/>
            <w:noWrap/>
          </w:tcPr>
          <w:p w14:paraId="4A42A93F" w14:textId="77777777" w:rsidR="00F1171E" w:rsidRPr="00A9785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A9785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7A63BC16" w14:textId="77777777" w:rsidR="00F1171E" w:rsidRPr="00A9785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F338EE7" w14:textId="77777777" w:rsidR="00F1171E" w:rsidRPr="00A97859" w:rsidRDefault="00900B1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78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No, please rearrange abstract according to the following subheadings; </w:t>
            </w:r>
            <w:proofErr w:type="gramStart"/>
            <w:r w:rsidRPr="00A978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Aim:,</w:t>
            </w:r>
            <w:proofErr w:type="gramEnd"/>
            <w:r w:rsidRPr="00A978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A978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Methods:,</w:t>
            </w:r>
            <w:proofErr w:type="gramEnd"/>
            <w:r w:rsidRPr="00A978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A978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Results:,</w:t>
            </w:r>
            <w:proofErr w:type="gramEnd"/>
            <w:r w:rsidRPr="00A978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Conclusion</w:t>
            </w:r>
          </w:p>
        </w:tc>
        <w:tc>
          <w:tcPr>
            <w:tcW w:w="1523" w:type="pct"/>
          </w:tcPr>
          <w:p w14:paraId="57FE17F2" w14:textId="77777777" w:rsidR="00F1171E" w:rsidRPr="00A9785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97859" w14:paraId="77D8B4E1" w14:textId="77777777" w:rsidTr="007222C8">
        <w:trPr>
          <w:trHeight w:val="859"/>
        </w:trPr>
        <w:tc>
          <w:tcPr>
            <w:tcW w:w="1265" w:type="pct"/>
            <w:noWrap/>
          </w:tcPr>
          <w:p w14:paraId="1F9BD554" w14:textId="77777777" w:rsidR="00F1171E" w:rsidRPr="00A97859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978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3853ABF7" w14:textId="77777777" w:rsidR="00F1171E" w:rsidRPr="00A97859" w:rsidRDefault="00900B1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78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7CF90243" w14:textId="77777777" w:rsidR="00F1171E" w:rsidRPr="00A9785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97859" w14:paraId="57EB5D2F" w14:textId="77777777" w:rsidTr="007222C8">
        <w:trPr>
          <w:trHeight w:val="703"/>
        </w:trPr>
        <w:tc>
          <w:tcPr>
            <w:tcW w:w="1265" w:type="pct"/>
            <w:noWrap/>
          </w:tcPr>
          <w:p w14:paraId="4FA01559" w14:textId="77777777" w:rsidR="00F1171E" w:rsidRPr="00A9785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78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4B5FC9AE" w14:textId="77777777" w:rsidR="00F1171E" w:rsidRPr="00A9785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9785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34C8E397" w14:textId="77777777" w:rsidR="00F1171E" w:rsidRPr="00A97859" w:rsidRDefault="00900B1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78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523" w:type="pct"/>
          </w:tcPr>
          <w:p w14:paraId="19CFE75B" w14:textId="77777777" w:rsidR="00F1171E" w:rsidRPr="00A9785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97859" w14:paraId="2AD0DC24" w14:textId="77777777" w:rsidTr="007222C8">
        <w:trPr>
          <w:trHeight w:val="386"/>
        </w:trPr>
        <w:tc>
          <w:tcPr>
            <w:tcW w:w="1265" w:type="pct"/>
            <w:noWrap/>
          </w:tcPr>
          <w:p w14:paraId="7B62A6B8" w14:textId="77777777" w:rsidR="00F1171E" w:rsidRPr="00A9785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12A2C819" w14:textId="77777777" w:rsidR="00F1171E" w:rsidRPr="00A9785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A9785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09E32640" w14:textId="77777777" w:rsidR="00F1171E" w:rsidRPr="00A9785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A3F1D72" w14:textId="77777777" w:rsidR="00F1171E" w:rsidRPr="00A9785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2598119" w14:textId="77777777" w:rsidR="00F1171E" w:rsidRPr="00A97859" w:rsidRDefault="00900B1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7859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0EBA5807" w14:textId="77777777" w:rsidR="00F1171E" w:rsidRPr="00A9785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DCFC402" w14:textId="77777777" w:rsidR="00F1171E" w:rsidRPr="00A9785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69F54CC" w14:textId="77777777" w:rsidR="00F1171E" w:rsidRPr="00A9785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984E84E" w14:textId="77777777" w:rsidR="00F1171E" w:rsidRPr="00A9785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97859" w14:paraId="399D4DD6" w14:textId="77777777" w:rsidTr="007222C8">
        <w:trPr>
          <w:trHeight w:val="1178"/>
        </w:trPr>
        <w:tc>
          <w:tcPr>
            <w:tcW w:w="1265" w:type="pct"/>
            <w:noWrap/>
          </w:tcPr>
          <w:p w14:paraId="299A28D2" w14:textId="77777777" w:rsidR="00F1171E" w:rsidRPr="00A9785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97859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A97859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A9785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1A1CCEAB" w14:textId="77777777" w:rsidR="00F1171E" w:rsidRPr="00A9785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5E312972" w14:textId="77777777" w:rsidR="00F1171E" w:rsidRPr="00A9785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F0FE484" w14:textId="77777777" w:rsidR="00F1171E" w:rsidRPr="00A97859" w:rsidRDefault="00900B1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7859">
              <w:rPr>
                <w:rFonts w:ascii="Arial" w:hAnsi="Arial" w:cs="Arial"/>
                <w:sz w:val="20"/>
                <w:szCs w:val="20"/>
                <w:lang w:val="en-GB"/>
              </w:rPr>
              <w:t>Please what is the plant voucher number</w:t>
            </w:r>
          </w:p>
          <w:p w14:paraId="3FBE5739" w14:textId="77777777" w:rsidR="00F1171E" w:rsidRPr="00A9785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424F330" w14:textId="77777777" w:rsidR="00F1171E" w:rsidRPr="00A9785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89224DF" w14:textId="77777777" w:rsidR="00F1171E" w:rsidRPr="00A9785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2BFE7E0" w14:textId="77777777" w:rsidR="00F1171E" w:rsidRPr="00A9785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72F741B" w14:textId="77777777" w:rsidR="00F1171E" w:rsidRPr="00A9785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1F29169" w14:textId="77777777" w:rsidR="00F1171E" w:rsidRPr="00A9785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1C1344C" w14:textId="77777777" w:rsidR="00F1171E" w:rsidRPr="00A9785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DC5EED" w:rsidRPr="00A97859" w14:paraId="1A8F02C8" w14:textId="77777777" w:rsidTr="00406897">
        <w:trPr>
          <w:trHeight w:val="1560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02891" w14:textId="77777777" w:rsidR="00DC5EED" w:rsidRPr="00A97859" w:rsidRDefault="00DC5EED" w:rsidP="00406897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bookmarkStart w:id="2" w:name="_Hlk204611291"/>
            <w:r w:rsidRPr="00A97859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A97859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1D211E2A" w14:textId="77777777" w:rsidR="00DC5EED" w:rsidRPr="00A97859" w:rsidRDefault="00DC5EED" w:rsidP="00406897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DC5EED" w:rsidRPr="00A97859" w14:paraId="5C236877" w14:textId="77777777" w:rsidTr="00406897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A7E1B" w14:textId="77777777" w:rsidR="00DC5EED" w:rsidRPr="00A97859" w:rsidRDefault="00DC5EED" w:rsidP="0040689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4CEA4" w14:textId="77777777" w:rsidR="00DC5EED" w:rsidRPr="00A97859" w:rsidRDefault="00DC5EED" w:rsidP="0040689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9785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7F2834BA" w14:textId="77777777" w:rsidR="00DC5EED" w:rsidRPr="00A97859" w:rsidRDefault="00DC5EED" w:rsidP="00406897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A9785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A97859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447BCAE4" w14:textId="77777777" w:rsidR="00DC5EED" w:rsidRPr="00A97859" w:rsidRDefault="00DC5EED" w:rsidP="0040689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C5EED" w:rsidRPr="00A97859" w14:paraId="6E17291D" w14:textId="77777777" w:rsidTr="00406897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B7CB0" w14:textId="77777777" w:rsidR="00DC5EED" w:rsidRPr="00A97859" w:rsidRDefault="00DC5EED" w:rsidP="00406897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A97859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79B5584" w14:textId="77777777" w:rsidR="00DC5EED" w:rsidRPr="00A97859" w:rsidRDefault="00DC5EED" w:rsidP="0040689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C59CF" w14:textId="77777777" w:rsidR="00DC5EED" w:rsidRPr="00A97859" w:rsidRDefault="00DC5EED" w:rsidP="00406897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A97859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A97859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A97859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697E1E28" w14:textId="77777777" w:rsidR="00DC5EED" w:rsidRPr="00A97859" w:rsidRDefault="00DC5EED" w:rsidP="0040689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2657DB12" w14:textId="77777777" w:rsidR="00DC5EED" w:rsidRPr="00A97859" w:rsidRDefault="00DC5EED" w:rsidP="0040689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37C02A8" w14:textId="77777777" w:rsidR="00DC5EED" w:rsidRPr="00A97859" w:rsidRDefault="00DC5EED" w:rsidP="0040689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77E9497" w14:textId="77777777" w:rsidR="00DC5EED" w:rsidRPr="00A97859" w:rsidRDefault="00DC5EED" w:rsidP="0040689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09912996" w14:textId="77777777" w:rsidR="00DC5EED" w:rsidRPr="00A97859" w:rsidRDefault="00DC5EED" w:rsidP="00DC5EED">
      <w:pPr>
        <w:rPr>
          <w:rFonts w:ascii="Arial" w:hAnsi="Arial" w:cs="Arial"/>
          <w:sz w:val="20"/>
          <w:szCs w:val="20"/>
        </w:rPr>
      </w:pPr>
    </w:p>
    <w:p w14:paraId="20F51046" w14:textId="77777777" w:rsidR="00DC5EED" w:rsidRPr="00A97859" w:rsidRDefault="00DC5EED" w:rsidP="00DC5EED">
      <w:pPr>
        <w:rPr>
          <w:rFonts w:ascii="Arial" w:hAnsi="Arial" w:cs="Arial"/>
          <w:sz w:val="20"/>
          <w:szCs w:val="20"/>
        </w:rPr>
      </w:pPr>
    </w:p>
    <w:p w14:paraId="747E0A6B" w14:textId="77777777" w:rsidR="00DC5EED" w:rsidRPr="00A97859" w:rsidRDefault="00DC5EED" w:rsidP="00DC5EED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bookmarkEnd w:id="2"/>
    <w:p w14:paraId="34199048" w14:textId="77777777" w:rsidR="00A97859" w:rsidRPr="00FF5DB0" w:rsidRDefault="00A97859" w:rsidP="00A9785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FF5DB0">
        <w:rPr>
          <w:rFonts w:ascii="Arial" w:hAnsi="Arial" w:cs="Arial"/>
          <w:b/>
          <w:u w:val="single"/>
        </w:rPr>
        <w:t>Reviewer details:</w:t>
      </w:r>
    </w:p>
    <w:p w14:paraId="53C0DC78" w14:textId="77777777" w:rsidR="00A97859" w:rsidRPr="00FF5DB0" w:rsidRDefault="00A97859" w:rsidP="00A97859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FF5DB0">
        <w:rPr>
          <w:rFonts w:ascii="Arial" w:hAnsi="Arial" w:cs="Arial"/>
          <w:b/>
          <w:color w:val="000000"/>
        </w:rPr>
        <w:t>Ini Patrick Ekpe, Nigeria</w:t>
      </w:r>
    </w:p>
    <w:p w14:paraId="3D751338" w14:textId="77777777" w:rsidR="00F1171E" w:rsidRPr="00A9785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F1171E" w:rsidRPr="00A97859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F38F1" w14:textId="77777777" w:rsidR="00F201C2" w:rsidRPr="0000007A" w:rsidRDefault="00F201C2" w:rsidP="0099583E">
      <w:r>
        <w:separator/>
      </w:r>
    </w:p>
  </w:endnote>
  <w:endnote w:type="continuationSeparator" w:id="0">
    <w:p w14:paraId="67FD1A67" w14:textId="77777777" w:rsidR="00F201C2" w:rsidRPr="0000007A" w:rsidRDefault="00F201C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4FEAB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DCAF0" w14:textId="77777777" w:rsidR="00F201C2" w:rsidRPr="0000007A" w:rsidRDefault="00F201C2" w:rsidP="0099583E">
      <w:r>
        <w:separator/>
      </w:r>
    </w:p>
  </w:footnote>
  <w:footnote w:type="continuationSeparator" w:id="0">
    <w:p w14:paraId="786CF34F" w14:textId="77777777" w:rsidR="00F201C2" w:rsidRPr="0000007A" w:rsidRDefault="00F201C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1EE22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12698EB5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76946F12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02938988">
    <w:abstractNumId w:val="3"/>
  </w:num>
  <w:num w:numId="2" w16cid:durableId="64376431">
    <w:abstractNumId w:val="6"/>
  </w:num>
  <w:num w:numId="3" w16cid:durableId="226914125">
    <w:abstractNumId w:val="5"/>
  </w:num>
  <w:num w:numId="4" w16cid:durableId="1952010137">
    <w:abstractNumId w:val="7"/>
  </w:num>
  <w:num w:numId="5" w16cid:durableId="108666546">
    <w:abstractNumId w:val="4"/>
  </w:num>
  <w:num w:numId="6" w16cid:durableId="411199600">
    <w:abstractNumId w:val="0"/>
  </w:num>
  <w:num w:numId="7" w16cid:durableId="1909025070">
    <w:abstractNumId w:val="1"/>
  </w:num>
  <w:num w:numId="8" w16cid:durableId="1351028083">
    <w:abstractNumId w:val="9"/>
  </w:num>
  <w:num w:numId="9" w16cid:durableId="1491629719">
    <w:abstractNumId w:val="8"/>
  </w:num>
  <w:num w:numId="10" w16cid:durableId="8624035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09CD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9AB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7F1"/>
    <w:rsid w:val="003A4991"/>
    <w:rsid w:val="003A6E1A"/>
    <w:rsid w:val="003B1D0B"/>
    <w:rsid w:val="003B2172"/>
    <w:rsid w:val="003D1BDE"/>
    <w:rsid w:val="003E6C65"/>
    <w:rsid w:val="003E746A"/>
    <w:rsid w:val="00401C12"/>
    <w:rsid w:val="00421DBF"/>
    <w:rsid w:val="0042465A"/>
    <w:rsid w:val="00425D59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07E5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0B19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97859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4F96"/>
    <w:rsid w:val="00BF5C56"/>
    <w:rsid w:val="00C01111"/>
    <w:rsid w:val="00C03A1D"/>
    <w:rsid w:val="00C0454F"/>
    <w:rsid w:val="00C10093"/>
    <w:rsid w:val="00C10283"/>
    <w:rsid w:val="00C1187E"/>
    <w:rsid w:val="00C11905"/>
    <w:rsid w:val="00C1319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5EED"/>
    <w:rsid w:val="00DC6FED"/>
    <w:rsid w:val="00DD0C4A"/>
    <w:rsid w:val="00DD274C"/>
    <w:rsid w:val="00DD4435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46F"/>
    <w:rsid w:val="00E71C8D"/>
    <w:rsid w:val="00E72360"/>
    <w:rsid w:val="00E72A8E"/>
    <w:rsid w:val="00E90A52"/>
    <w:rsid w:val="00E9533D"/>
    <w:rsid w:val="00E972A7"/>
    <w:rsid w:val="00EA2839"/>
    <w:rsid w:val="00EA3D12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01C2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CACB0F"/>
  <w15:docId w15:val="{78FBF210-CC02-4206-80D1-65D87FB68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PMtext">
    <w:name w:val="PM_text"/>
    <w:qFormat/>
    <w:rsid w:val="00900B19"/>
    <w:pPr>
      <w:adjustRightInd w:val="0"/>
      <w:snapToGrid w:val="0"/>
      <w:spacing w:before="120" w:after="120" w:line="288" w:lineRule="auto"/>
      <w:jc w:val="both"/>
    </w:pPr>
    <w:rPr>
      <w:rFonts w:ascii="Times New Roman" w:eastAsia="Times New Roman" w:hAnsi="Times New Roman"/>
      <w:snapToGrid w:val="0"/>
      <w:color w:val="000000"/>
      <w:sz w:val="24"/>
      <w:szCs w:val="22"/>
      <w:lang w:val="en-US" w:eastAsia="de-DE"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A29A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A9785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pharmaceutical-science-new-insights-and-developmen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2068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2025-08-11T11:32:00Z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