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9E7FA7" w14:paraId="3F5443A9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742F8EB" w14:textId="77777777" w:rsidR="00602F7D" w:rsidRPr="009E7F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9E7FA7" w14:paraId="5EC0D13B" w14:textId="77777777" w:rsidTr="00F33C84">
        <w:trPr>
          <w:trHeight w:val="413"/>
        </w:trPr>
        <w:tc>
          <w:tcPr>
            <w:tcW w:w="1234" w:type="pct"/>
          </w:tcPr>
          <w:p w14:paraId="1EB480A4" w14:textId="77777777" w:rsidR="0000007A" w:rsidRPr="009E7FA7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7F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9E7FA7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7C9AE" w14:textId="77777777" w:rsidR="0000007A" w:rsidRPr="009E7FA7" w:rsidRDefault="00C0590E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9E7FA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Current Research on Geography, Earth Science and Environment</w:t>
              </w:r>
            </w:hyperlink>
          </w:p>
        </w:tc>
      </w:tr>
      <w:tr w:rsidR="0000007A" w:rsidRPr="009E7FA7" w14:paraId="6531E50A" w14:textId="77777777" w:rsidTr="002E7787">
        <w:trPr>
          <w:trHeight w:val="290"/>
        </w:trPr>
        <w:tc>
          <w:tcPr>
            <w:tcW w:w="1234" w:type="pct"/>
          </w:tcPr>
          <w:p w14:paraId="2627A70B" w14:textId="77777777" w:rsidR="0000007A" w:rsidRPr="009E7F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7FA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005F8" w14:textId="77777777" w:rsidR="0000007A" w:rsidRPr="009E7FA7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9E7F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9E7F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9E7F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741FD8" w:rsidRPr="009E7F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6113</w:t>
            </w:r>
          </w:p>
        </w:tc>
      </w:tr>
      <w:tr w:rsidR="0000007A" w:rsidRPr="009E7FA7" w14:paraId="389577DD" w14:textId="77777777" w:rsidTr="002109D6">
        <w:trPr>
          <w:trHeight w:val="331"/>
        </w:trPr>
        <w:tc>
          <w:tcPr>
            <w:tcW w:w="1234" w:type="pct"/>
          </w:tcPr>
          <w:p w14:paraId="462CAAB1" w14:textId="77777777" w:rsidR="0000007A" w:rsidRPr="009E7F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7F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D1E05" w14:textId="77777777" w:rsidR="0000007A" w:rsidRPr="009E7FA7" w:rsidRDefault="0096010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9E7FA7">
              <w:rPr>
                <w:rFonts w:ascii="Arial" w:hAnsi="Arial" w:cs="Arial"/>
                <w:b/>
                <w:sz w:val="20"/>
                <w:szCs w:val="20"/>
                <w:lang w:val="en-GB"/>
              </w:rPr>
              <w:t>Indoor air pollution among rural households –A cross sectional study</w:t>
            </w:r>
          </w:p>
        </w:tc>
      </w:tr>
      <w:tr w:rsidR="00CF0BBB" w:rsidRPr="009E7FA7" w14:paraId="7D4B64CA" w14:textId="77777777" w:rsidTr="002E7787">
        <w:trPr>
          <w:trHeight w:val="332"/>
        </w:trPr>
        <w:tc>
          <w:tcPr>
            <w:tcW w:w="1234" w:type="pct"/>
          </w:tcPr>
          <w:p w14:paraId="59242F27" w14:textId="77777777" w:rsidR="00CF0BBB" w:rsidRPr="009E7F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7FA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1CB26" w14:textId="77777777" w:rsidR="00CF0BBB" w:rsidRPr="009E7FA7" w:rsidRDefault="00741FD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7FA7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5066A07A" w14:textId="77777777" w:rsidR="00037D52" w:rsidRPr="009E7FA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5B5D28C" w14:textId="77777777" w:rsidR="00D27A79" w:rsidRPr="009E7FA7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E7FA7" w14:paraId="20892A8D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B5AF6E8" w14:textId="77777777" w:rsidR="00F1171E" w:rsidRPr="009E7FA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E7FA7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E7FA7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6BBF2F5E" w14:textId="77777777" w:rsidR="00F1171E" w:rsidRPr="009E7FA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E7FA7" w14:paraId="78457769" w14:textId="77777777" w:rsidTr="007222C8">
        <w:tc>
          <w:tcPr>
            <w:tcW w:w="1265" w:type="pct"/>
            <w:noWrap/>
          </w:tcPr>
          <w:p w14:paraId="4932315F" w14:textId="77777777" w:rsidR="00F1171E" w:rsidRPr="009E7FA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259CF4A9" w14:textId="77777777" w:rsidR="00F1171E" w:rsidRPr="009E7FA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E7FA7">
              <w:rPr>
                <w:rFonts w:ascii="Arial" w:hAnsi="Arial" w:cs="Arial"/>
                <w:lang w:val="en-GB"/>
              </w:rPr>
              <w:t>Reviewer’s comment</w:t>
            </w:r>
          </w:p>
          <w:p w14:paraId="1162C77F" w14:textId="77777777" w:rsidR="00421DBF" w:rsidRPr="009E7FA7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7FA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58C0D49" w14:textId="77777777" w:rsidR="00421DBF" w:rsidRPr="009E7FA7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8E65B33" w14:textId="77777777" w:rsidR="00F1171E" w:rsidRPr="009E7FA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E7FA7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9E7FA7">
              <w:rPr>
                <w:rFonts w:ascii="Arial" w:hAnsi="Arial" w:cs="Arial"/>
                <w:lang w:val="en-GB"/>
              </w:rPr>
              <w:t>Feedback</w:t>
            </w:r>
            <w:r w:rsidRPr="009E7FA7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9E7FA7">
              <w:rPr>
                <w:rFonts w:ascii="Arial" w:hAnsi="Arial" w:cs="Arial"/>
                <w:b w:val="0"/>
                <w:i/>
                <w:lang w:val="en-GB"/>
              </w:rPr>
              <w:t>Please correct the manuscript and highlight that part in the manuscript. It is mandatory that authors should write his/her feedback here)</w:t>
            </w:r>
          </w:p>
        </w:tc>
      </w:tr>
      <w:tr w:rsidR="00F1171E" w:rsidRPr="009E7FA7" w14:paraId="63B699A4" w14:textId="77777777" w:rsidTr="007222C8">
        <w:trPr>
          <w:trHeight w:val="1264"/>
        </w:trPr>
        <w:tc>
          <w:tcPr>
            <w:tcW w:w="1265" w:type="pct"/>
            <w:noWrap/>
          </w:tcPr>
          <w:p w14:paraId="1C02E6B7" w14:textId="77777777" w:rsidR="00F1171E" w:rsidRPr="009E7FA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7F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scientific community. A </w:t>
            </w:r>
            <w:proofErr w:type="spellStart"/>
            <w:r w:rsidRPr="009E7F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minimumof</w:t>
            </w:r>
            <w:proofErr w:type="spellEnd"/>
            <w:r w:rsidRPr="009E7F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3-4 sentences may be required for this part.</w:t>
            </w:r>
          </w:p>
          <w:p w14:paraId="3659BFCA" w14:textId="77777777" w:rsidR="00F1171E" w:rsidRPr="009E7FA7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C1F82E6" w14:textId="77777777" w:rsidR="00482452" w:rsidRPr="009E7FA7" w:rsidRDefault="00482452" w:rsidP="00362EAD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7FA7">
              <w:rPr>
                <w:rFonts w:ascii="Arial" w:hAnsi="Arial" w:cs="Arial"/>
                <w:sz w:val="20"/>
                <w:szCs w:val="20"/>
              </w:rPr>
              <w:t xml:space="preserve">The strengths of the present study are numerous. First, in-door air quality has been linked to mental health status. Although many research studies connect ambient air </w:t>
            </w:r>
            <w:proofErr w:type="spellStart"/>
            <w:r w:rsidRPr="009E7FA7">
              <w:rPr>
                <w:rFonts w:ascii="Arial" w:hAnsi="Arial" w:cs="Arial"/>
                <w:sz w:val="20"/>
                <w:szCs w:val="20"/>
              </w:rPr>
              <w:t>quali</w:t>
            </w:r>
            <w:proofErr w:type="spellEnd"/>
            <w:r w:rsidRPr="009E7FA7">
              <w:rPr>
                <w:rFonts w:ascii="Arial" w:hAnsi="Arial" w:cs="Arial"/>
                <w:sz w:val="20"/>
                <w:szCs w:val="20"/>
              </w:rPr>
              <w:t>-ty to mental health, very few focus on indoor air pollution and its impact on mental health. The second strength of the study is the use of validated instruments with high sensi-</w:t>
            </w:r>
            <w:proofErr w:type="spellStart"/>
            <w:r w:rsidRPr="009E7FA7">
              <w:rPr>
                <w:rFonts w:ascii="Arial" w:hAnsi="Arial" w:cs="Arial"/>
                <w:sz w:val="20"/>
                <w:szCs w:val="20"/>
              </w:rPr>
              <w:t>tivity</w:t>
            </w:r>
            <w:proofErr w:type="spellEnd"/>
            <w:r w:rsidRPr="009E7FA7">
              <w:rPr>
                <w:rFonts w:ascii="Arial" w:hAnsi="Arial" w:cs="Arial"/>
                <w:sz w:val="20"/>
                <w:szCs w:val="20"/>
              </w:rPr>
              <w:t xml:space="preserve"> and specificity to assess household indoor air quality standards. The present study adds to the growing evidence that air quality may have broader implications beyond physical health and could al-so impact mental well-being. More studies are needed, as the precise mechanisms regarding the relationship be-tween exposure to air pollution and mental health illnesses remain unclear, with exact causation still uncertain. More efforts must be made to establish the pathophysiological and socio-psychological causation, suggesting that it is bio-logically plausible, especially in vulnerable populations</w:t>
            </w:r>
          </w:p>
        </w:tc>
        <w:tc>
          <w:tcPr>
            <w:tcW w:w="1523" w:type="pct"/>
          </w:tcPr>
          <w:p w14:paraId="4FED7537" w14:textId="77777777" w:rsidR="00F1171E" w:rsidRPr="009E7FA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E7FA7" w14:paraId="4BD0D687" w14:textId="77777777" w:rsidTr="00362EAD">
        <w:trPr>
          <w:trHeight w:val="107"/>
        </w:trPr>
        <w:tc>
          <w:tcPr>
            <w:tcW w:w="1265" w:type="pct"/>
            <w:noWrap/>
          </w:tcPr>
          <w:p w14:paraId="6F312089" w14:textId="77777777" w:rsidR="00F1171E" w:rsidRPr="009E7FA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7F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ABA208E" w14:textId="77777777" w:rsidR="00F1171E" w:rsidRPr="009E7FA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7F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17FB9EE" w14:textId="77777777" w:rsidR="00F1171E" w:rsidRPr="009E7FA7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C0CD133" w14:textId="77777777" w:rsidR="00F1171E" w:rsidRPr="009E7FA7" w:rsidRDefault="00482452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7F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2C28765" w14:textId="77777777" w:rsidR="00F1171E" w:rsidRPr="009E7FA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E7FA7" w14:paraId="4098E119" w14:textId="77777777" w:rsidTr="00362EAD">
        <w:trPr>
          <w:trHeight w:val="206"/>
        </w:trPr>
        <w:tc>
          <w:tcPr>
            <w:tcW w:w="1265" w:type="pct"/>
            <w:noWrap/>
          </w:tcPr>
          <w:p w14:paraId="25C2D2A9" w14:textId="77777777" w:rsidR="00F1171E" w:rsidRPr="009E7FA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E7FA7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E185A29" w14:textId="77777777" w:rsidR="00F1171E" w:rsidRPr="009E7FA7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747BCA6" w14:textId="77777777" w:rsidR="00F1171E" w:rsidRPr="009E7FA7" w:rsidRDefault="00B1015F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7F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61CF968" w14:textId="77777777" w:rsidR="00F1171E" w:rsidRPr="009E7FA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E7FA7" w14:paraId="74FB6329" w14:textId="77777777" w:rsidTr="00362EAD">
        <w:trPr>
          <w:trHeight w:val="440"/>
        </w:trPr>
        <w:tc>
          <w:tcPr>
            <w:tcW w:w="1265" w:type="pct"/>
            <w:noWrap/>
          </w:tcPr>
          <w:p w14:paraId="44005F83" w14:textId="77777777" w:rsidR="00F1171E" w:rsidRPr="009E7FA7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E7F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5D5CFFDA" w14:textId="77777777" w:rsidR="00F1171E" w:rsidRPr="009E7FA7" w:rsidRDefault="00B1015F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7F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</w:t>
            </w:r>
            <w:r w:rsidR="00482452" w:rsidRPr="009E7F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9E7FA7">
              <w:rPr>
                <w:rFonts w:ascii="Arial" w:hAnsi="Arial" w:cs="Arial"/>
                <w:bCs/>
                <w:sz w:val="20"/>
                <w:szCs w:val="20"/>
                <w:lang w:val="en-GB"/>
              </w:rPr>
              <w:t>Y</w:t>
            </w:r>
            <w:r w:rsidRPr="009E7F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es</w:t>
            </w:r>
          </w:p>
        </w:tc>
        <w:tc>
          <w:tcPr>
            <w:tcW w:w="1523" w:type="pct"/>
          </w:tcPr>
          <w:p w14:paraId="53D0312D" w14:textId="77777777" w:rsidR="00F1171E" w:rsidRPr="009E7FA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E7FA7" w14:paraId="3B43CD56" w14:textId="77777777" w:rsidTr="007222C8">
        <w:trPr>
          <w:trHeight w:val="703"/>
        </w:trPr>
        <w:tc>
          <w:tcPr>
            <w:tcW w:w="1265" w:type="pct"/>
            <w:noWrap/>
          </w:tcPr>
          <w:p w14:paraId="6B181799" w14:textId="77777777" w:rsidR="00F1171E" w:rsidRPr="009E7FA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7F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164E4497" w14:textId="77777777" w:rsidR="00F1171E" w:rsidRPr="009E7FA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E7FA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53AA2002" w14:textId="77777777" w:rsidR="00B1015F" w:rsidRPr="009E7FA7" w:rsidRDefault="00B1015F" w:rsidP="007222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09ACDAF" w14:textId="77777777" w:rsidR="00F1171E" w:rsidRPr="009E7FA7" w:rsidRDefault="00B1015F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7FA7">
              <w:rPr>
                <w:rFonts w:ascii="Arial" w:hAnsi="Arial" w:cs="Arial"/>
                <w:bCs/>
                <w:sz w:val="20"/>
                <w:szCs w:val="20"/>
                <w:lang w:val="en-GB"/>
              </w:rPr>
              <w:t>Insufficient references, Additional references are needed, Arrange references as per journal style</w:t>
            </w:r>
            <w:r w:rsidRPr="009E7F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0DD18E11" w14:textId="77777777" w:rsidR="00F1171E" w:rsidRPr="009E7FA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E7FA7" w14:paraId="2C2342A4" w14:textId="77777777" w:rsidTr="007222C8">
        <w:trPr>
          <w:trHeight w:val="386"/>
        </w:trPr>
        <w:tc>
          <w:tcPr>
            <w:tcW w:w="1265" w:type="pct"/>
            <w:noWrap/>
          </w:tcPr>
          <w:p w14:paraId="332927B2" w14:textId="77777777" w:rsidR="00F1171E" w:rsidRPr="009E7FA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4CE4AE21" w14:textId="77777777" w:rsidR="00F1171E" w:rsidRPr="009E7FA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E7FA7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BF9195A" w14:textId="77777777" w:rsidR="00F1171E" w:rsidRPr="009E7FA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E4E8B15" w14:textId="77777777" w:rsidR="00F1171E" w:rsidRPr="009E7FA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63A61FF" w14:textId="77777777" w:rsidR="00F1171E" w:rsidRPr="009E7FA7" w:rsidRDefault="00B1015F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7FA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CE4469" w14:textId="77777777" w:rsidR="00F1171E" w:rsidRPr="009E7FA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E7FA7" w14:paraId="4C48BD91" w14:textId="77777777" w:rsidTr="007222C8">
        <w:trPr>
          <w:trHeight w:val="1178"/>
        </w:trPr>
        <w:tc>
          <w:tcPr>
            <w:tcW w:w="1265" w:type="pct"/>
            <w:noWrap/>
          </w:tcPr>
          <w:p w14:paraId="5FC066E4" w14:textId="77777777" w:rsidR="00F1171E" w:rsidRPr="009E7FA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E7FA7">
              <w:rPr>
                <w:rFonts w:ascii="Arial" w:hAnsi="Arial" w:cs="Arial"/>
                <w:bCs w:val="0"/>
                <w:u w:val="single"/>
                <w:lang w:val="en-GB"/>
              </w:rPr>
              <w:t>Optional/</w:t>
            </w:r>
            <w:proofErr w:type="spellStart"/>
            <w:r w:rsidRPr="009E7FA7">
              <w:rPr>
                <w:rFonts w:ascii="Arial" w:hAnsi="Arial" w:cs="Arial"/>
                <w:bCs w:val="0"/>
                <w:u w:val="single"/>
                <w:lang w:val="en-GB"/>
              </w:rPr>
              <w:t>General</w:t>
            </w:r>
            <w:r w:rsidRPr="009E7FA7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  <w:proofErr w:type="spellEnd"/>
          </w:p>
          <w:p w14:paraId="73382672" w14:textId="77777777" w:rsidR="00F1171E" w:rsidRPr="009E7FA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C27D9A7" w14:textId="77777777" w:rsidR="0062253A" w:rsidRPr="009E7FA7" w:rsidRDefault="0062253A" w:rsidP="0062253A">
            <w:pPr>
              <w:rPr>
                <w:rFonts w:ascii="Arial" w:hAnsi="Arial" w:cs="Arial"/>
                <w:sz w:val="20"/>
                <w:szCs w:val="20"/>
              </w:rPr>
            </w:pPr>
            <w:r w:rsidRPr="009E7FA7">
              <w:rPr>
                <w:rFonts w:ascii="Arial" w:hAnsi="Arial" w:cs="Arial"/>
                <w:sz w:val="20"/>
                <w:szCs w:val="20"/>
                <w:lang w:val="en-GB"/>
              </w:rPr>
              <w:t xml:space="preserve">1. </w:t>
            </w:r>
            <w:r w:rsidRPr="009E7FA7">
              <w:rPr>
                <w:rFonts w:ascii="Arial" w:hAnsi="Arial" w:cs="Arial"/>
                <w:sz w:val="20"/>
                <w:szCs w:val="20"/>
              </w:rPr>
              <w:t xml:space="preserve">Methodology </w:t>
            </w:r>
          </w:p>
          <w:p w14:paraId="2FD5A76C" w14:textId="77777777" w:rsidR="0062253A" w:rsidRPr="009E7FA7" w:rsidRDefault="0062253A" w:rsidP="0062253A">
            <w:pPr>
              <w:rPr>
                <w:rFonts w:ascii="Arial" w:hAnsi="Arial" w:cs="Arial"/>
                <w:sz w:val="20"/>
                <w:szCs w:val="20"/>
              </w:rPr>
            </w:pPr>
            <w:r w:rsidRPr="009E7FA7">
              <w:rPr>
                <w:rFonts w:ascii="Arial" w:hAnsi="Arial" w:cs="Arial"/>
                <w:sz w:val="20"/>
                <w:szCs w:val="20"/>
              </w:rPr>
              <w:t xml:space="preserve">The present study was a community based cross sectional study carried out for a period of 2 </w:t>
            </w:r>
            <w:proofErr w:type="spellStart"/>
            <w:proofErr w:type="gramStart"/>
            <w:r w:rsidRPr="009E7FA7">
              <w:rPr>
                <w:rFonts w:ascii="Arial" w:hAnsi="Arial" w:cs="Arial"/>
                <w:sz w:val="20"/>
                <w:szCs w:val="20"/>
              </w:rPr>
              <w:t>years.</w:t>
            </w:r>
            <w:r w:rsidRPr="009E7FA7">
              <w:rPr>
                <w:rFonts w:ascii="Arial" w:hAnsi="Arial" w:cs="Arial"/>
                <w:iCs/>
                <w:sz w:val="20"/>
                <w:szCs w:val="20"/>
                <w:lang w:eastAsia="en-IN"/>
              </w:rPr>
              <w:t>Rural</w:t>
            </w:r>
            <w:proofErr w:type="spellEnd"/>
            <w:proofErr w:type="gramEnd"/>
            <w:r w:rsidRPr="009E7FA7">
              <w:rPr>
                <w:rFonts w:ascii="Arial" w:hAnsi="Arial" w:cs="Arial"/>
                <w:iCs/>
                <w:sz w:val="20"/>
                <w:szCs w:val="20"/>
                <w:lang w:eastAsia="en-IN"/>
              </w:rPr>
              <w:t xml:space="preserve"> households using solid fuel were included and locked houses were excluded from the </w:t>
            </w:r>
            <w:proofErr w:type="spellStart"/>
            <w:proofErr w:type="gramStart"/>
            <w:r w:rsidRPr="009E7FA7">
              <w:rPr>
                <w:rFonts w:ascii="Arial" w:hAnsi="Arial" w:cs="Arial"/>
                <w:iCs/>
                <w:sz w:val="20"/>
                <w:szCs w:val="20"/>
                <w:lang w:eastAsia="en-IN"/>
              </w:rPr>
              <w:t>study.</w:t>
            </w:r>
            <w:r w:rsidRPr="009E7FA7">
              <w:rPr>
                <w:rFonts w:ascii="Arial" w:hAnsi="Arial" w:cs="Arial"/>
                <w:iCs/>
                <w:sz w:val="20"/>
                <w:szCs w:val="20"/>
              </w:rPr>
              <w:t>The</w:t>
            </w:r>
            <w:proofErr w:type="spellEnd"/>
            <w:proofErr w:type="gramEnd"/>
            <w:r w:rsidRPr="009E7FA7">
              <w:rPr>
                <w:rFonts w:ascii="Arial" w:hAnsi="Arial" w:cs="Arial"/>
                <w:iCs/>
                <w:sz w:val="20"/>
                <w:szCs w:val="20"/>
              </w:rPr>
              <w:t xml:space="preserve"> study setting was </w:t>
            </w:r>
            <w:proofErr w:type="spellStart"/>
            <w:r w:rsidRPr="009E7FA7">
              <w:rPr>
                <w:rFonts w:ascii="Arial" w:hAnsi="Arial" w:cs="Arial"/>
                <w:iCs/>
                <w:sz w:val="20"/>
                <w:szCs w:val="20"/>
              </w:rPr>
              <w:t>Devarayasamudra</w:t>
            </w:r>
            <w:proofErr w:type="spellEnd"/>
            <w:r w:rsidRPr="009E7FA7">
              <w:rPr>
                <w:rFonts w:ascii="Arial" w:hAnsi="Arial" w:cs="Arial"/>
                <w:iCs/>
                <w:sz w:val="20"/>
                <w:szCs w:val="20"/>
              </w:rPr>
              <w:t xml:space="preserve"> Primary Health Centre, which had more than 2400 households. Sample size was calculated based on previous research.</w:t>
            </w:r>
            <w:r w:rsidRPr="009E7FA7">
              <w:rPr>
                <w:rFonts w:ascii="Arial" w:hAnsi="Arial" w:cs="Arial"/>
                <w:sz w:val="20"/>
                <w:szCs w:val="20"/>
              </w:rPr>
              <w:t xml:space="preserve"> To assess Indoor air quality, Particulate Matter PM 2.5, PM10 Particles</w:t>
            </w:r>
            <w:r w:rsidRPr="009E7FA7">
              <w:rPr>
                <w:rFonts w:ascii="Arial" w:hAnsi="Arial" w:cs="Arial"/>
                <w:color w:val="FF0000"/>
                <w:sz w:val="20"/>
                <w:szCs w:val="20"/>
              </w:rPr>
              <w:t>, CO2,</w:t>
            </w:r>
            <w:r w:rsidRPr="009E7FA7">
              <w:rPr>
                <w:rFonts w:ascii="Arial" w:hAnsi="Arial" w:cs="Arial"/>
                <w:sz w:val="20"/>
                <w:szCs w:val="20"/>
              </w:rPr>
              <w:t xml:space="preserve"> HCHO, Temperature and Humidity, Nitric oxide (NO) and Sulphur dioxide </w:t>
            </w:r>
            <w:r w:rsidRPr="009E7FA7">
              <w:rPr>
                <w:rFonts w:ascii="Arial" w:hAnsi="Arial" w:cs="Arial"/>
                <w:color w:val="FF0000"/>
                <w:sz w:val="20"/>
                <w:szCs w:val="20"/>
              </w:rPr>
              <w:t>(SO2)</w:t>
            </w:r>
            <w:r w:rsidRPr="009E7FA7">
              <w:rPr>
                <w:rFonts w:ascii="Arial" w:hAnsi="Arial" w:cs="Arial"/>
                <w:sz w:val="20"/>
                <w:szCs w:val="20"/>
              </w:rPr>
              <w:t xml:space="preserve"> was measured by validated tools</w:t>
            </w:r>
            <w:hyperlink r:id="rId8" w:history="1"/>
            <w:r w:rsidRPr="009E7FA7">
              <w:rPr>
                <w:rFonts w:ascii="Arial" w:hAnsi="Arial" w:cs="Arial"/>
                <w:sz w:val="20"/>
                <w:szCs w:val="20"/>
              </w:rPr>
              <w:t xml:space="preserve">. All data were entered in a Microsoft Office Excel sheet, </w:t>
            </w:r>
            <w:proofErr w:type="spellStart"/>
            <w:r w:rsidRPr="009E7FA7">
              <w:rPr>
                <w:rFonts w:ascii="Arial" w:hAnsi="Arial" w:cs="Arial"/>
                <w:sz w:val="20"/>
                <w:szCs w:val="20"/>
              </w:rPr>
              <w:t>analysedusing</w:t>
            </w:r>
            <w:proofErr w:type="spellEnd"/>
            <w:r w:rsidRPr="009E7FA7">
              <w:rPr>
                <w:rFonts w:ascii="Arial" w:hAnsi="Arial" w:cs="Arial"/>
                <w:sz w:val="20"/>
                <w:szCs w:val="20"/>
              </w:rPr>
              <w:t xml:space="preserve"> SPSS v 22 (IBM Corp, USA) with p value less than 0.05 defined as statistically significant.</w:t>
            </w:r>
          </w:p>
          <w:p w14:paraId="3284A636" w14:textId="77777777" w:rsidR="00F1171E" w:rsidRPr="009E7FA7" w:rsidRDefault="0062253A" w:rsidP="0062253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7FA7">
              <w:rPr>
                <w:rFonts w:ascii="Arial" w:hAnsi="Arial" w:cs="Arial"/>
                <w:sz w:val="20"/>
                <w:szCs w:val="20"/>
                <w:lang w:val="en-GB"/>
              </w:rPr>
              <w:t xml:space="preserve">Chemical </w:t>
            </w:r>
            <w:proofErr w:type="gramStart"/>
            <w:r w:rsidRPr="009E7FA7">
              <w:rPr>
                <w:rFonts w:ascii="Arial" w:hAnsi="Arial" w:cs="Arial"/>
                <w:sz w:val="20"/>
                <w:szCs w:val="20"/>
                <w:lang w:val="en-GB"/>
              </w:rPr>
              <w:t>formulas  has</w:t>
            </w:r>
            <w:proofErr w:type="gramEnd"/>
            <w:r w:rsidRPr="009E7FA7">
              <w:rPr>
                <w:rFonts w:ascii="Arial" w:hAnsi="Arial" w:cs="Arial"/>
                <w:sz w:val="20"/>
                <w:szCs w:val="20"/>
                <w:lang w:val="en-GB"/>
              </w:rPr>
              <w:t xml:space="preserve"> to write in </w:t>
            </w:r>
            <w:proofErr w:type="spellStart"/>
            <w:r w:rsidRPr="009E7FA7">
              <w:rPr>
                <w:rFonts w:ascii="Arial" w:hAnsi="Arial" w:cs="Arial"/>
                <w:sz w:val="20"/>
                <w:szCs w:val="20"/>
                <w:lang w:val="en-GB"/>
              </w:rPr>
              <w:t>properway</w:t>
            </w:r>
            <w:proofErr w:type="spellEnd"/>
            <w:r w:rsidRPr="009E7FA7">
              <w:rPr>
                <w:rFonts w:ascii="Arial" w:hAnsi="Arial" w:cs="Arial"/>
                <w:sz w:val="20"/>
                <w:szCs w:val="20"/>
                <w:lang w:val="en-GB"/>
              </w:rPr>
              <w:t xml:space="preserve">---like </w:t>
            </w:r>
            <w:r w:rsidRPr="009E7FA7">
              <w:rPr>
                <w:rFonts w:ascii="Arial" w:hAnsi="Arial" w:cs="Arial"/>
                <w:sz w:val="20"/>
                <w:szCs w:val="20"/>
              </w:rPr>
              <w:t>CO</w:t>
            </w:r>
            <w:r w:rsidRPr="009E7FA7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9E7FA7">
              <w:rPr>
                <w:rFonts w:ascii="Arial" w:hAnsi="Arial" w:cs="Arial"/>
                <w:sz w:val="20"/>
                <w:szCs w:val="20"/>
              </w:rPr>
              <w:t>, SO</w:t>
            </w:r>
            <w:r w:rsidRPr="009E7FA7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9E7FA7">
              <w:rPr>
                <w:rFonts w:ascii="Arial" w:hAnsi="Arial" w:cs="Arial"/>
                <w:sz w:val="20"/>
                <w:szCs w:val="20"/>
              </w:rPr>
              <w:t>,</w:t>
            </w:r>
            <w:r w:rsidR="00495D83" w:rsidRPr="009E7FA7">
              <w:rPr>
                <w:rFonts w:ascii="Arial" w:hAnsi="Arial" w:cs="Arial"/>
                <w:sz w:val="20"/>
                <w:szCs w:val="20"/>
              </w:rPr>
              <w:t xml:space="preserve"> and also </w:t>
            </w:r>
            <w:proofErr w:type="gramStart"/>
            <w:r w:rsidR="00495D83" w:rsidRPr="009E7FA7">
              <w:rPr>
                <w:rFonts w:ascii="Arial" w:hAnsi="Arial" w:cs="Arial"/>
                <w:sz w:val="20"/>
                <w:szCs w:val="20"/>
              </w:rPr>
              <w:t>correct  the</w:t>
            </w:r>
            <w:proofErr w:type="gramEnd"/>
            <w:r w:rsidR="00495D83" w:rsidRPr="009E7F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495D83" w:rsidRPr="009E7FA7">
              <w:rPr>
                <w:rFonts w:ascii="Arial" w:hAnsi="Arial" w:cs="Arial"/>
                <w:sz w:val="20"/>
                <w:szCs w:val="20"/>
              </w:rPr>
              <w:t>formulas  where</w:t>
            </w:r>
            <w:proofErr w:type="gramEnd"/>
            <w:r w:rsidR="00495D83" w:rsidRPr="009E7FA7">
              <w:rPr>
                <w:rFonts w:ascii="Arial" w:hAnsi="Arial" w:cs="Arial"/>
                <w:sz w:val="20"/>
                <w:szCs w:val="20"/>
              </w:rPr>
              <w:t xml:space="preserve"> ever in other sections of   the manuscript</w:t>
            </w:r>
          </w:p>
          <w:p w14:paraId="25E94680" w14:textId="77777777" w:rsidR="0062253A" w:rsidRPr="009E7FA7" w:rsidRDefault="0062253A" w:rsidP="006225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1427106" w14:textId="77777777" w:rsidR="00B1015F" w:rsidRPr="009E7FA7" w:rsidRDefault="0062253A" w:rsidP="0062253A">
            <w:pPr>
              <w:rPr>
                <w:rFonts w:ascii="Arial" w:hAnsi="Arial" w:cs="Arial"/>
                <w:sz w:val="20"/>
                <w:szCs w:val="20"/>
              </w:rPr>
            </w:pPr>
            <w:r w:rsidRPr="009E7FA7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B1015F" w:rsidRPr="009E7FA7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9E7FA7">
              <w:rPr>
                <w:rFonts w:ascii="Arial" w:hAnsi="Arial" w:cs="Arial"/>
                <w:sz w:val="20"/>
                <w:szCs w:val="20"/>
              </w:rPr>
              <w:t xml:space="preserve"> Keywords: </w:t>
            </w:r>
            <w:r w:rsidRPr="009E7FA7">
              <w:rPr>
                <w:rFonts w:ascii="Arial" w:hAnsi="Arial" w:cs="Arial"/>
                <w:color w:val="FF0000"/>
                <w:sz w:val="20"/>
                <w:szCs w:val="20"/>
              </w:rPr>
              <w:t>Indoor Air pollution, Indoor Air quality, Rural House</w:t>
            </w:r>
            <w:r w:rsidRPr="009E7FA7">
              <w:rPr>
                <w:rFonts w:ascii="Arial" w:hAnsi="Arial" w:cs="Arial"/>
                <w:sz w:val="20"/>
                <w:szCs w:val="20"/>
              </w:rPr>
              <w:t xml:space="preserve">----Key </w:t>
            </w:r>
            <w:proofErr w:type="gramStart"/>
            <w:r w:rsidRPr="009E7FA7">
              <w:rPr>
                <w:rFonts w:ascii="Arial" w:hAnsi="Arial" w:cs="Arial"/>
                <w:sz w:val="20"/>
                <w:szCs w:val="20"/>
              </w:rPr>
              <w:t>words  must</w:t>
            </w:r>
            <w:proofErr w:type="gramEnd"/>
            <w:r w:rsidRPr="009E7FA7">
              <w:rPr>
                <w:rFonts w:ascii="Arial" w:hAnsi="Arial" w:cs="Arial"/>
                <w:sz w:val="20"/>
                <w:szCs w:val="20"/>
              </w:rPr>
              <w:t xml:space="preserve"> be min</w:t>
            </w:r>
          </w:p>
          <w:p w14:paraId="6CF6A275" w14:textId="77777777" w:rsidR="0062253A" w:rsidRPr="009E7FA7" w:rsidRDefault="00B1015F" w:rsidP="0062253A">
            <w:pPr>
              <w:rPr>
                <w:rFonts w:ascii="Arial" w:hAnsi="Arial" w:cs="Arial"/>
                <w:sz w:val="20"/>
                <w:szCs w:val="20"/>
              </w:rPr>
            </w:pPr>
            <w:r w:rsidRPr="009E7FA7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="0062253A" w:rsidRPr="009E7F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7FA7">
              <w:rPr>
                <w:rFonts w:ascii="Arial" w:hAnsi="Arial" w:cs="Arial"/>
                <w:sz w:val="20"/>
                <w:szCs w:val="20"/>
              </w:rPr>
              <w:t xml:space="preserve">   Five keywords</w:t>
            </w:r>
            <w:r w:rsidR="0062253A" w:rsidRPr="009E7FA7">
              <w:rPr>
                <w:rFonts w:ascii="Arial" w:hAnsi="Arial" w:cs="Arial"/>
                <w:sz w:val="20"/>
                <w:szCs w:val="20"/>
              </w:rPr>
              <w:t xml:space="preserve"> (as per journal norms)</w:t>
            </w:r>
          </w:p>
          <w:p w14:paraId="4CC353F2" w14:textId="77777777" w:rsidR="0062253A" w:rsidRPr="009E7FA7" w:rsidRDefault="0062253A" w:rsidP="00B101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7FA7">
              <w:rPr>
                <w:rFonts w:ascii="Arial" w:hAnsi="Arial" w:cs="Arial"/>
                <w:sz w:val="20"/>
                <w:szCs w:val="20"/>
              </w:rPr>
              <w:t>3.</w:t>
            </w:r>
            <w:r w:rsidRPr="009E7FA7">
              <w:rPr>
                <w:rFonts w:ascii="Arial" w:hAnsi="Arial" w:cs="Arial"/>
                <w:sz w:val="20"/>
                <w:szCs w:val="20"/>
                <w:lang w:val="en-GB"/>
              </w:rPr>
              <w:t xml:space="preserve"> Check superscript and subscript. </w:t>
            </w:r>
          </w:p>
          <w:p w14:paraId="7C785070" w14:textId="77777777" w:rsidR="00B1015F" w:rsidRPr="009E7FA7" w:rsidRDefault="00B1015F" w:rsidP="00B101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EB2DD9D" w14:textId="77777777" w:rsidR="00B1015F" w:rsidRPr="009E7FA7" w:rsidRDefault="00B1015F" w:rsidP="00B101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7FA7">
              <w:rPr>
                <w:rFonts w:ascii="Arial" w:hAnsi="Arial" w:cs="Arial"/>
                <w:sz w:val="20"/>
                <w:szCs w:val="20"/>
                <w:lang w:val="en-GB"/>
              </w:rPr>
              <w:t>4. In the references, follow journal guideline for proper format</w:t>
            </w:r>
          </w:p>
          <w:p w14:paraId="1EEC8C81" w14:textId="77777777" w:rsidR="00B1015F" w:rsidRPr="009E7FA7" w:rsidRDefault="00B1015F" w:rsidP="00B101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3D6FABD" w14:textId="77777777" w:rsidR="00F1171E" w:rsidRPr="009E7FA7" w:rsidRDefault="00B1015F" w:rsidP="007222C8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9E7FA7">
              <w:rPr>
                <w:rFonts w:ascii="Arial" w:hAnsi="Arial" w:cs="Arial"/>
                <w:sz w:val="20"/>
                <w:szCs w:val="20"/>
                <w:lang w:val="en-GB"/>
              </w:rPr>
              <w:t xml:space="preserve">5. </w:t>
            </w:r>
            <w:r w:rsidRPr="009E7FA7">
              <w:rPr>
                <w:rFonts w:ascii="Arial" w:hAnsi="Arial" w:cs="Arial"/>
                <w:sz w:val="20"/>
                <w:szCs w:val="20"/>
                <w:lang w:val="en-CA"/>
              </w:rPr>
              <w:t>Write conclusions in point wise manner</w:t>
            </w:r>
          </w:p>
        </w:tc>
        <w:tc>
          <w:tcPr>
            <w:tcW w:w="1523" w:type="pct"/>
          </w:tcPr>
          <w:p w14:paraId="195E289D" w14:textId="77777777" w:rsidR="00F1171E" w:rsidRPr="009E7FA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1D596E8" w14:textId="77777777" w:rsidR="00F1171E" w:rsidRPr="009E7FA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A0B069D" w14:textId="77777777" w:rsidR="00F1171E" w:rsidRPr="009E7FA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9E7FA7" w14:paraId="055C1604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9A80D" w14:textId="77777777" w:rsidR="00F1171E" w:rsidRPr="009E7FA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9E7FA7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</w:p>
          <w:p w14:paraId="4180CD98" w14:textId="77777777" w:rsidR="00F1171E" w:rsidRPr="009E7FA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E7FA7" w14:paraId="3662FBF2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54A1B" w14:textId="77777777" w:rsidR="00F1171E" w:rsidRPr="009E7FA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8BF8F" w14:textId="77777777" w:rsidR="00F1171E" w:rsidRPr="009E7FA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E7FA7">
              <w:rPr>
                <w:rFonts w:ascii="Arial" w:hAnsi="Arial" w:cs="Arial"/>
                <w:lang w:val="en-GB"/>
              </w:rPr>
              <w:t>Reviewer’s comment</w:t>
            </w:r>
          </w:p>
          <w:p w14:paraId="61998AF1" w14:textId="77777777" w:rsidR="00482452" w:rsidRPr="009E7FA7" w:rsidRDefault="00482452" w:rsidP="00362E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</w:tcPr>
          <w:p w14:paraId="5A743004" w14:textId="77777777" w:rsidR="00F1171E" w:rsidRPr="009E7FA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E7FA7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9E7FA7">
              <w:rPr>
                <w:rFonts w:ascii="Arial" w:hAnsi="Arial" w:cs="Arial"/>
                <w:lang w:val="en-GB"/>
              </w:rPr>
              <w:t>comment</w:t>
            </w:r>
            <w:r w:rsidRPr="009E7FA7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9E7FA7">
              <w:rPr>
                <w:rFonts w:ascii="Arial" w:hAnsi="Arial" w:cs="Arial"/>
                <w:b w:val="0"/>
                <w:i/>
                <w:lang w:val="en-GB"/>
              </w:rPr>
              <w:t>if agreed with the reviewer, correct the manuscript and highlight that part in the manuscript. It is mandatory that authors should write his/her feedback here)</w:t>
            </w:r>
          </w:p>
        </w:tc>
      </w:tr>
      <w:tr w:rsidR="00F1171E" w:rsidRPr="009E7FA7" w14:paraId="021BCFDD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83B60" w14:textId="77777777" w:rsidR="00F1171E" w:rsidRPr="009E7FA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7FA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FBA77CA" w14:textId="77777777" w:rsidR="00F1171E" w:rsidRPr="009E7FA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256C7" w14:textId="77777777" w:rsidR="00F1171E" w:rsidRPr="009E7FA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E7FA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E7FA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E7FA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6C17D453" w14:textId="77777777" w:rsidR="00F1171E" w:rsidRPr="009E7FA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93971A8" w14:textId="77777777" w:rsidR="00F1171E" w:rsidRPr="009E7FA7" w:rsidRDefault="00B1015F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7FA7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14:paraId="5BCA1D76" w14:textId="77777777" w:rsidR="00F1171E" w:rsidRPr="009E7FA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3D91321" w14:textId="77777777" w:rsidR="00F1171E" w:rsidRPr="009E7FA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9BFBBF7" w14:textId="77777777" w:rsidR="00F1171E" w:rsidRPr="009E7FA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B9AF0FB" w14:textId="77777777" w:rsidR="00F1171E" w:rsidRPr="009E7FA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5E5763E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6241E944" w14:textId="77777777" w:rsidR="009E7FA7" w:rsidRPr="002471F0" w:rsidRDefault="009E7FA7" w:rsidP="009E7FA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471F0">
        <w:rPr>
          <w:rFonts w:ascii="Arial" w:hAnsi="Arial" w:cs="Arial"/>
          <w:b/>
          <w:u w:val="single"/>
        </w:rPr>
        <w:t>Reviewer details:</w:t>
      </w:r>
    </w:p>
    <w:p w14:paraId="159EB6D0" w14:textId="77777777" w:rsidR="009E7FA7" w:rsidRPr="002471F0" w:rsidRDefault="009E7FA7" w:rsidP="009E7FA7">
      <w:pPr>
        <w:pStyle w:val="Affiliation"/>
        <w:spacing w:after="0" w:line="240" w:lineRule="auto"/>
        <w:jc w:val="left"/>
        <w:rPr>
          <w:rFonts w:ascii="Arial" w:hAnsi="Arial" w:cs="Arial"/>
          <w:b/>
          <w:lang w:val="nl-BE"/>
        </w:rPr>
      </w:pPr>
      <w:r w:rsidRPr="002471F0">
        <w:rPr>
          <w:rFonts w:ascii="Arial" w:hAnsi="Arial" w:cs="Arial"/>
          <w:b/>
          <w:color w:val="000000"/>
          <w:lang w:val="nl-BE"/>
        </w:rPr>
        <w:t>Ravuri Hema Krishna , India</w:t>
      </w:r>
    </w:p>
    <w:p w14:paraId="63C9D52D" w14:textId="77777777" w:rsidR="009E7FA7" w:rsidRPr="009E7FA7" w:rsidRDefault="009E7FA7">
      <w:pPr>
        <w:rPr>
          <w:rFonts w:ascii="Arial" w:hAnsi="Arial" w:cs="Arial"/>
          <w:b/>
          <w:sz w:val="20"/>
          <w:szCs w:val="20"/>
          <w:lang w:val="en-GB"/>
        </w:rPr>
      </w:pPr>
    </w:p>
    <w:sectPr w:rsidR="009E7FA7" w:rsidRPr="009E7FA7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A836A" w14:textId="77777777" w:rsidR="00457EDF" w:rsidRPr="0000007A" w:rsidRDefault="00457EDF" w:rsidP="0099583E">
      <w:r>
        <w:separator/>
      </w:r>
    </w:p>
  </w:endnote>
  <w:endnote w:type="continuationSeparator" w:id="0">
    <w:p w14:paraId="569B5E77" w14:textId="77777777" w:rsidR="00457EDF" w:rsidRPr="0000007A" w:rsidRDefault="00457ED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67C08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proofErr w:type="spellStart"/>
    <w:r w:rsidR="00005319">
      <w:rPr>
        <w:sz w:val="16"/>
      </w:rPr>
      <w:t>PM</w:t>
    </w:r>
    <w:r w:rsidR="00B62F41">
      <w:rPr>
        <w:sz w:val="16"/>
      </w:rPr>
      <w:t>Approved</w:t>
    </w:r>
    <w:proofErr w:type="spellEnd"/>
    <w:r w:rsidR="00B62F41">
      <w:rPr>
        <w:sz w:val="16"/>
      </w:rPr>
      <w:t xml:space="preserve"> by: </w:t>
    </w:r>
    <w:r w:rsidR="00005319">
      <w:rPr>
        <w:sz w:val="16"/>
      </w:rPr>
      <w:t>MBM</w:t>
    </w:r>
    <w:r w:rsidR="00B62F41">
      <w:rPr>
        <w:sz w:val="16"/>
      </w:rPr>
      <w:tab/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CDF3B" w14:textId="77777777" w:rsidR="00457EDF" w:rsidRPr="0000007A" w:rsidRDefault="00457EDF" w:rsidP="0099583E">
      <w:r>
        <w:separator/>
      </w:r>
    </w:p>
  </w:footnote>
  <w:footnote w:type="continuationSeparator" w:id="0">
    <w:p w14:paraId="29AB9950" w14:textId="77777777" w:rsidR="00457EDF" w:rsidRPr="0000007A" w:rsidRDefault="00457ED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415A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B051E05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E5D7744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4698E"/>
    <w:multiLevelType w:val="hybridMultilevel"/>
    <w:tmpl w:val="64BAB35E"/>
    <w:lvl w:ilvl="0" w:tplc="0409000B">
      <w:start w:val="1"/>
      <w:numFmt w:val="bullet"/>
      <w:lvlText w:val=""/>
      <w:lvlJc w:val="left"/>
      <w:pPr>
        <w:ind w:left="8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15FE3"/>
    <w:multiLevelType w:val="hybridMultilevel"/>
    <w:tmpl w:val="2F5C4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0D17D9A"/>
    <w:multiLevelType w:val="hybridMultilevel"/>
    <w:tmpl w:val="BDF28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19575341">
    <w:abstractNumId w:val="4"/>
  </w:num>
  <w:num w:numId="2" w16cid:durableId="1819764160">
    <w:abstractNumId w:val="7"/>
  </w:num>
  <w:num w:numId="3" w16cid:durableId="965815333">
    <w:abstractNumId w:val="6"/>
  </w:num>
  <w:num w:numId="4" w16cid:durableId="429812902">
    <w:abstractNumId w:val="8"/>
  </w:num>
  <w:num w:numId="5" w16cid:durableId="1756366671">
    <w:abstractNumId w:val="5"/>
  </w:num>
  <w:num w:numId="6" w16cid:durableId="603731006">
    <w:abstractNumId w:val="0"/>
  </w:num>
  <w:num w:numId="7" w16cid:durableId="1882398480">
    <w:abstractNumId w:val="2"/>
  </w:num>
  <w:num w:numId="8" w16cid:durableId="1276332574">
    <w:abstractNumId w:val="12"/>
  </w:num>
  <w:num w:numId="9" w16cid:durableId="1690257831">
    <w:abstractNumId w:val="10"/>
  </w:num>
  <w:num w:numId="10" w16cid:durableId="1172404785">
    <w:abstractNumId w:val="3"/>
  </w:num>
  <w:num w:numId="11" w16cid:durableId="811482168">
    <w:abstractNumId w:val="1"/>
  </w:num>
  <w:num w:numId="12" w16cid:durableId="484661911">
    <w:abstractNumId w:val="9"/>
  </w:num>
  <w:num w:numId="13" w16cid:durableId="17215154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2ADA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6690E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62EAD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57EDF"/>
    <w:rsid w:val="00461309"/>
    <w:rsid w:val="00462996"/>
    <w:rsid w:val="00474129"/>
    <w:rsid w:val="00477844"/>
    <w:rsid w:val="00482452"/>
    <w:rsid w:val="004847FF"/>
    <w:rsid w:val="00495D83"/>
    <w:rsid w:val="00495DBB"/>
    <w:rsid w:val="004B03BF"/>
    <w:rsid w:val="004B0965"/>
    <w:rsid w:val="004B4CAD"/>
    <w:rsid w:val="004B4FDC"/>
    <w:rsid w:val="004C0178"/>
    <w:rsid w:val="004C1782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253A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020F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1FD8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D3960"/>
    <w:rsid w:val="008E5067"/>
    <w:rsid w:val="008F036B"/>
    <w:rsid w:val="008F36E4"/>
    <w:rsid w:val="0090720F"/>
    <w:rsid w:val="0091410B"/>
    <w:rsid w:val="009245E3"/>
    <w:rsid w:val="009250A9"/>
    <w:rsid w:val="009262D7"/>
    <w:rsid w:val="00942DEE"/>
    <w:rsid w:val="00944F67"/>
    <w:rsid w:val="009553EC"/>
    <w:rsid w:val="00955E45"/>
    <w:rsid w:val="0096010E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E6C42"/>
    <w:rsid w:val="009E7FA7"/>
    <w:rsid w:val="009F07D4"/>
    <w:rsid w:val="009F29EB"/>
    <w:rsid w:val="009F7A71"/>
    <w:rsid w:val="00A001A0"/>
    <w:rsid w:val="00A064CB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065E5"/>
    <w:rsid w:val="00B1015F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0590E"/>
    <w:rsid w:val="00C10283"/>
    <w:rsid w:val="00C1187E"/>
    <w:rsid w:val="00C11905"/>
    <w:rsid w:val="00C1438B"/>
    <w:rsid w:val="00C150D6"/>
    <w:rsid w:val="00C16765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46F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197A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E3CE3A"/>
  <w15:docId w15:val="{90330835-0759-4D05-86B5-7BB3B97B9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E7FA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quipment.net/BW/Solo/Personal-Gas-Detec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current-research-on-geography-earth-science-and-environment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122</cp:revision>
  <dcterms:created xsi:type="dcterms:W3CDTF">2023-08-30T09:21:00Z</dcterms:created>
  <dcterms:modified xsi:type="dcterms:W3CDTF">2025-08-12T11:30:00Z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