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A48E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A48E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A48E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A48E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48E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A48E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0D739D6" w:rsidR="0000007A" w:rsidRPr="007A48EE" w:rsidRDefault="006560D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A48E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Advances in Business, Management and Economics</w:t>
              </w:r>
            </w:hyperlink>
          </w:p>
        </w:tc>
      </w:tr>
      <w:tr w:rsidR="0000007A" w:rsidRPr="007A48E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A48E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48E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680B99B" w:rsidR="0000007A" w:rsidRPr="007A48E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A48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A48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A48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95975" w:rsidRPr="007A48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6118</w:t>
            </w:r>
          </w:p>
        </w:tc>
      </w:tr>
      <w:tr w:rsidR="0000007A" w:rsidRPr="007A48E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A48E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48E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476E90F" w:rsidR="0000007A" w:rsidRPr="007A48EE" w:rsidRDefault="00870E8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A48EE">
              <w:rPr>
                <w:rFonts w:ascii="Arial" w:hAnsi="Arial" w:cs="Arial"/>
                <w:b/>
                <w:sz w:val="20"/>
                <w:szCs w:val="20"/>
                <w:lang w:val="en-GB"/>
              </w:rPr>
              <w:t>Role of AI and Digital Transformation of New Product Development in Saudi Arabian Retail Market</w:t>
            </w:r>
          </w:p>
        </w:tc>
      </w:tr>
      <w:tr w:rsidR="00CF0BBB" w:rsidRPr="007A48E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A48E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48E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6F483FD" w:rsidR="00CF0BBB" w:rsidRPr="007A48EE" w:rsidRDefault="00A9597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A48E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7A93600" w14:textId="77777777" w:rsidR="00EF03E4" w:rsidRPr="007A48EE" w:rsidRDefault="00EF03E4" w:rsidP="007A48E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1E158F54" w14:textId="77777777" w:rsidR="00EF03E4" w:rsidRPr="007A48EE" w:rsidRDefault="00EF03E4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A48E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A48E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A48E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A48E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A48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A48E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A48E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A48E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A48E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A48E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48E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A48E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A48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A48EE">
              <w:rPr>
                <w:rFonts w:ascii="Arial" w:hAnsi="Arial" w:cs="Arial"/>
                <w:lang w:val="en-GB"/>
              </w:rPr>
              <w:t>Author’s Feedback</w:t>
            </w:r>
            <w:r w:rsidRPr="007A48E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A48E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A48E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A48E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48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A48E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BF3BC6" w14:textId="77777777" w:rsidR="00F1171E" w:rsidRPr="007A48EE" w:rsidRDefault="002D460C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A48EE">
              <w:rPr>
                <w:rFonts w:ascii="Arial" w:hAnsi="Arial" w:cs="Arial"/>
                <w:bCs/>
                <w:sz w:val="20"/>
                <w:szCs w:val="20"/>
                <w:lang w:val="en-GB"/>
              </w:rPr>
              <w:t>Contribution to Emerging Market Literature</w:t>
            </w:r>
          </w:p>
          <w:p w14:paraId="5604E136" w14:textId="77777777" w:rsidR="002D460C" w:rsidRPr="007A48EE" w:rsidRDefault="002D460C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48EE">
              <w:rPr>
                <w:rFonts w:ascii="Arial" w:hAnsi="Arial" w:cs="Arial"/>
                <w:sz w:val="20"/>
                <w:szCs w:val="20"/>
              </w:rPr>
              <w:t>Advancement of Knowledge in AI-driven Product Innovation</w:t>
            </w:r>
          </w:p>
          <w:p w14:paraId="42022000" w14:textId="77777777" w:rsidR="002D460C" w:rsidRPr="007A48EE" w:rsidRDefault="002D460C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A48EE">
              <w:rPr>
                <w:rFonts w:ascii="Arial" w:hAnsi="Arial" w:cs="Arial"/>
                <w:sz w:val="20"/>
                <w:szCs w:val="20"/>
              </w:rPr>
              <w:t>Practical Implications for Retailers and Policy Makers</w:t>
            </w:r>
          </w:p>
          <w:p w14:paraId="7DBC9196" w14:textId="1E407406" w:rsidR="002D460C" w:rsidRPr="007A48EE" w:rsidRDefault="002D460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48EE">
              <w:rPr>
                <w:rFonts w:ascii="Arial" w:hAnsi="Arial" w:cs="Arial"/>
                <w:sz w:val="20"/>
                <w:szCs w:val="20"/>
              </w:rPr>
              <w:t>Support for Sustainable and Competitive Growth</w:t>
            </w:r>
          </w:p>
        </w:tc>
        <w:tc>
          <w:tcPr>
            <w:tcW w:w="1523" w:type="pct"/>
          </w:tcPr>
          <w:p w14:paraId="462A339C" w14:textId="77777777" w:rsidR="00F1171E" w:rsidRPr="007A48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A48E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A48E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48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A48E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48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A48E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5413D91" w:rsidR="00F1171E" w:rsidRPr="007A48EE" w:rsidRDefault="002D460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48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Modification Required and focus on specific selected product </w:t>
            </w:r>
          </w:p>
        </w:tc>
        <w:tc>
          <w:tcPr>
            <w:tcW w:w="1523" w:type="pct"/>
          </w:tcPr>
          <w:p w14:paraId="405B6701" w14:textId="77777777" w:rsidR="00F1171E" w:rsidRPr="007A48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A48E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A48E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A48E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A48E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9205DB6" w:rsidR="00F1171E" w:rsidRPr="007A48EE" w:rsidRDefault="002D460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48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Abstract not clear need to modified</w:t>
            </w:r>
          </w:p>
        </w:tc>
        <w:tc>
          <w:tcPr>
            <w:tcW w:w="1523" w:type="pct"/>
          </w:tcPr>
          <w:p w14:paraId="1D54B730" w14:textId="77777777" w:rsidR="00F1171E" w:rsidRPr="007A48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A48E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A48E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A48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4FCB2E5" w:rsidR="00F1171E" w:rsidRPr="007A48EE" w:rsidRDefault="002D460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48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Statistical evidence is missing</w:t>
            </w:r>
          </w:p>
        </w:tc>
        <w:tc>
          <w:tcPr>
            <w:tcW w:w="1523" w:type="pct"/>
          </w:tcPr>
          <w:p w14:paraId="4898F764" w14:textId="77777777" w:rsidR="00F1171E" w:rsidRPr="007A48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A48E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A48E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48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A48E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A48E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A7EDC55" w:rsidR="00F1171E" w:rsidRPr="007A48EE" w:rsidRDefault="002D460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A48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 more need to added with APA 7th edition format</w:t>
            </w:r>
          </w:p>
        </w:tc>
        <w:tc>
          <w:tcPr>
            <w:tcW w:w="1523" w:type="pct"/>
          </w:tcPr>
          <w:p w14:paraId="40220055" w14:textId="77777777" w:rsidR="00F1171E" w:rsidRPr="007A48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A48E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A48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A48E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A48E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A48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6CA1338F" w:rsidR="00F1171E" w:rsidRPr="007A48EE" w:rsidRDefault="002D460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A48EE">
              <w:rPr>
                <w:rFonts w:ascii="Arial" w:hAnsi="Arial" w:cs="Arial"/>
                <w:sz w:val="20"/>
                <w:szCs w:val="20"/>
                <w:lang w:val="en-GB"/>
              </w:rPr>
              <w:t>Suitable</w:t>
            </w:r>
          </w:p>
          <w:p w14:paraId="6CBA4B2A" w14:textId="77777777" w:rsidR="00F1171E" w:rsidRPr="007A48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7A48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7A48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A48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A48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A48E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A48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A48E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A48E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A48E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A48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A48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7A48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7A48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7A48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A48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7A48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7A48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7A48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7A48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7A48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7A48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7A48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7A48E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7A48E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A48E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A48E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7A48E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A48EE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7A48E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7A48E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A48E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7A48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A48EE">
              <w:rPr>
                <w:rFonts w:ascii="Arial" w:hAnsi="Arial" w:cs="Arial"/>
                <w:lang w:val="en-GB"/>
              </w:rPr>
              <w:t>Author’s comment</w:t>
            </w:r>
            <w:r w:rsidRPr="007A48E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A48E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A48EE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7A48E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A48E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7A48E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7A48E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A48E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A48E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A48E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7A48E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7A48E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7A48E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7A48E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7A48E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7A48E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0A69CEE" w14:textId="77777777" w:rsidR="007A48EE" w:rsidRPr="00D81ACB" w:rsidRDefault="007A48EE" w:rsidP="007A48E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81ACB">
        <w:rPr>
          <w:rFonts w:ascii="Arial" w:hAnsi="Arial" w:cs="Arial"/>
          <w:b/>
          <w:u w:val="single"/>
        </w:rPr>
        <w:t>Reviewer details:</w:t>
      </w:r>
    </w:p>
    <w:p w14:paraId="72DF3ED5" w14:textId="77777777" w:rsidR="007A48EE" w:rsidRPr="00D81ACB" w:rsidRDefault="007A48EE" w:rsidP="007A48E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81ACB">
        <w:rPr>
          <w:rFonts w:ascii="Arial" w:hAnsi="Arial" w:cs="Arial"/>
          <w:b/>
          <w:color w:val="000000"/>
        </w:rPr>
        <w:t>Ajatashatru Samal, India</w:t>
      </w:r>
    </w:p>
    <w:p w14:paraId="227298E5" w14:textId="77777777" w:rsidR="007A48EE" w:rsidRPr="007A48EE" w:rsidRDefault="007A48EE">
      <w:pPr>
        <w:rPr>
          <w:rFonts w:ascii="Arial" w:hAnsi="Arial" w:cs="Arial"/>
          <w:b/>
          <w:sz w:val="20"/>
          <w:szCs w:val="20"/>
          <w:lang w:val="en-GB"/>
        </w:rPr>
      </w:pPr>
    </w:p>
    <w:sectPr w:rsidR="007A48EE" w:rsidRPr="007A48E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801E3" w14:textId="77777777" w:rsidR="003D2A35" w:rsidRPr="0000007A" w:rsidRDefault="003D2A35" w:rsidP="0099583E">
      <w:r>
        <w:separator/>
      </w:r>
    </w:p>
  </w:endnote>
  <w:endnote w:type="continuationSeparator" w:id="0">
    <w:p w14:paraId="4AAF6F58" w14:textId="77777777" w:rsidR="003D2A35" w:rsidRPr="0000007A" w:rsidRDefault="003D2A3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9F4AA" w14:textId="77777777" w:rsidR="003D2A35" w:rsidRPr="0000007A" w:rsidRDefault="003D2A35" w:rsidP="0099583E">
      <w:r>
        <w:separator/>
      </w:r>
    </w:p>
  </w:footnote>
  <w:footnote w:type="continuationSeparator" w:id="0">
    <w:p w14:paraId="04556065" w14:textId="77777777" w:rsidR="003D2A35" w:rsidRPr="0000007A" w:rsidRDefault="003D2A3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01551689">
    <w:abstractNumId w:val="3"/>
  </w:num>
  <w:num w:numId="2" w16cid:durableId="1649819035">
    <w:abstractNumId w:val="6"/>
  </w:num>
  <w:num w:numId="3" w16cid:durableId="1813056790">
    <w:abstractNumId w:val="5"/>
  </w:num>
  <w:num w:numId="4" w16cid:durableId="409234744">
    <w:abstractNumId w:val="7"/>
  </w:num>
  <w:num w:numId="5" w16cid:durableId="958218845">
    <w:abstractNumId w:val="4"/>
  </w:num>
  <w:num w:numId="6" w16cid:durableId="1966230692">
    <w:abstractNumId w:val="0"/>
  </w:num>
  <w:num w:numId="7" w16cid:durableId="2142838459">
    <w:abstractNumId w:val="1"/>
  </w:num>
  <w:num w:numId="8" w16cid:durableId="1403990803">
    <w:abstractNumId w:val="9"/>
  </w:num>
  <w:num w:numId="9" w16cid:durableId="15427510">
    <w:abstractNumId w:val="8"/>
  </w:num>
  <w:num w:numId="10" w16cid:durableId="2054308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19B0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7E58"/>
    <w:rsid w:val="002A3D7C"/>
    <w:rsid w:val="002B0E4B"/>
    <w:rsid w:val="002C40B8"/>
    <w:rsid w:val="002D460C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2A35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47D07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560DE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48EE"/>
    <w:rsid w:val="007A62F8"/>
    <w:rsid w:val="007B1099"/>
    <w:rsid w:val="007B54A4"/>
    <w:rsid w:val="007C6CDF"/>
    <w:rsid w:val="007D0246"/>
    <w:rsid w:val="007F5873"/>
    <w:rsid w:val="00807C83"/>
    <w:rsid w:val="008126B7"/>
    <w:rsid w:val="008134D6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0E8E"/>
    <w:rsid w:val="0087201B"/>
    <w:rsid w:val="00877F10"/>
    <w:rsid w:val="00882091"/>
    <w:rsid w:val="00893E75"/>
    <w:rsid w:val="00895D0A"/>
    <w:rsid w:val="008B265C"/>
    <w:rsid w:val="008B4D60"/>
    <w:rsid w:val="008B7677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5975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15BC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7CB9"/>
    <w:rsid w:val="00D709EB"/>
    <w:rsid w:val="00D7603E"/>
    <w:rsid w:val="00D90124"/>
    <w:rsid w:val="00D9392F"/>
    <w:rsid w:val="00D9427C"/>
    <w:rsid w:val="00DA0637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03E4"/>
    <w:rsid w:val="00EF061E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DE0862E6-40DC-4412-8D13-674A2C1C0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A48E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2025-08-07T03:34:00Z</dcterms:created>
  <dcterms:modified xsi:type="dcterms:W3CDTF">2025-08-12T11:33:00Z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