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26615" w14:paraId="46DE7ECB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988F9A8" w14:textId="77777777" w:rsidR="00602F7D" w:rsidRPr="0052661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26615" w14:paraId="16B916DE" w14:textId="77777777" w:rsidTr="00F33C84">
        <w:trPr>
          <w:trHeight w:val="413"/>
        </w:trPr>
        <w:tc>
          <w:tcPr>
            <w:tcW w:w="1234" w:type="pct"/>
          </w:tcPr>
          <w:p w14:paraId="60B306A3" w14:textId="77777777" w:rsidR="0000007A" w:rsidRPr="0052661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2661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93B3" w14:textId="77777777" w:rsidR="0000007A" w:rsidRPr="00526615" w:rsidRDefault="004B5D1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2661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526615" w14:paraId="2B36970C" w14:textId="77777777" w:rsidTr="002E7787">
        <w:trPr>
          <w:trHeight w:val="290"/>
        </w:trPr>
        <w:tc>
          <w:tcPr>
            <w:tcW w:w="1234" w:type="pct"/>
          </w:tcPr>
          <w:p w14:paraId="55AEF825" w14:textId="77777777" w:rsidR="0000007A" w:rsidRPr="005266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97CE" w14:textId="77777777" w:rsidR="0000007A" w:rsidRPr="0052661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5332"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6145</w:t>
            </w:r>
          </w:p>
        </w:tc>
      </w:tr>
      <w:tr w:rsidR="0000007A" w:rsidRPr="00526615" w14:paraId="399E5F1B" w14:textId="77777777" w:rsidTr="002109D6">
        <w:trPr>
          <w:trHeight w:val="331"/>
        </w:trPr>
        <w:tc>
          <w:tcPr>
            <w:tcW w:w="1234" w:type="pct"/>
          </w:tcPr>
          <w:p w14:paraId="684D7FB3" w14:textId="77777777" w:rsidR="0000007A" w:rsidRPr="005266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8D5CA" w14:textId="77777777" w:rsidR="0000007A" w:rsidRPr="00526615" w:rsidRDefault="004131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26615">
              <w:rPr>
                <w:rFonts w:ascii="Arial" w:hAnsi="Arial" w:cs="Arial"/>
                <w:b/>
                <w:sz w:val="20"/>
                <w:szCs w:val="20"/>
                <w:lang w:val="en-GB"/>
              </w:rPr>
              <w:t>DOSE JUSTIFICATION FOR NANOPARTICLE FORMULATION</w:t>
            </w:r>
          </w:p>
        </w:tc>
      </w:tr>
      <w:tr w:rsidR="00CF0BBB" w:rsidRPr="00526615" w14:paraId="75D2B242" w14:textId="77777777" w:rsidTr="002E7787">
        <w:trPr>
          <w:trHeight w:val="332"/>
        </w:trPr>
        <w:tc>
          <w:tcPr>
            <w:tcW w:w="1234" w:type="pct"/>
          </w:tcPr>
          <w:p w14:paraId="0BB3558C" w14:textId="77777777" w:rsidR="00CF0BBB" w:rsidRPr="0052661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58956" w14:textId="77777777" w:rsidR="00CF0BBB" w:rsidRPr="00526615" w:rsidRDefault="009F53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F0D7E4C" w14:textId="77777777" w:rsidR="00037D52" w:rsidRPr="0052661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B2E7E0" w14:textId="77777777" w:rsidR="00605952" w:rsidRPr="0052661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76540A" w14:textId="77777777" w:rsidR="00D9392F" w:rsidRPr="00526615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82F167" w14:textId="77777777" w:rsidR="00D27A79" w:rsidRPr="0052661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26615" w14:paraId="170ED6C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173DA4E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661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2661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48AACAA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6615" w14:paraId="6336AD2A" w14:textId="77777777" w:rsidTr="007222C8">
        <w:tc>
          <w:tcPr>
            <w:tcW w:w="1265" w:type="pct"/>
            <w:noWrap/>
          </w:tcPr>
          <w:p w14:paraId="2F52E5D7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A483682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6615">
              <w:rPr>
                <w:rFonts w:ascii="Arial" w:hAnsi="Arial" w:cs="Arial"/>
                <w:lang w:val="en-GB"/>
              </w:rPr>
              <w:t>Reviewer’s comment</w:t>
            </w:r>
          </w:p>
          <w:p w14:paraId="5F5FE50D" w14:textId="77777777" w:rsidR="00421DBF" w:rsidRPr="0052661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CE31D07" w14:textId="77777777" w:rsidR="00421DBF" w:rsidRPr="0052661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FDD98AB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661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26615">
              <w:rPr>
                <w:rFonts w:ascii="Arial" w:hAnsi="Arial" w:cs="Arial"/>
                <w:lang w:val="en-GB"/>
              </w:rPr>
              <w:t>Feedback</w:t>
            </w:r>
            <w:r w:rsidRPr="0052661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2661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26615" w14:paraId="069C2B72" w14:textId="77777777" w:rsidTr="007222C8">
        <w:trPr>
          <w:trHeight w:val="1264"/>
        </w:trPr>
        <w:tc>
          <w:tcPr>
            <w:tcW w:w="1265" w:type="pct"/>
            <w:noWrap/>
          </w:tcPr>
          <w:p w14:paraId="439E0451" w14:textId="77777777" w:rsidR="00F1171E" w:rsidRPr="00526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0186C06" w14:textId="77777777" w:rsidR="00F1171E" w:rsidRPr="0052661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F4D86D" w14:textId="77777777" w:rsidR="00F1171E" w:rsidRPr="00526615" w:rsidRDefault="00793A2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Dose justification can be done with Nanoparticles.</w:t>
            </w:r>
          </w:p>
          <w:p w14:paraId="431FBAEB" w14:textId="77777777" w:rsidR="00793A2F" w:rsidRPr="00526615" w:rsidRDefault="00793A2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Nanoparticles will give better efficacy at lower dose compared to conventional formulations.</w:t>
            </w:r>
          </w:p>
          <w:p w14:paraId="3352A3BC" w14:textId="77777777" w:rsidR="00793A2F" w:rsidRPr="00526615" w:rsidRDefault="001F0BA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Nanosponges</w:t>
            </w:r>
            <w:proofErr w:type="spellEnd"/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gives better Bioavailability and reduces side effects.</w:t>
            </w:r>
          </w:p>
          <w:p w14:paraId="04603F63" w14:textId="77777777" w:rsidR="009454C7" w:rsidRPr="00526615" w:rsidRDefault="009454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Comparative study with radiation with Nanoparticles </w:t>
            </w:r>
            <w:proofErr w:type="gramStart"/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proofErr w:type="gramEnd"/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been done.</w:t>
            </w:r>
          </w:p>
          <w:p w14:paraId="7B6C7581" w14:textId="77777777" w:rsidR="004855A9" w:rsidRPr="00526615" w:rsidRDefault="004855A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E4CD14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6615" w14:paraId="6A00AD2E" w14:textId="77777777" w:rsidTr="00180E4F">
        <w:trPr>
          <w:trHeight w:val="377"/>
        </w:trPr>
        <w:tc>
          <w:tcPr>
            <w:tcW w:w="1265" w:type="pct"/>
            <w:noWrap/>
          </w:tcPr>
          <w:p w14:paraId="303B6A37" w14:textId="77777777" w:rsidR="00F1171E" w:rsidRPr="00526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266837D" w14:textId="77777777" w:rsidR="00F1171E" w:rsidRPr="00526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1CF4580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AA1956" w14:textId="77777777" w:rsidR="00F1171E" w:rsidRPr="00526615" w:rsidRDefault="00197C73" w:rsidP="00197C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9AF048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6615" w14:paraId="73361A8A" w14:textId="77777777" w:rsidTr="00180E4F">
        <w:trPr>
          <w:trHeight w:val="386"/>
        </w:trPr>
        <w:tc>
          <w:tcPr>
            <w:tcW w:w="1265" w:type="pct"/>
            <w:noWrap/>
          </w:tcPr>
          <w:p w14:paraId="3700B24D" w14:textId="77777777" w:rsidR="00F1171E" w:rsidRPr="005266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2661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0C4FFBA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0934E8D" w14:textId="77777777" w:rsidR="00F1171E" w:rsidRPr="00526615" w:rsidRDefault="00117CC0" w:rsidP="00117C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comprehensive.</w:t>
            </w:r>
          </w:p>
        </w:tc>
        <w:tc>
          <w:tcPr>
            <w:tcW w:w="1523" w:type="pct"/>
          </w:tcPr>
          <w:p w14:paraId="7E3931BD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6615" w14:paraId="3023CBB0" w14:textId="77777777" w:rsidTr="007222C8">
        <w:trPr>
          <w:trHeight w:val="859"/>
        </w:trPr>
        <w:tc>
          <w:tcPr>
            <w:tcW w:w="1265" w:type="pct"/>
            <w:noWrap/>
          </w:tcPr>
          <w:p w14:paraId="7DA51C23" w14:textId="77777777" w:rsidR="00F1171E" w:rsidRPr="0052661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2355C3B" w14:textId="77777777" w:rsidR="00F1171E" w:rsidRPr="00526615" w:rsidRDefault="00117C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4202478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6615" w14:paraId="66838DE7" w14:textId="77777777" w:rsidTr="007222C8">
        <w:trPr>
          <w:trHeight w:val="703"/>
        </w:trPr>
        <w:tc>
          <w:tcPr>
            <w:tcW w:w="1265" w:type="pct"/>
            <w:noWrap/>
          </w:tcPr>
          <w:p w14:paraId="6849EC56" w14:textId="77777777" w:rsidR="00F1171E" w:rsidRPr="00526615" w:rsidRDefault="00F1171E" w:rsidP="00180E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76FC916E" w14:textId="77777777" w:rsidR="00F1171E" w:rsidRPr="00526615" w:rsidRDefault="00117C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52642245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6615" w14:paraId="187123EA" w14:textId="77777777" w:rsidTr="007222C8">
        <w:trPr>
          <w:trHeight w:val="386"/>
        </w:trPr>
        <w:tc>
          <w:tcPr>
            <w:tcW w:w="1265" w:type="pct"/>
            <w:noWrap/>
          </w:tcPr>
          <w:p w14:paraId="5FE7B2C7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6C270A8" w14:textId="77777777" w:rsidR="00F1171E" w:rsidRPr="005266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2661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C68BA3D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8BDB4DD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D0621F" w14:textId="77777777" w:rsidR="00F1171E" w:rsidRPr="00526615" w:rsidRDefault="00117CC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615">
              <w:rPr>
                <w:rFonts w:ascii="Arial" w:hAnsi="Arial" w:cs="Arial"/>
                <w:sz w:val="20"/>
                <w:szCs w:val="20"/>
                <w:lang w:val="en-GB"/>
              </w:rPr>
              <w:t xml:space="preserve">Minor mistakes are there </w:t>
            </w:r>
          </w:p>
          <w:p w14:paraId="5550FEF3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F519941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6615" w14:paraId="28F59DB0" w14:textId="77777777" w:rsidTr="007222C8">
        <w:trPr>
          <w:trHeight w:val="1178"/>
        </w:trPr>
        <w:tc>
          <w:tcPr>
            <w:tcW w:w="1265" w:type="pct"/>
            <w:noWrap/>
          </w:tcPr>
          <w:p w14:paraId="477B7E8E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661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2661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2661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7B2F06A" w14:textId="77777777" w:rsidR="00F1171E" w:rsidRPr="00526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6BE02C0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7C5D56" w14:textId="77777777" w:rsidR="00F1171E" w:rsidRPr="00526615" w:rsidRDefault="00117CC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26615">
              <w:rPr>
                <w:rFonts w:ascii="Arial" w:hAnsi="Arial" w:cs="Arial"/>
                <w:sz w:val="20"/>
                <w:szCs w:val="20"/>
                <w:lang w:val="en-GB"/>
              </w:rPr>
              <w:t>Artcle</w:t>
            </w:r>
            <w:proofErr w:type="spellEnd"/>
            <w:r w:rsidRPr="00526615">
              <w:rPr>
                <w:rFonts w:ascii="Arial" w:hAnsi="Arial" w:cs="Arial"/>
                <w:sz w:val="20"/>
                <w:szCs w:val="20"/>
                <w:lang w:val="en-GB"/>
              </w:rPr>
              <w:t xml:space="preserve"> has to be checked once for proper spelling and sentence formation.</w:t>
            </w:r>
          </w:p>
          <w:p w14:paraId="08158111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C050DF7" w14:textId="77777777" w:rsidR="00F1171E" w:rsidRPr="00526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1AF446C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E0DB1E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42FFB7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58E606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7D4626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F91511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AA1149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65C467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2CAE08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1D6A9C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8FA654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ECE58B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2ED718" w14:textId="77777777" w:rsidR="00F1171E" w:rsidRPr="00526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909F0" w:rsidRPr="00526615" w14:paraId="40AA51FA" w14:textId="77777777" w:rsidTr="002909F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8623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2661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2661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46CE56C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909F0" w:rsidRPr="00526615" w14:paraId="40F10BE6" w14:textId="77777777" w:rsidTr="002909F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B351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1FE9" w14:textId="77777777" w:rsidR="002909F0" w:rsidRPr="00526615" w:rsidRDefault="002909F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6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26A7" w14:textId="77777777" w:rsidR="002909F0" w:rsidRPr="00526615" w:rsidRDefault="002909F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2661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2661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EF7BBEB" w14:textId="77777777" w:rsidR="002909F0" w:rsidRPr="00526615" w:rsidRDefault="002909F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909F0" w:rsidRPr="00526615" w14:paraId="01C5B93C" w14:textId="77777777" w:rsidTr="002909F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551C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2661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9681C38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4C5D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266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266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266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7F15237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EBFE4A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55D0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F41336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91C1D4" w14:textId="77777777" w:rsidR="002909F0" w:rsidRPr="00526615" w:rsidRDefault="002909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95FF6C2" w14:textId="77777777" w:rsidR="002909F0" w:rsidRPr="00526615" w:rsidRDefault="002909F0" w:rsidP="002909F0">
      <w:pPr>
        <w:rPr>
          <w:rFonts w:ascii="Arial" w:hAnsi="Arial" w:cs="Arial"/>
          <w:sz w:val="20"/>
          <w:szCs w:val="20"/>
        </w:rPr>
      </w:pPr>
    </w:p>
    <w:p w14:paraId="1F942696" w14:textId="77777777" w:rsidR="00526615" w:rsidRPr="002066A3" w:rsidRDefault="00526615" w:rsidP="0052661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66A3">
        <w:rPr>
          <w:rFonts w:ascii="Arial" w:hAnsi="Arial" w:cs="Arial"/>
          <w:b/>
          <w:u w:val="single"/>
        </w:rPr>
        <w:t>Reviewer details:</w:t>
      </w:r>
    </w:p>
    <w:p w14:paraId="11991898" w14:textId="77777777" w:rsidR="00526615" w:rsidRPr="002066A3" w:rsidRDefault="00526615" w:rsidP="0052661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066A3">
        <w:rPr>
          <w:rFonts w:ascii="Arial" w:hAnsi="Arial" w:cs="Arial"/>
          <w:b/>
          <w:color w:val="000000"/>
        </w:rPr>
        <w:t xml:space="preserve">Mahender </w:t>
      </w:r>
      <w:proofErr w:type="spellStart"/>
      <w:r w:rsidRPr="002066A3">
        <w:rPr>
          <w:rFonts w:ascii="Arial" w:hAnsi="Arial" w:cs="Arial"/>
          <w:b/>
          <w:color w:val="000000"/>
        </w:rPr>
        <w:t>Vatipelli</w:t>
      </w:r>
      <w:proofErr w:type="spellEnd"/>
      <w:r w:rsidRPr="002066A3">
        <w:rPr>
          <w:rFonts w:ascii="Arial" w:hAnsi="Arial" w:cs="Arial"/>
          <w:b/>
          <w:color w:val="000000"/>
        </w:rPr>
        <w:t>, India</w:t>
      </w:r>
    </w:p>
    <w:p w14:paraId="118A40A8" w14:textId="77777777" w:rsidR="002909F0" w:rsidRPr="00526615" w:rsidRDefault="002909F0" w:rsidP="002909F0">
      <w:pPr>
        <w:rPr>
          <w:rFonts w:ascii="Arial" w:hAnsi="Arial" w:cs="Arial"/>
          <w:sz w:val="20"/>
          <w:szCs w:val="20"/>
        </w:rPr>
      </w:pPr>
    </w:p>
    <w:p w14:paraId="7FDF1EC8" w14:textId="77777777" w:rsidR="002909F0" w:rsidRPr="00526615" w:rsidRDefault="002909F0" w:rsidP="002909F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DACCFE0" w14:textId="77777777" w:rsidR="002909F0" w:rsidRPr="00526615" w:rsidRDefault="002909F0" w:rsidP="002909F0">
      <w:pPr>
        <w:rPr>
          <w:rFonts w:ascii="Arial" w:hAnsi="Arial" w:cs="Arial"/>
          <w:sz w:val="20"/>
          <w:szCs w:val="20"/>
        </w:rPr>
      </w:pPr>
    </w:p>
    <w:p w14:paraId="59AF8988" w14:textId="77777777" w:rsidR="004C3DF1" w:rsidRPr="00526615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2661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0E23" w14:textId="77777777" w:rsidR="000F460B" w:rsidRPr="0000007A" w:rsidRDefault="000F460B" w:rsidP="0099583E">
      <w:r>
        <w:separator/>
      </w:r>
    </w:p>
  </w:endnote>
  <w:endnote w:type="continuationSeparator" w:id="0">
    <w:p w14:paraId="4292438C" w14:textId="77777777" w:rsidR="000F460B" w:rsidRPr="0000007A" w:rsidRDefault="000F460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BF6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0118A" w14:textId="77777777" w:rsidR="000F460B" w:rsidRPr="0000007A" w:rsidRDefault="000F460B" w:rsidP="0099583E">
      <w:r>
        <w:separator/>
      </w:r>
    </w:p>
  </w:footnote>
  <w:footnote w:type="continuationSeparator" w:id="0">
    <w:p w14:paraId="1724C672" w14:textId="77777777" w:rsidR="000F460B" w:rsidRPr="0000007A" w:rsidRDefault="000F460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6EB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14AAB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E6C2B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853338">
    <w:abstractNumId w:val="3"/>
  </w:num>
  <w:num w:numId="2" w16cid:durableId="1237979736">
    <w:abstractNumId w:val="6"/>
  </w:num>
  <w:num w:numId="3" w16cid:durableId="263224109">
    <w:abstractNumId w:val="5"/>
  </w:num>
  <w:num w:numId="4" w16cid:durableId="1101800673">
    <w:abstractNumId w:val="7"/>
  </w:num>
  <w:num w:numId="5" w16cid:durableId="2071227420">
    <w:abstractNumId w:val="4"/>
  </w:num>
  <w:num w:numId="6" w16cid:durableId="1038354284">
    <w:abstractNumId w:val="0"/>
  </w:num>
  <w:num w:numId="7" w16cid:durableId="228662307">
    <w:abstractNumId w:val="1"/>
  </w:num>
  <w:num w:numId="8" w16cid:durableId="1861776603">
    <w:abstractNumId w:val="9"/>
  </w:num>
  <w:num w:numId="9" w16cid:durableId="872228872">
    <w:abstractNumId w:val="8"/>
  </w:num>
  <w:num w:numId="10" w16cid:durableId="1830322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60B"/>
    <w:rsid w:val="000F6EA8"/>
    <w:rsid w:val="00101322"/>
    <w:rsid w:val="00115767"/>
    <w:rsid w:val="00117CC0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E4F"/>
    <w:rsid w:val="00186C8F"/>
    <w:rsid w:val="0018753A"/>
    <w:rsid w:val="00197C73"/>
    <w:rsid w:val="00197E68"/>
    <w:rsid w:val="001A1605"/>
    <w:rsid w:val="001A2F22"/>
    <w:rsid w:val="001B0C63"/>
    <w:rsid w:val="001B5029"/>
    <w:rsid w:val="001D3A1D"/>
    <w:rsid w:val="001E4B3D"/>
    <w:rsid w:val="001F0BA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9F0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C6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168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5A9"/>
    <w:rsid w:val="00495DBB"/>
    <w:rsid w:val="004B03BF"/>
    <w:rsid w:val="004B0965"/>
    <w:rsid w:val="004B4CAD"/>
    <w:rsid w:val="004B4FDC"/>
    <w:rsid w:val="004B5D1E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615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40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A2F"/>
    <w:rsid w:val="007A62F8"/>
    <w:rsid w:val="007B1099"/>
    <w:rsid w:val="007B54A4"/>
    <w:rsid w:val="007C6CDF"/>
    <w:rsid w:val="007D0246"/>
    <w:rsid w:val="007D1998"/>
    <w:rsid w:val="007E1108"/>
    <w:rsid w:val="007F184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4334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1C13"/>
    <w:rsid w:val="00942DEE"/>
    <w:rsid w:val="00944F67"/>
    <w:rsid w:val="009454C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332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6D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1B3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8A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5386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EE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C1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2A4"/>
    <w:rsid w:val="00FA6528"/>
    <w:rsid w:val="00FB0D50"/>
    <w:rsid w:val="00FB3DE3"/>
    <w:rsid w:val="00FB5BBE"/>
    <w:rsid w:val="00FC0B0F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A748"/>
  <w15:docId w15:val="{3C8B47ED-7312-4632-AC1A-5F92B8B9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97C73"/>
    <w:rPr>
      <w:b/>
      <w:bCs/>
    </w:rPr>
  </w:style>
  <w:style w:type="paragraph" w:customStyle="1" w:styleId="Affiliation">
    <w:name w:val="Affiliation"/>
    <w:basedOn w:val="Normal"/>
    <w:rsid w:val="0052661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</cp:revision>
  <dcterms:created xsi:type="dcterms:W3CDTF">2025-08-12T08:38:00Z</dcterms:created>
  <dcterms:modified xsi:type="dcterms:W3CDTF">2025-08-14T13:26:00Z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