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A84788" w14:paraId="1643A4CA" w14:textId="77777777" w:rsidTr="004847FF">
        <w:trPr>
          <w:trHeight w:val="450"/>
        </w:trPr>
        <w:tc>
          <w:tcPr>
            <w:tcW w:w="5000" w:type="pct"/>
            <w:gridSpan w:val="2"/>
            <w:tcBorders>
              <w:top w:val="nil"/>
              <w:left w:val="nil"/>
              <w:right w:val="nil"/>
            </w:tcBorders>
          </w:tcPr>
          <w:p w14:paraId="4C55E51F" w14:textId="77777777" w:rsidR="00602F7D" w:rsidRPr="00A84788" w:rsidRDefault="00602F7D" w:rsidP="00F2643C">
            <w:pPr>
              <w:pStyle w:val="Heading2"/>
              <w:jc w:val="left"/>
              <w:rPr>
                <w:rFonts w:ascii="Arial" w:hAnsi="Arial" w:cs="Arial"/>
                <w:b w:val="0"/>
                <w:bCs w:val="0"/>
                <w:lang w:val="en-US"/>
              </w:rPr>
            </w:pPr>
          </w:p>
        </w:tc>
      </w:tr>
      <w:tr w:rsidR="0000007A" w:rsidRPr="00A84788" w14:paraId="127EAD7E" w14:textId="77777777" w:rsidTr="00F33C84">
        <w:trPr>
          <w:trHeight w:val="413"/>
        </w:trPr>
        <w:tc>
          <w:tcPr>
            <w:tcW w:w="1234" w:type="pct"/>
          </w:tcPr>
          <w:p w14:paraId="3C159AA5" w14:textId="77777777" w:rsidR="0000007A" w:rsidRPr="00A84788" w:rsidRDefault="00D27A79" w:rsidP="00696CAD">
            <w:pPr>
              <w:pStyle w:val="BodyText"/>
              <w:ind w:left="90"/>
              <w:jc w:val="left"/>
              <w:rPr>
                <w:rFonts w:ascii="Arial" w:hAnsi="Arial" w:cs="Arial"/>
                <w:bCs/>
                <w:sz w:val="20"/>
                <w:szCs w:val="20"/>
                <w:lang w:val="en-GB"/>
              </w:rPr>
            </w:pPr>
            <w:r w:rsidRPr="00A84788">
              <w:rPr>
                <w:rFonts w:ascii="Arial" w:hAnsi="Arial" w:cs="Arial"/>
                <w:bCs/>
                <w:sz w:val="20"/>
                <w:szCs w:val="20"/>
                <w:lang w:val="en-GB"/>
              </w:rPr>
              <w:t xml:space="preserve">Book </w:t>
            </w:r>
            <w:r w:rsidR="0000007A" w:rsidRPr="00A84788">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71024C1F" w:rsidR="0000007A" w:rsidRPr="00A84788" w:rsidRDefault="00FC1D16" w:rsidP="00054BC4">
            <w:pPr>
              <w:pStyle w:val="NormalWeb"/>
              <w:rPr>
                <w:rFonts w:ascii="Arial" w:hAnsi="Arial" w:cs="Arial"/>
                <w:b/>
                <w:bCs/>
                <w:sz w:val="20"/>
                <w:szCs w:val="20"/>
                <w:u w:val="single"/>
              </w:rPr>
            </w:pPr>
            <w:hyperlink r:id="rId7" w:history="1">
              <w:r w:rsidRPr="00A84788">
                <w:rPr>
                  <w:rStyle w:val="Hyperlink"/>
                  <w:rFonts w:ascii="Arial" w:hAnsi="Arial" w:cs="Arial"/>
                  <w:b/>
                  <w:bCs/>
                  <w:sz w:val="20"/>
                  <w:szCs w:val="20"/>
                </w:rPr>
                <w:t>Pharmaceutical Science: New Insights and Developments</w:t>
              </w:r>
            </w:hyperlink>
          </w:p>
        </w:tc>
      </w:tr>
      <w:tr w:rsidR="0000007A" w:rsidRPr="00A84788" w14:paraId="73C90375" w14:textId="77777777" w:rsidTr="002E7787">
        <w:trPr>
          <w:trHeight w:val="290"/>
        </w:trPr>
        <w:tc>
          <w:tcPr>
            <w:tcW w:w="1234" w:type="pct"/>
          </w:tcPr>
          <w:p w14:paraId="20D28135" w14:textId="77777777" w:rsidR="0000007A" w:rsidRPr="00A84788" w:rsidRDefault="0000007A" w:rsidP="00696CAD">
            <w:pPr>
              <w:pStyle w:val="BodyText"/>
              <w:ind w:left="90"/>
              <w:jc w:val="left"/>
              <w:rPr>
                <w:rFonts w:ascii="Arial" w:hAnsi="Arial" w:cs="Arial"/>
                <w:bCs/>
                <w:sz w:val="20"/>
                <w:szCs w:val="20"/>
                <w:lang w:val="en-GB"/>
              </w:rPr>
            </w:pPr>
            <w:r w:rsidRPr="00A84788">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0389A043" w:rsidR="0000007A" w:rsidRPr="00A84788" w:rsidRDefault="00E72A8E" w:rsidP="00F3669D">
            <w:pPr>
              <w:pStyle w:val="NormalWeb"/>
              <w:spacing w:before="0" w:beforeAutospacing="0" w:after="0" w:afterAutospacing="0"/>
              <w:rPr>
                <w:rFonts w:ascii="Arial" w:hAnsi="Arial" w:cs="Arial"/>
                <w:b/>
                <w:bCs/>
                <w:sz w:val="20"/>
                <w:szCs w:val="20"/>
                <w:highlight w:val="yellow"/>
                <w:lang w:val="en-GB"/>
              </w:rPr>
            </w:pPr>
            <w:r w:rsidRPr="00A84788">
              <w:rPr>
                <w:rFonts w:ascii="Arial" w:hAnsi="Arial" w:cs="Arial"/>
                <w:b/>
                <w:bCs/>
                <w:sz w:val="20"/>
                <w:szCs w:val="20"/>
                <w:lang w:val="en-GB"/>
              </w:rPr>
              <w:t>Ms_BP</w:t>
            </w:r>
            <w:r w:rsidR="00FC432A" w:rsidRPr="00A84788">
              <w:rPr>
                <w:rFonts w:ascii="Arial" w:hAnsi="Arial" w:cs="Arial"/>
                <w:b/>
                <w:bCs/>
                <w:sz w:val="20"/>
                <w:szCs w:val="20"/>
                <w:lang w:val="en-GB"/>
              </w:rPr>
              <w:t>R</w:t>
            </w:r>
            <w:r w:rsidRPr="00A84788">
              <w:rPr>
                <w:rFonts w:ascii="Arial" w:hAnsi="Arial" w:cs="Arial"/>
                <w:b/>
                <w:bCs/>
                <w:sz w:val="20"/>
                <w:szCs w:val="20"/>
                <w:lang w:val="en-GB"/>
              </w:rPr>
              <w:t>_</w:t>
            </w:r>
            <w:r w:rsidR="0050243D" w:rsidRPr="00A84788">
              <w:rPr>
                <w:rFonts w:ascii="Arial" w:hAnsi="Arial" w:cs="Arial"/>
                <w:b/>
                <w:bCs/>
                <w:sz w:val="20"/>
                <w:szCs w:val="20"/>
                <w:lang w:val="en-GB"/>
              </w:rPr>
              <w:t>6146</w:t>
            </w:r>
          </w:p>
        </w:tc>
      </w:tr>
      <w:tr w:rsidR="0000007A" w:rsidRPr="00A84788" w14:paraId="05B60576" w14:textId="77777777" w:rsidTr="002109D6">
        <w:trPr>
          <w:trHeight w:val="331"/>
        </w:trPr>
        <w:tc>
          <w:tcPr>
            <w:tcW w:w="1234" w:type="pct"/>
          </w:tcPr>
          <w:p w14:paraId="0196A627" w14:textId="77777777" w:rsidR="0000007A" w:rsidRPr="00A84788" w:rsidRDefault="0000007A" w:rsidP="00696CAD">
            <w:pPr>
              <w:pStyle w:val="BodyText"/>
              <w:ind w:left="90"/>
              <w:jc w:val="left"/>
              <w:rPr>
                <w:rFonts w:ascii="Arial" w:hAnsi="Arial" w:cs="Arial"/>
                <w:bCs/>
                <w:sz w:val="20"/>
                <w:szCs w:val="20"/>
                <w:lang w:val="en-GB"/>
              </w:rPr>
            </w:pPr>
            <w:r w:rsidRPr="00A84788">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1CD74454" w:rsidR="0000007A" w:rsidRPr="00A84788" w:rsidRDefault="0064686B" w:rsidP="000450FC">
            <w:pPr>
              <w:pStyle w:val="NormalWeb"/>
              <w:spacing w:before="0" w:beforeAutospacing="0" w:after="0" w:afterAutospacing="0"/>
              <w:rPr>
                <w:rFonts w:ascii="Arial" w:hAnsi="Arial" w:cs="Arial"/>
                <w:b/>
                <w:sz w:val="20"/>
                <w:szCs w:val="20"/>
                <w:highlight w:val="yellow"/>
                <w:lang w:val="en-GB"/>
              </w:rPr>
            </w:pPr>
            <w:r w:rsidRPr="00A84788">
              <w:rPr>
                <w:rFonts w:ascii="Arial" w:hAnsi="Arial" w:cs="Arial"/>
                <w:b/>
                <w:sz w:val="20"/>
                <w:szCs w:val="20"/>
                <w:lang w:val="en-GB"/>
              </w:rPr>
              <w:t>DISEASE DIAGNOSIS IN BREATH USING FTIR SPECTROSCOPY</w:t>
            </w:r>
          </w:p>
        </w:tc>
      </w:tr>
      <w:tr w:rsidR="00CF0BBB" w:rsidRPr="00A84788" w14:paraId="6D508B1C" w14:textId="77777777" w:rsidTr="002E7787">
        <w:trPr>
          <w:trHeight w:val="332"/>
        </w:trPr>
        <w:tc>
          <w:tcPr>
            <w:tcW w:w="1234" w:type="pct"/>
          </w:tcPr>
          <w:p w14:paraId="32FC28F7" w14:textId="77777777" w:rsidR="00CF0BBB" w:rsidRPr="00A84788" w:rsidRDefault="00CF0BBB" w:rsidP="00696CAD">
            <w:pPr>
              <w:pStyle w:val="BodyText"/>
              <w:ind w:left="90"/>
              <w:jc w:val="left"/>
              <w:rPr>
                <w:rFonts w:ascii="Arial" w:hAnsi="Arial" w:cs="Arial"/>
                <w:bCs/>
                <w:sz w:val="20"/>
                <w:szCs w:val="20"/>
                <w:lang w:val="en-GB"/>
              </w:rPr>
            </w:pPr>
            <w:r w:rsidRPr="00A84788">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7ED320CD" w:rsidR="00CF0BBB" w:rsidRPr="00A84788" w:rsidRDefault="0050243D" w:rsidP="000450FC">
            <w:pPr>
              <w:pStyle w:val="NormalWeb"/>
              <w:spacing w:before="0" w:beforeAutospacing="0" w:after="0" w:afterAutospacing="0"/>
              <w:rPr>
                <w:rFonts w:ascii="Arial" w:hAnsi="Arial" w:cs="Arial"/>
                <w:b/>
                <w:sz w:val="20"/>
                <w:szCs w:val="20"/>
                <w:lang w:val="en-GB"/>
              </w:rPr>
            </w:pPr>
            <w:r w:rsidRPr="00A84788">
              <w:rPr>
                <w:rFonts w:ascii="Arial" w:hAnsi="Arial" w:cs="Arial"/>
                <w:b/>
                <w:sz w:val="20"/>
                <w:szCs w:val="20"/>
                <w:lang w:val="en-GB"/>
              </w:rPr>
              <w:t>Book Chapter</w:t>
            </w:r>
          </w:p>
        </w:tc>
      </w:tr>
    </w:tbl>
    <w:p w14:paraId="45F5983C" w14:textId="77777777" w:rsidR="00037D52" w:rsidRPr="00A84788" w:rsidRDefault="00037D52" w:rsidP="0000007A">
      <w:pPr>
        <w:pStyle w:val="BodyText"/>
        <w:rPr>
          <w:rFonts w:ascii="Arial" w:hAnsi="Arial" w:cs="Arial"/>
          <w:b/>
          <w:bCs/>
          <w:sz w:val="20"/>
          <w:szCs w:val="20"/>
          <w:u w:val="single"/>
          <w:lang w:val="en-GB"/>
        </w:rPr>
      </w:pPr>
    </w:p>
    <w:p w14:paraId="79DE1CF8" w14:textId="77777777" w:rsidR="00605952" w:rsidRPr="00A84788" w:rsidRDefault="00605952" w:rsidP="0000007A">
      <w:pPr>
        <w:pStyle w:val="BodyText"/>
        <w:rPr>
          <w:rFonts w:ascii="Arial" w:hAnsi="Arial" w:cs="Arial"/>
          <w:b/>
          <w:bCs/>
          <w:sz w:val="20"/>
          <w:szCs w:val="20"/>
          <w:u w:val="single"/>
          <w:lang w:val="en-GB"/>
        </w:rPr>
      </w:pPr>
    </w:p>
    <w:p w14:paraId="17599C49" w14:textId="77777777" w:rsidR="00626025" w:rsidRPr="00A84788" w:rsidRDefault="00626025" w:rsidP="00D27A79">
      <w:pPr>
        <w:pStyle w:val="BodyText"/>
        <w:jc w:val="left"/>
        <w:rPr>
          <w:rFonts w:ascii="Arial" w:hAnsi="Arial" w:cs="Arial"/>
          <w:color w:val="222222"/>
          <w:sz w:val="20"/>
          <w:szCs w:val="20"/>
          <w:lang w:val="en-GB"/>
        </w:rPr>
      </w:pPr>
    </w:p>
    <w:p w14:paraId="37E43B60" w14:textId="77777777" w:rsidR="0086369B" w:rsidRPr="00A84788" w:rsidRDefault="0086369B" w:rsidP="00626025">
      <w:pPr>
        <w:pStyle w:val="BodyText"/>
        <w:rPr>
          <w:rFonts w:ascii="Arial" w:hAnsi="Arial" w:cs="Arial"/>
          <w:b/>
          <w:color w:val="222222"/>
          <w:sz w:val="20"/>
          <w:szCs w:val="20"/>
          <w:u w:val="single"/>
          <w:lang w:val="en-US"/>
        </w:rPr>
      </w:pPr>
    </w:p>
    <w:p w14:paraId="63CD6BCB" w14:textId="0FFEAA9E" w:rsidR="00626025" w:rsidRPr="00A84788" w:rsidRDefault="00640538" w:rsidP="00626025">
      <w:pPr>
        <w:pStyle w:val="BodyText"/>
        <w:rPr>
          <w:rFonts w:ascii="Arial" w:hAnsi="Arial" w:cs="Arial"/>
          <w:b/>
          <w:color w:val="222222"/>
          <w:sz w:val="20"/>
          <w:szCs w:val="20"/>
          <w:u w:val="single"/>
          <w:lang w:val="en-US"/>
        </w:rPr>
      </w:pPr>
      <w:r w:rsidRPr="00A84788">
        <w:rPr>
          <w:rFonts w:ascii="Arial" w:hAnsi="Arial" w:cs="Arial"/>
          <w:b/>
          <w:color w:val="222222"/>
          <w:sz w:val="20"/>
          <w:szCs w:val="20"/>
          <w:u w:val="single"/>
          <w:lang w:val="en-US"/>
        </w:rPr>
        <w:t>Special note:</w:t>
      </w:r>
    </w:p>
    <w:p w14:paraId="1AC448A2" w14:textId="77777777" w:rsidR="007B54A4" w:rsidRPr="00A84788" w:rsidRDefault="007B54A4" w:rsidP="00626025">
      <w:pPr>
        <w:pStyle w:val="BodyText"/>
        <w:rPr>
          <w:rFonts w:ascii="Arial" w:hAnsi="Arial" w:cs="Arial"/>
          <w:b/>
          <w:color w:val="222222"/>
          <w:sz w:val="20"/>
          <w:szCs w:val="20"/>
          <w:u w:val="single"/>
          <w:lang w:val="en-US"/>
        </w:rPr>
      </w:pPr>
    </w:p>
    <w:p w14:paraId="7F950B43" w14:textId="3CFD7BBC" w:rsidR="007B54A4" w:rsidRPr="00A84788" w:rsidRDefault="00955E45" w:rsidP="00626025">
      <w:pPr>
        <w:pStyle w:val="BodyText"/>
        <w:rPr>
          <w:rFonts w:ascii="Arial" w:hAnsi="Arial" w:cs="Arial"/>
          <w:b/>
          <w:color w:val="222222"/>
          <w:sz w:val="20"/>
          <w:szCs w:val="20"/>
          <w:lang w:val="en-US"/>
        </w:rPr>
      </w:pPr>
      <w:r w:rsidRPr="00A84788">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A84788" w:rsidRDefault="00000000" w:rsidP="00626025">
      <w:pPr>
        <w:pStyle w:val="BodyText"/>
        <w:rPr>
          <w:rFonts w:ascii="Arial" w:hAnsi="Arial" w:cs="Arial"/>
          <w:b/>
          <w:color w:val="222222"/>
          <w:sz w:val="20"/>
          <w:szCs w:val="20"/>
          <w:u w:val="single"/>
          <w:lang w:val="en-US"/>
        </w:rPr>
      </w:pPr>
      <w:r w:rsidRPr="00A84788">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782B0BA4" w:rsidR="00E03C32" w:rsidRDefault="006823A6" w:rsidP="00E03C32">
                  <w:pPr>
                    <w:pStyle w:val="BodyText"/>
                    <w:jc w:val="left"/>
                    <w:rPr>
                      <w:rFonts w:ascii="Arial" w:hAnsi="Arial" w:cs="Arial"/>
                      <w:b/>
                      <w:color w:val="222222"/>
                      <w:sz w:val="32"/>
                      <w:lang w:val="en-US"/>
                    </w:rPr>
                  </w:pPr>
                  <w:r w:rsidRPr="006823A6">
                    <w:rPr>
                      <w:rFonts w:ascii="Arial" w:hAnsi="Arial" w:cs="Arial"/>
                      <w:b/>
                      <w:color w:val="222222"/>
                      <w:sz w:val="32"/>
                      <w:lang w:val="en-US"/>
                    </w:rPr>
                    <w:t>Exploration of Medicine</w:t>
                  </w:r>
                  <w:r w:rsidR="00E03C32" w:rsidRPr="00640538">
                    <w:rPr>
                      <w:rFonts w:ascii="Arial" w:hAnsi="Arial" w:cs="Arial"/>
                      <w:b/>
                      <w:color w:val="222222"/>
                      <w:sz w:val="32"/>
                      <w:lang w:val="en-US"/>
                    </w:rPr>
                    <w:t xml:space="preserve">, </w:t>
                  </w:r>
                  <w:r w:rsidRPr="006823A6">
                    <w:rPr>
                      <w:rFonts w:ascii="Arial" w:hAnsi="Arial" w:cs="Arial"/>
                      <w:b/>
                      <w:color w:val="222222"/>
                      <w:sz w:val="32"/>
                      <w:lang w:val="en-US"/>
                    </w:rPr>
                    <w:t>2025;6:1001308</w:t>
                  </w:r>
                  <w:r w:rsidR="00E03C32" w:rsidRPr="00640538">
                    <w:rPr>
                      <w:rFonts w:ascii="Arial" w:hAnsi="Arial" w:cs="Arial"/>
                      <w:b/>
                      <w:color w:val="222222"/>
                      <w:sz w:val="32"/>
                      <w:lang w:val="en-US"/>
                    </w:rPr>
                    <w:t>.</w:t>
                  </w:r>
                </w:p>
                <w:p w14:paraId="57E24C8C" w14:textId="175A98CD" w:rsidR="00E03C32" w:rsidRPr="007B54A4" w:rsidRDefault="00E67B35" w:rsidP="00E67B35">
                  <w:pPr>
                    <w:pStyle w:val="BodyText"/>
                    <w:jc w:val="left"/>
                    <w:rPr>
                      <w:rFonts w:ascii="Arial" w:hAnsi="Arial" w:cs="Arial"/>
                      <w:b/>
                      <w:color w:val="222222"/>
                      <w:sz w:val="32"/>
                      <w:lang w:val="en-US"/>
                    </w:rPr>
                  </w:pPr>
                  <w:proofErr w:type="spellStart"/>
                  <w:r w:rsidRPr="00E67B35">
                    <w:rPr>
                      <w:rFonts w:ascii="Arial" w:hAnsi="Arial" w:cs="Arial"/>
                      <w:b/>
                      <w:color w:val="222222"/>
                      <w:sz w:val="32"/>
                      <w:lang w:val="en-US"/>
                    </w:rPr>
                    <w:t>DOl</w:t>
                  </w:r>
                  <w:proofErr w:type="spellEnd"/>
                  <w:r w:rsidRPr="00E67B35">
                    <w:rPr>
                      <w:rFonts w:ascii="Arial" w:hAnsi="Arial" w:cs="Arial"/>
                      <w:b/>
                      <w:color w:val="222222"/>
                      <w:sz w:val="32"/>
                      <w:lang w:val="en-US"/>
                    </w:rPr>
                    <w:t xml:space="preserve">: </w:t>
                  </w:r>
                  <w:hyperlink r:id="rId8" w:history="1">
                    <w:r w:rsidRPr="008E4170">
                      <w:rPr>
                        <w:rStyle w:val="Hyperlink"/>
                        <w:rFonts w:ascii="Arial" w:hAnsi="Arial" w:cs="Arial"/>
                        <w:b/>
                        <w:sz w:val="32"/>
                        <w:lang w:val="en-US"/>
                      </w:rPr>
                      <w:t>https://doi.org/10.37349/emed.2025.1001308</w:t>
                    </w:r>
                  </w:hyperlink>
                  <w:r>
                    <w:rPr>
                      <w:rFonts w:ascii="Arial" w:hAnsi="Arial" w:cs="Arial"/>
                      <w:b/>
                      <w:color w:val="222222"/>
                      <w:sz w:val="32"/>
                      <w:lang w:val="en-US"/>
                    </w:rPr>
                    <w:t xml:space="preserve"> </w:t>
                  </w:r>
                </w:p>
              </w:txbxContent>
            </v:textbox>
          </v:rect>
        </w:pict>
      </w:r>
    </w:p>
    <w:p w14:paraId="40641486" w14:textId="77777777" w:rsidR="00D9392F" w:rsidRPr="00A84788" w:rsidRDefault="002A3D7C" w:rsidP="00626025">
      <w:pPr>
        <w:pStyle w:val="BodyText"/>
        <w:jc w:val="left"/>
        <w:rPr>
          <w:rFonts w:ascii="Arial" w:hAnsi="Arial" w:cs="Arial"/>
          <w:color w:val="222222"/>
          <w:sz w:val="20"/>
          <w:szCs w:val="20"/>
          <w:lang w:val="en-IN"/>
        </w:rPr>
      </w:pPr>
      <w:r w:rsidRPr="00A84788">
        <w:rPr>
          <w:rFonts w:ascii="Arial" w:hAnsi="Arial" w:cs="Arial"/>
          <w:color w:val="222222"/>
          <w:sz w:val="20"/>
          <w:szCs w:val="20"/>
          <w:lang w:val="en-IN"/>
        </w:rPr>
        <w:br w:type="page"/>
      </w:r>
    </w:p>
    <w:p w14:paraId="5A743ECE" w14:textId="77777777" w:rsidR="00D27A79" w:rsidRPr="00A84788"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A84788" w14:paraId="71A94C1F" w14:textId="77777777" w:rsidTr="007222C8">
        <w:tc>
          <w:tcPr>
            <w:tcW w:w="5000" w:type="pct"/>
            <w:gridSpan w:val="3"/>
            <w:tcBorders>
              <w:top w:val="nil"/>
              <w:left w:val="nil"/>
              <w:right w:val="nil"/>
            </w:tcBorders>
            <w:noWrap/>
          </w:tcPr>
          <w:p w14:paraId="0BC15285" w14:textId="75BEB51F" w:rsidR="00F1171E" w:rsidRPr="00A84788" w:rsidRDefault="00F1171E" w:rsidP="007222C8">
            <w:pPr>
              <w:pStyle w:val="Heading2"/>
              <w:jc w:val="left"/>
              <w:rPr>
                <w:rFonts w:ascii="Arial" w:hAnsi="Arial" w:cs="Arial"/>
                <w:lang w:val="en-GB"/>
              </w:rPr>
            </w:pPr>
            <w:r w:rsidRPr="00A84788">
              <w:rPr>
                <w:rFonts w:ascii="Arial" w:hAnsi="Arial" w:cs="Arial"/>
                <w:highlight w:val="yellow"/>
                <w:lang w:val="en-GB"/>
              </w:rPr>
              <w:t>PART  1:</w:t>
            </w:r>
            <w:r w:rsidRPr="00A84788">
              <w:rPr>
                <w:rFonts w:ascii="Arial" w:hAnsi="Arial" w:cs="Arial"/>
                <w:lang w:val="en-GB"/>
              </w:rPr>
              <w:t xml:space="preserve"> Comments</w:t>
            </w:r>
          </w:p>
          <w:p w14:paraId="1287753C" w14:textId="77777777" w:rsidR="00F1171E" w:rsidRPr="00A84788" w:rsidRDefault="00F1171E" w:rsidP="007222C8">
            <w:pPr>
              <w:rPr>
                <w:rFonts w:ascii="Arial" w:hAnsi="Arial" w:cs="Arial"/>
                <w:sz w:val="20"/>
                <w:szCs w:val="20"/>
                <w:lang w:val="en-GB"/>
              </w:rPr>
            </w:pPr>
          </w:p>
        </w:tc>
      </w:tr>
      <w:tr w:rsidR="00F1171E" w:rsidRPr="00A84788" w14:paraId="5EA12279" w14:textId="77777777" w:rsidTr="007222C8">
        <w:tc>
          <w:tcPr>
            <w:tcW w:w="1265" w:type="pct"/>
            <w:noWrap/>
          </w:tcPr>
          <w:p w14:paraId="7AE9682F" w14:textId="77777777" w:rsidR="00F1171E" w:rsidRPr="00A84788" w:rsidRDefault="00F1171E" w:rsidP="007222C8">
            <w:pPr>
              <w:pStyle w:val="Heading2"/>
              <w:jc w:val="left"/>
              <w:rPr>
                <w:rFonts w:ascii="Arial" w:hAnsi="Arial" w:cs="Arial"/>
                <w:lang w:val="en-GB"/>
              </w:rPr>
            </w:pPr>
          </w:p>
        </w:tc>
        <w:tc>
          <w:tcPr>
            <w:tcW w:w="2212" w:type="pct"/>
          </w:tcPr>
          <w:p w14:paraId="5B8DBE06" w14:textId="77777777" w:rsidR="00F1171E" w:rsidRPr="00A84788" w:rsidRDefault="00F1171E" w:rsidP="007222C8">
            <w:pPr>
              <w:pStyle w:val="Heading2"/>
              <w:jc w:val="left"/>
              <w:rPr>
                <w:rFonts w:ascii="Arial" w:hAnsi="Arial" w:cs="Arial"/>
                <w:lang w:val="en-GB"/>
              </w:rPr>
            </w:pPr>
            <w:r w:rsidRPr="00A84788">
              <w:rPr>
                <w:rFonts w:ascii="Arial" w:hAnsi="Arial" w:cs="Arial"/>
                <w:lang w:val="en-GB"/>
              </w:rPr>
              <w:t>Reviewer’s comment</w:t>
            </w:r>
          </w:p>
          <w:p w14:paraId="693A9C4D" w14:textId="77777777" w:rsidR="00421DBF" w:rsidRPr="00A84788" w:rsidRDefault="00421DBF" w:rsidP="00421DBF">
            <w:pPr>
              <w:rPr>
                <w:rFonts w:ascii="Arial" w:hAnsi="Arial" w:cs="Arial"/>
                <w:b/>
                <w:bCs/>
                <w:sz w:val="20"/>
                <w:szCs w:val="20"/>
              </w:rPr>
            </w:pPr>
            <w:r w:rsidRPr="00A84788">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A84788" w:rsidRDefault="00421DBF" w:rsidP="00421DBF">
            <w:pPr>
              <w:rPr>
                <w:rFonts w:ascii="Arial" w:hAnsi="Arial" w:cs="Arial"/>
                <w:sz w:val="20"/>
                <w:szCs w:val="20"/>
                <w:lang w:val="en-GB"/>
              </w:rPr>
            </w:pPr>
          </w:p>
        </w:tc>
        <w:tc>
          <w:tcPr>
            <w:tcW w:w="1523" w:type="pct"/>
          </w:tcPr>
          <w:p w14:paraId="57792C30" w14:textId="77777777" w:rsidR="00F1171E" w:rsidRPr="00A84788" w:rsidRDefault="00F1171E" w:rsidP="007222C8">
            <w:pPr>
              <w:pStyle w:val="Heading2"/>
              <w:jc w:val="left"/>
              <w:rPr>
                <w:rFonts w:ascii="Arial" w:hAnsi="Arial" w:cs="Arial"/>
                <w:b w:val="0"/>
                <w:lang w:val="en-GB"/>
              </w:rPr>
            </w:pPr>
            <w:r w:rsidRPr="00A84788">
              <w:rPr>
                <w:rFonts w:ascii="Arial" w:hAnsi="Arial" w:cs="Arial"/>
                <w:lang w:val="en-GB"/>
              </w:rPr>
              <w:t>Author’s Feedback</w:t>
            </w:r>
            <w:r w:rsidRPr="00A84788">
              <w:rPr>
                <w:rFonts w:ascii="Arial" w:hAnsi="Arial" w:cs="Arial"/>
                <w:b w:val="0"/>
                <w:lang w:val="en-GB"/>
              </w:rPr>
              <w:t xml:space="preserve"> </w:t>
            </w:r>
            <w:r w:rsidRPr="00A84788">
              <w:rPr>
                <w:rFonts w:ascii="Arial" w:hAnsi="Arial" w:cs="Arial"/>
                <w:b w:val="0"/>
                <w:i/>
                <w:lang w:val="en-GB"/>
              </w:rPr>
              <w:t>(Please correct the manuscript and highlight that part in the manuscript. It is mandatory that authors should write his/her feedback here)</w:t>
            </w:r>
          </w:p>
        </w:tc>
      </w:tr>
      <w:tr w:rsidR="00F1171E" w:rsidRPr="00A84788" w14:paraId="5C0AB4EC" w14:textId="77777777" w:rsidTr="007222C8">
        <w:trPr>
          <w:trHeight w:val="1264"/>
        </w:trPr>
        <w:tc>
          <w:tcPr>
            <w:tcW w:w="1265" w:type="pct"/>
            <w:noWrap/>
          </w:tcPr>
          <w:p w14:paraId="66B47184" w14:textId="48030299" w:rsidR="00F1171E" w:rsidRPr="00A84788" w:rsidRDefault="00F1171E" w:rsidP="007222C8">
            <w:pPr>
              <w:ind w:left="360"/>
              <w:rPr>
                <w:rFonts w:ascii="Arial" w:hAnsi="Arial" w:cs="Arial"/>
                <w:b/>
                <w:bCs/>
                <w:sz w:val="20"/>
                <w:szCs w:val="20"/>
                <w:lang w:val="en-GB"/>
              </w:rPr>
            </w:pPr>
            <w:r w:rsidRPr="00A84788">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A84788" w:rsidRDefault="00F1171E" w:rsidP="007222C8">
            <w:pPr>
              <w:ind w:left="360"/>
              <w:rPr>
                <w:rFonts w:ascii="Arial" w:eastAsia="MS Mincho" w:hAnsi="Arial" w:cs="Arial"/>
                <w:b/>
                <w:bCs/>
                <w:sz w:val="20"/>
                <w:szCs w:val="20"/>
                <w:lang w:val="en-GB"/>
              </w:rPr>
            </w:pPr>
          </w:p>
        </w:tc>
        <w:tc>
          <w:tcPr>
            <w:tcW w:w="2212" w:type="pct"/>
          </w:tcPr>
          <w:p w14:paraId="7DBC9196" w14:textId="71F35C4F" w:rsidR="00F1171E" w:rsidRPr="00A84788" w:rsidRDefault="009C70D1" w:rsidP="009C70D1">
            <w:pPr>
              <w:pStyle w:val="ListParagraph"/>
              <w:ind w:left="0"/>
              <w:jc w:val="both"/>
              <w:rPr>
                <w:rFonts w:ascii="Arial" w:hAnsi="Arial" w:cs="Arial"/>
                <w:sz w:val="20"/>
                <w:szCs w:val="20"/>
                <w:lang w:val="en-GB"/>
              </w:rPr>
            </w:pPr>
            <w:r w:rsidRPr="00A84788">
              <w:rPr>
                <w:rFonts w:ascii="Arial" w:hAnsi="Arial" w:cs="Arial"/>
                <w:sz w:val="20"/>
                <w:szCs w:val="20"/>
                <w:lang w:val="en-GB"/>
              </w:rPr>
              <w:t>This manuscript addresses an important area of medical diagnostics, focusing on breath analysis using infrared spectroscopy. It compiles recent developments from 2020 to 2025 and highlights potential applications in early detection of cancer, infectious diseases, and other health conditions. The topic is significant due to its non-invasive and cost-effective nature, which could improve access to diagnostics. However, the chapter would be stronger if it included a more structured comparison of different approaches and a clearer summary of the most promising methods.</w:t>
            </w:r>
          </w:p>
        </w:tc>
        <w:tc>
          <w:tcPr>
            <w:tcW w:w="1523" w:type="pct"/>
          </w:tcPr>
          <w:p w14:paraId="462A339C" w14:textId="77777777" w:rsidR="00F1171E" w:rsidRPr="00A84788" w:rsidRDefault="00F1171E" w:rsidP="007222C8">
            <w:pPr>
              <w:pStyle w:val="Heading2"/>
              <w:jc w:val="left"/>
              <w:rPr>
                <w:rFonts w:ascii="Arial" w:hAnsi="Arial" w:cs="Arial"/>
                <w:b w:val="0"/>
                <w:lang w:val="en-GB"/>
              </w:rPr>
            </w:pPr>
          </w:p>
        </w:tc>
      </w:tr>
      <w:tr w:rsidR="00F1171E" w:rsidRPr="00A84788" w14:paraId="0D8B5B2C" w14:textId="77777777" w:rsidTr="00F94DEC">
        <w:trPr>
          <w:trHeight w:val="638"/>
        </w:trPr>
        <w:tc>
          <w:tcPr>
            <w:tcW w:w="1265" w:type="pct"/>
            <w:noWrap/>
          </w:tcPr>
          <w:p w14:paraId="21CBA5FE" w14:textId="77777777" w:rsidR="00F1171E" w:rsidRPr="00A84788" w:rsidRDefault="00F1171E" w:rsidP="007222C8">
            <w:pPr>
              <w:ind w:left="360"/>
              <w:rPr>
                <w:rFonts w:ascii="Arial" w:hAnsi="Arial" w:cs="Arial"/>
                <w:b/>
                <w:bCs/>
                <w:sz w:val="20"/>
                <w:szCs w:val="20"/>
                <w:lang w:val="en-GB"/>
              </w:rPr>
            </w:pPr>
            <w:r w:rsidRPr="00A84788">
              <w:rPr>
                <w:rFonts w:ascii="Arial" w:hAnsi="Arial" w:cs="Arial"/>
                <w:b/>
                <w:bCs/>
                <w:sz w:val="20"/>
                <w:szCs w:val="20"/>
                <w:lang w:val="en-GB"/>
              </w:rPr>
              <w:t>Is the title of the article suitable?</w:t>
            </w:r>
          </w:p>
          <w:p w14:paraId="1CABB61A" w14:textId="77777777" w:rsidR="00F1171E" w:rsidRPr="00A84788" w:rsidRDefault="00F1171E" w:rsidP="007222C8">
            <w:pPr>
              <w:ind w:left="360"/>
              <w:rPr>
                <w:rFonts w:ascii="Arial" w:hAnsi="Arial" w:cs="Arial"/>
                <w:b/>
                <w:bCs/>
                <w:sz w:val="20"/>
                <w:szCs w:val="20"/>
                <w:lang w:val="en-GB"/>
              </w:rPr>
            </w:pPr>
            <w:r w:rsidRPr="00A84788">
              <w:rPr>
                <w:rFonts w:ascii="Arial" w:hAnsi="Arial" w:cs="Arial"/>
                <w:b/>
                <w:bCs/>
                <w:sz w:val="20"/>
                <w:szCs w:val="20"/>
                <w:lang w:val="en-GB"/>
              </w:rPr>
              <w:t>(If not please suggest an alternative title)</w:t>
            </w:r>
          </w:p>
          <w:p w14:paraId="0275B919" w14:textId="77777777" w:rsidR="00F1171E" w:rsidRPr="00A84788" w:rsidRDefault="00F1171E" w:rsidP="007222C8">
            <w:pPr>
              <w:pStyle w:val="Heading2"/>
              <w:jc w:val="left"/>
              <w:rPr>
                <w:rFonts w:ascii="Arial" w:hAnsi="Arial" w:cs="Arial"/>
                <w:u w:val="single"/>
                <w:lang w:val="en-GB"/>
              </w:rPr>
            </w:pPr>
          </w:p>
        </w:tc>
        <w:tc>
          <w:tcPr>
            <w:tcW w:w="2212" w:type="pct"/>
          </w:tcPr>
          <w:p w14:paraId="794AA9A7" w14:textId="40F5D2CF" w:rsidR="00F1171E" w:rsidRPr="00A84788" w:rsidRDefault="009C70D1" w:rsidP="009C70D1">
            <w:pPr>
              <w:rPr>
                <w:rFonts w:ascii="Arial" w:hAnsi="Arial" w:cs="Arial"/>
                <w:sz w:val="20"/>
                <w:szCs w:val="20"/>
                <w:lang w:val="en-GB"/>
              </w:rPr>
            </w:pPr>
            <w:r w:rsidRPr="00A84788">
              <w:rPr>
                <w:rFonts w:ascii="Arial" w:hAnsi="Arial" w:cs="Arial"/>
                <w:sz w:val="20"/>
                <w:szCs w:val="20"/>
                <w:lang w:val="en-GB"/>
              </w:rPr>
              <w:t>The current title is suitable and reflects the content. However, specifying “Fourier Transform Infrared (FTIR) Spectroscopy in Breath Analysis” could improve precision.</w:t>
            </w:r>
          </w:p>
        </w:tc>
        <w:tc>
          <w:tcPr>
            <w:tcW w:w="1523" w:type="pct"/>
          </w:tcPr>
          <w:p w14:paraId="405B6701" w14:textId="77777777" w:rsidR="00F1171E" w:rsidRPr="00A84788" w:rsidRDefault="00F1171E" w:rsidP="007222C8">
            <w:pPr>
              <w:pStyle w:val="Heading2"/>
              <w:jc w:val="left"/>
              <w:rPr>
                <w:rFonts w:ascii="Arial" w:hAnsi="Arial" w:cs="Arial"/>
                <w:b w:val="0"/>
                <w:lang w:val="en-GB"/>
              </w:rPr>
            </w:pPr>
          </w:p>
        </w:tc>
      </w:tr>
      <w:tr w:rsidR="00F1171E" w:rsidRPr="00A84788" w14:paraId="5604762A" w14:textId="77777777" w:rsidTr="00F94DEC">
        <w:trPr>
          <w:trHeight w:val="557"/>
        </w:trPr>
        <w:tc>
          <w:tcPr>
            <w:tcW w:w="1265" w:type="pct"/>
            <w:noWrap/>
          </w:tcPr>
          <w:p w14:paraId="3635573D" w14:textId="77777777" w:rsidR="00F1171E" w:rsidRPr="00A84788" w:rsidRDefault="00F1171E" w:rsidP="007222C8">
            <w:pPr>
              <w:pStyle w:val="Heading2"/>
              <w:ind w:left="360"/>
              <w:jc w:val="left"/>
              <w:rPr>
                <w:rFonts w:ascii="Arial" w:hAnsi="Arial" w:cs="Arial"/>
                <w:lang w:val="en-GB"/>
              </w:rPr>
            </w:pPr>
            <w:r w:rsidRPr="00A84788">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A84788" w:rsidRDefault="00F1171E" w:rsidP="007222C8">
            <w:pPr>
              <w:pStyle w:val="Heading2"/>
              <w:jc w:val="left"/>
              <w:rPr>
                <w:rFonts w:ascii="Arial" w:hAnsi="Arial" w:cs="Arial"/>
                <w:u w:val="single"/>
                <w:lang w:val="en-GB"/>
              </w:rPr>
            </w:pPr>
          </w:p>
        </w:tc>
        <w:tc>
          <w:tcPr>
            <w:tcW w:w="2212" w:type="pct"/>
          </w:tcPr>
          <w:p w14:paraId="0FB7E83A" w14:textId="3B8CC4AE" w:rsidR="00F1171E" w:rsidRPr="00A84788" w:rsidRDefault="009C70D1" w:rsidP="009C70D1">
            <w:pPr>
              <w:rPr>
                <w:rFonts w:ascii="Arial" w:hAnsi="Arial" w:cs="Arial"/>
                <w:sz w:val="20"/>
                <w:szCs w:val="20"/>
                <w:lang w:val="en-GB"/>
              </w:rPr>
            </w:pPr>
            <w:r w:rsidRPr="00A84788">
              <w:rPr>
                <w:rFonts w:ascii="Arial" w:hAnsi="Arial" w:cs="Arial"/>
                <w:sz w:val="20"/>
                <w:szCs w:val="20"/>
                <w:lang w:val="en-GB"/>
              </w:rPr>
              <w:t>The abstract is clear and informative. However, it would be improved by briefly stating the unique contribution of the chapter, highlighting key recent advances, and summarizing the main conclusions.</w:t>
            </w:r>
          </w:p>
        </w:tc>
        <w:tc>
          <w:tcPr>
            <w:tcW w:w="1523" w:type="pct"/>
          </w:tcPr>
          <w:p w14:paraId="1D54B730" w14:textId="77777777" w:rsidR="00F1171E" w:rsidRPr="00A84788" w:rsidRDefault="00F1171E" w:rsidP="007222C8">
            <w:pPr>
              <w:pStyle w:val="Heading2"/>
              <w:jc w:val="left"/>
              <w:rPr>
                <w:rFonts w:ascii="Arial" w:hAnsi="Arial" w:cs="Arial"/>
                <w:b w:val="0"/>
                <w:lang w:val="en-GB"/>
              </w:rPr>
            </w:pPr>
          </w:p>
        </w:tc>
      </w:tr>
      <w:tr w:rsidR="00F1171E" w:rsidRPr="00A84788" w14:paraId="2F579F54" w14:textId="77777777" w:rsidTr="007222C8">
        <w:trPr>
          <w:trHeight w:val="859"/>
        </w:trPr>
        <w:tc>
          <w:tcPr>
            <w:tcW w:w="1265" w:type="pct"/>
            <w:noWrap/>
          </w:tcPr>
          <w:p w14:paraId="04361F46" w14:textId="368783AB" w:rsidR="00F1171E" w:rsidRPr="00A84788" w:rsidRDefault="00DC6FED" w:rsidP="007222C8">
            <w:pPr>
              <w:ind w:left="360"/>
              <w:rPr>
                <w:rFonts w:ascii="Arial" w:hAnsi="Arial" w:cs="Arial"/>
                <w:b/>
                <w:bCs/>
                <w:sz w:val="20"/>
                <w:szCs w:val="20"/>
                <w:u w:val="single"/>
                <w:lang w:val="en-GB"/>
              </w:rPr>
            </w:pPr>
            <w:r w:rsidRPr="00A84788">
              <w:rPr>
                <w:rFonts w:ascii="Arial" w:hAnsi="Arial" w:cs="Arial"/>
                <w:b/>
                <w:bCs/>
                <w:sz w:val="20"/>
                <w:szCs w:val="20"/>
                <w:lang w:val="en-GB"/>
              </w:rPr>
              <w:t xml:space="preserve">Is the manuscript scientifically, correct? Please write here. </w:t>
            </w:r>
          </w:p>
        </w:tc>
        <w:tc>
          <w:tcPr>
            <w:tcW w:w="2212" w:type="pct"/>
          </w:tcPr>
          <w:p w14:paraId="2B5A7721" w14:textId="2199342A" w:rsidR="00F1171E" w:rsidRPr="00A84788" w:rsidRDefault="009C70D1" w:rsidP="009C70D1">
            <w:pPr>
              <w:pStyle w:val="ListParagraph"/>
              <w:ind w:left="0"/>
              <w:rPr>
                <w:rFonts w:ascii="Arial" w:hAnsi="Arial" w:cs="Arial"/>
                <w:sz w:val="20"/>
                <w:szCs w:val="20"/>
                <w:lang w:val="en-GB"/>
              </w:rPr>
            </w:pPr>
            <w:r w:rsidRPr="00A84788">
              <w:rPr>
                <w:rFonts w:ascii="Arial" w:hAnsi="Arial" w:cs="Arial"/>
                <w:sz w:val="20"/>
                <w:szCs w:val="20"/>
                <w:lang w:val="en-GB"/>
              </w:rPr>
              <w:t>The manuscript is scientifically accurate and supported by relevant studies. However, some conclusions could be more closely linked to the cited data, especially in sections discussing specific biomarkers for certain diseases.</w:t>
            </w:r>
          </w:p>
        </w:tc>
        <w:tc>
          <w:tcPr>
            <w:tcW w:w="1523" w:type="pct"/>
          </w:tcPr>
          <w:p w14:paraId="4898F764" w14:textId="77777777" w:rsidR="00F1171E" w:rsidRPr="00A84788" w:rsidRDefault="00F1171E" w:rsidP="007222C8">
            <w:pPr>
              <w:pStyle w:val="Heading2"/>
              <w:jc w:val="left"/>
              <w:rPr>
                <w:rFonts w:ascii="Arial" w:hAnsi="Arial" w:cs="Arial"/>
                <w:b w:val="0"/>
                <w:lang w:val="en-GB"/>
              </w:rPr>
            </w:pPr>
          </w:p>
        </w:tc>
      </w:tr>
      <w:tr w:rsidR="00F1171E" w:rsidRPr="00A84788" w14:paraId="73739464" w14:textId="77777777" w:rsidTr="007222C8">
        <w:trPr>
          <w:trHeight w:val="703"/>
        </w:trPr>
        <w:tc>
          <w:tcPr>
            <w:tcW w:w="1265" w:type="pct"/>
            <w:noWrap/>
          </w:tcPr>
          <w:p w14:paraId="09C25322" w14:textId="77777777" w:rsidR="00F1171E" w:rsidRPr="00A84788" w:rsidRDefault="00F1171E" w:rsidP="007222C8">
            <w:pPr>
              <w:ind w:left="360"/>
              <w:rPr>
                <w:rFonts w:ascii="Arial" w:hAnsi="Arial" w:cs="Arial"/>
                <w:b/>
                <w:bCs/>
                <w:sz w:val="20"/>
                <w:szCs w:val="20"/>
                <w:lang w:val="en-GB"/>
              </w:rPr>
            </w:pPr>
            <w:r w:rsidRPr="00A84788">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A84788" w:rsidRDefault="00F1171E" w:rsidP="007222C8">
            <w:pPr>
              <w:ind w:left="360"/>
              <w:rPr>
                <w:rFonts w:ascii="Arial" w:hAnsi="Arial" w:cs="Arial"/>
                <w:b/>
                <w:bCs/>
                <w:sz w:val="20"/>
                <w:szCs w:val="20"/>
                <w:u w:val="single"/>
                <w:lang w:val="en-GB"/>
              </w:rPr>
            </w:pPr>
            <w:r w:rsidRPr="00A84788">
              <w:rPr>
                <w:rFonts w:ascii="Arial" w:hAnsi="Arial" w:cs="Arial"/>
                <w:b/>
                <w:bCs/>
                <w:sz w:val="20"/>
                <w:szCs w:val="20"/>
                <w:u w:val="single"/>
                <w:lang w:val="en-GB"/>
              </w:rPr>
              <w:t>-</w:t>
            </w:r>
          </w:p>
        </w:tc>
        <w:tc>
          <w:tcPr>
            <w:tcW w:w="2212" w:type="pct"/>
          </w:tcPr>
          <w:p w14:paraId="24FE0567" w14:textId="6248EE72" w:rsidR="00F1171E" w:rsidRPr="00A84788" w:rsidRDefault="009C70D1" w:rsidP="009C70D1">
            <w:pPr>
              <w:pStyle w:val="ListParagraph"/>
              <w:ind w:left="0"/>
              <w:rPr>
                <w:rFonts w:ascii="Arial" w:hAnsi="Arial" w:cs="Arial"/>
                <w:sz w:val="20"/>
                <w:szCs w:val="20"/>
                <w:lang w:val="en-GB"/>
              </w:rPr>
            </w:pPr>
            <w:r w:rsidRPr="00A84788">
              <w:rPr>
                <w:rFonts w:ascii="Arial" w:hAnsi="Arial" w:cs="Arial"/>
                <w:sz w:val="20"/>
                <w:szCs w:val="20"/>
                <w:lang w:val="en-GB"/>
              </w:rPr>
              <w:t>The references are adequate in number and contain several recent sources. However, adding more recent citations from 2024 and 2025, particularly on the use of machine learning in breath analysis, would further strengthen the work.</w:t>
            </w:r>
          </w:p>
        </w:tc>
        <w:tc>
          <w:tcPr>
            <w:tcW w:w="1523" w:type="pct"/>
          </w:tcPr>
          <w:p w14:paraId="40220055" w14:textId="77777777" w:rsidR="00F1171E" w:rsidRPr="00A84788" w:rsidRDefault="00F1171E" w:rsidP="007222C8">
            <w:pPr>
              <w:pStyle w:val="Heading2"/>
              <w:jc w:val="left"/>
              <w:rPr>
                <w:rFonts w:ascii="Arial" w:hAnsi="Arial" w:cs="Arial"/>
                <w:b w:val="0"/>
                <w:lang w:val="en-GB"/>
              </w:rPr>
            </w:pPr>
          </w:p>
        </w:tc>
      </w:tr>
      <w:tr w:rsidR="00F1171E" w:rsidRPr="00A84788" w14:paraId="73CC4A50" w14:textId="77777777" w:rsidTr="00F94DEC">
        <w:trPr>
          <w:trHeight w:val="350"/>
        </w:trPr>
        <w:tc>
          <w:tcPr>
            <w:tcW w:w="1265" w:type="pct"/>
            <w:noWrap/>
          </w:tcPr>
          <w:p w14:paraId="029CE8D0" w14:textId="77777777" w:rsidR="00F1171E" w:rsidRPr="00A84788" w:rsidRDefault="00F1171E" w:rsidP="007222C8">
            <w:pPr>
              <w:pStyle w:val="Heading2"/>
              <w:jc w:val="left"/>
              <w:rPr>
                <w:rFonts w:ascii="Arial" w:hAnsi="Arial" w:cs="Arial"/>
                <w:b w:val="0"/>
                <w:lang w:val="en-GB"/>
              </w:rPr>
            </w:pPr>
          </w:p>
          <w:p w14:paraId="589C16C7" w14:textId="77777777" w:rsidR="00F1171E" w:rsidRPr="00A84788" w:rsidRDefault="00F1171E" w:rsidP="007222C8">
            <w:pPr>
              <w:pStyle w:val="Heading2"/>
              <w:ind w:left="360"/>
              <w:jc w:val="left"/>
              <w:rPr>
                <w:rFonts w:ascii="Arial" w:hAnsi="Arial" w:cs="Arial"/>
                <w:bCs w:val="0"/>
                <w:lang w:val="en-GB"/>
              </w:rPr>
            </w:pPr>
            <w:r w:rsidRPr="00A84788">
              <w:rPr>
                <w:rFonts w:ascii="Arial" w:hAnsi="Arial" w:cs="Arial"/>
                <w:bCs w:val="0"/>
                <w:lang w:val="en-GB"/>
              </w:rPr>
              <w:t>Is the language/English quality of the article suitable for scholarly communications?</w:t>
            </w:r>
          </w:p>
          <w:p w14:paraId="7722B85E" w14:textId="77777777" w:rsidR="00F1171E" w:rsidRPr="00A84788" w:rsidRDefault="00F1171E" w:rsidP="007222C8">
            <w:pPr>
              <w:rPr>
                <w:rFonts w:ascii="Arial" w:hAnsi="Arial" w:cs="Arial"/>
                <w:sz w:val="20"/>
                <w:szCs w:val="20"/>
                <w:lang w:val="en-GB"/>
              </w:rPr>
            </w:pPr>
          </w:p>
        </w:tc>
        <w:tc>
          <w:tcPr>
            <w:tcW w:w="2212" w:type="pct"/>
          </w:tcPr>
          <w:p w14:paraId="6CBA4B2A" w14:textId="458BD14E" w:rsidR="00F1171E" w:rsidRPr="00A84788" w:rsidRDefault="009C70D1" w:rsidP="009C70D1">
            <w:pPr>
              <w:rPr>
                <w:rFonts w:ascii="Arial" w:hAnsi="Arial" w:cs="Arial"/>
                <w:sz w:val="20"/>
                <w:szCs w:val="20"/>
                <w:lang w:val="en-GB"/>
              </w:rPr>
            </w:pPr>
            <w:r w:rsidRPr="00A84788">
              <w:rPr>
                <w:rFonts w:ascii="Arial" w:hAnsi="Arial" w:cs="Arial"/>
                <w:sz w:val="20"/>
                <w:szCs w:val="20"/>
                <w:lang w:val="en-GB"/>
              </w:rPr>
              <w:t>The language is generally suitable for scholarly publication. However, some sentences could be shortened or simplified for better clarity and flow.</w:t>
            </w:r>
          </w:p>
          <w:p w14:paraId="149A6CEF" w14:textId="3D60B5D0" w:rsidR="00F1171E" w:rsidRPr="00A84788" w:rsidRDefault="00F1171E" w:rsidP="007222C8">
            <w:pPr>
              <w:rPr>
                <w:rFonts w:ascii="Arial" w:hAnsi="Arial" w:cs="Arial"/>
                <w:sz w:val="20"/>
                <w:szCs w:val="20"/>
                <w:lang w:val="en-GB"/>
              </w:rPr>
            </w:pPr>
          </w:p>
        </w:tc>
        <w:tc>
          <w:tcPr>
            <w:tcW w:w="1523" w:type="pct"/>
          </w:tcPr>
          <w:p w14:paraId="0351CA58" w14:textId="77777777" w:rsidR="00F1171E" w:rsidRPr="00A84788" w:rsidRDefault="00F1171E" w:rsidP="007222C8">
            <w:pPr>
              <w:rPr>
                <w:rFonts w:ascii="Arial" w:hAnsi="Arial" w:cs="Arial"/>
                <w:sz w:val="20"/>
                <w:szCs w:val="20"/>
                <w:lang w:val="en-GB"/>
              </w:rPr>
            </w:pPr>
          </w:p>
        </w:tc>
      </w:tr>
      <w:tr w:rsidR="00F1171E" w:rsidRPr="00A84788" w14:paraId="20A16C0C" w14:textId="77777777" w:rsidTr="007222C8">
        <w:trPr>
          <w:trHeight w:val="1178"/>
        </w:trPr>
        <w:tc>
          <w:tcPr>
            <w:tcW w:w="1265" w:type="pct"/>
            <w:noWrap/>
          </w:tcPr>
          <w:p w14:paraId="7F4BCFAE" w14:textId="77777777" w:rsidR="00F1171E" w:rsidRPr="00A84788" w:rsidRDefault="00F1171E" w:rsidP="007222C8">
            <w:pPr>
              <w:pStyle w:val="Heading2"/>
              <w:jc w:val="left"/>
              <w:rPr>
                <w:rFonts w:ascii="Arial" w:hAnsi="Arial" w:cs="Arial"/>
                <w:b w:val="0"/>
                <w:bCs w:val="0"/>
                <w:lang w:val="en-GB"/>
              </w:rPr>
            </w:pPr>
            <w:r w:rsidRPr="00A84788">
              <w:rPr>
                <w:rFonts w:ascii="Arial" w:hAnsi="Arial" w:cs="Arial"/>
                <w:bCs w:val="0"/>
                <w:u w:val="single"/>
                <w:lang w:val="en-GB"/>
              </w:rPr>
              <w:t>Optional/General</w:t>
            </w:r>
            <w:r w:rsidRPr="00A84788">
              <w:rPr>
                <w:rFonts w:ascii="Arial" w:hAnsi="Arial" w:cs="Arial"/>
                <w:bCs w:val="0"/>
                <w:lang w:val="en-GB"/>
              </w:rPr>
              <w:t xml:space="preserve"> </w:t>
            </w:r>
            <w:r w:rsidRPr="00A84788">
              <w:rPr>
                <w:rFonts w:ascii="Arial" w:hAnsi="Arial" w:cs="Arial"/>
                <w:b w:val="0"/>
                <w:bCs w:val="0"/>
                <w:lang w:val="en-GB"/>
              </w:rPr>
              <w:t>comments</w:t>
            </w:r>
          </w:p>
          <w:p w14:paraId="1A6B3748" w14:textId="77777777" w:rsidR="00F1171E" w:rsidRPr="00A84788" w:rsidRDefault="00F1171E" w:rsidP="007222C8">
            <w:pPr>
              <w:pStyle w:val="Heading2"/>
              <w:jc w:val="left"/>
              <w:rPr>
                <w:rFonts w:ascii="Arial" w:hAnsi="Arial" w:cs="Arial"/>
                <w:b w:val="0"/>
                <w:lang w:val="en-GB"/>
              </w:rPr>
            </w:pPr>
          </w:p>
        </w:tc>
        <w:tc>
          <w:tcPr>
            <w:tcW w:w="2212" w:type="pct"/>
          </w:tcPr>
          <w:p w14:paraId="5E946A0E" w14:textId="3AC2786C" w:rsidR="00F1171E" w:rsidRPr="00A84788" w:rsidRDefault="009C70D1" w:rsidP="007222C8">
            <w:pPr>
              <w:rPr>
                <w:rFonts w:ascii="Arial" w:hAnsi="Arial" w:cs="Arial"/>
                <w:sz w:val="20"/>
                <w:szCs w:val="20"/>
                <w:lang w:val="en-GB"/>
              </w:rPr>
            </w:pPr>
            <w:r w:rsidRPr="00A84788">
              <w:rPr>
                <w:rFonts w:ascii="Arial" w:hAnsi="Arial" w:cs="Arial"/>
                <w:sz w:val="20"/>
                <w:szCs w:val="20"/>
                <w:lang w:val="en-GB"/>
              </w:rPr>
              <w:t>This is a timely and relevant chapter. However, adding a short section on current limitations and future research directions would make it more useful to readers.</w:t>
            </w:r>
          </w:p>
          <w:p w14:paraId="7EB58C99" w14:textId="77777777" w:rsidR="00F1171E" w:rsidRPr="00A84788" w:rsidRDefault="00F1171E" w:rsidP="007222C8">
            <w:pPr>
              <w:rPr>
                <w:rFonts w:ascii="Arial" w:hAnsi="Arial" w:cs="Arial"/>
                <w:sz w:val="20"/>
                <w:szCs w:val="20"/>
                <w:lang w:val="en-GB"/>
              </w:rPr>
            </w:pPr>
          </w:p>
          <w:p w14:paraId="15DFD0E8" w14:textId="77777777" w:rsidR="00F1171E" w:rsidRPr="00A84788" w:rsidRDefault="00F1171E" w:rsidP="007222C8">
            <w:pPr>
              <w:rPr>
                <w:rFonts w:ascii="Arial" w:hAnsi="Arial" w:cs="Arial"/>
                <w:sz w:val="20"/>
                <w:szCs w:val="20"/>
                <w:lang w:val="en-GB"/>
              </w:rPr>
            </w:pPr>
          </w:p>
        </w:tc>
        <w:tc>
          <w:tcPr>
            <w:tcW w:w="1523" w:type="pct"/>
          </w:tcPr>
          <w:p w14:paraId="465E098E" w14:textId="77777777" w:rsidR="00F1171E" w:rsidRPr="00A84788" w:rsidRDefault="00F1171E" w:rsidP="007222C8">
            <w:pPr>
              <w:rPr>
                <w:rFonts w:ascii="Arial" w:hAnsi="Arial" w:cs="Arial"/>
                <w:sz w:val="20"/>
                <w:szCs w:val="20"/>
                <w:lang w:val="en-GB"/>
              </w:rPr>
            </w:pPr>
          </w:p>
        </w:tc>
      </w:tr>
    </w:tbl>
    <w:p w14:paraId="1B0E4DC5" w14:textId="77777777" w:rsidR="00F1171E" w:rsidRPr="00A84788" w:rsidRDefault="00F1171E" w:rsidP="00F1171E">
      <w:pPr>
        <w:pStyle w:val="BodyText"/>
        <w:rPr>
          <w:rFonts w:ascii="Arial" w:hAnsi="Arial" w:cs="Arial"/>
          <w:b/>
          <w:bCs/>
          <w:sz w:val="20"/>
          <w:szCs w:val="20"/>
          <w:u w:val="single"/>
          <w:lang w:val="en-GB"/>
        </w:rPr>
      </w:pPr>
    </w:p>
    <w:p w14:paraId="0ECA4E5E" w14:textId="77777777" w:rsidR="00F1171E" w:rsidRPr="00A84788"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A97EC8" w:rsidRPr="00A84788" w14:paraId="68DD7DF8" w14:textId="77777777" w:rsidTr="00F075F1">
        <w:tc>
          <w:tcPr>
            <w:tcW w:w="5000" w:type="pct"/>
            <w:gridSpan w:val="3"/>
            <w:tcBorders>
              <w:top w:val="nil"/>
              <w:left w:val="nil"/>
              <w:right w:val="nil"/>
            </w:tcBorders>
            <w:noWrap/>
            <w:tcMar>
              <w:top w:w="0" w:type="dxa"/>
              <w:left w:w="108" w:type="dxa"/>
              <w:bottom w:w="0" w:type="dxa"/>
              <w:right w:w="108" w:type="dxa"/>
            </w:tcMar>
            <w:vAlign w:val="center"/>
          </w:tcPr>
          <w:p w14:paraId="244D99B8" w14:textId="77777777" w:rsidR="00A97EC8" w:rsidRPr="00A84788" w:rsidRDefault="00A97EC8" w:rsidP="00F075F1">
            <w:pPr>
              <w:rPr>
                <w:rFonts w:ascii="Arial" w:eastAsia="Arial Unicode MS" w:hAnsi="Arial" w:cs="Arial"/>
                <w:b/>
                <w:sz w:val="20"/>
                <w:szCs w:val="20"/>
                <w:u w:val="single"/>
                <w:lang w:val="en-GB"/>
              </w:rPr>
            </w:pPr>
            <w:bookmarkStart w:id="0" w:name="_Hlk156057883"/>
            <w:bookmarkStart w:id="1" w:name="_Hlk156057704"/>
            <w:r w:rsidRPr="00A84788">
              <w:rPr>
                <w:rFonts w:ascii="Arial" w:eastAsia="Arial Unicode MS" w:hAnsi="Arial" w:cs="Arial"/>
                <w:b/>
                <w:sz w:val="20"/>
                <w:szCs w:val="20"/>
                <w:highlight w:val="yellow"/>
                <w:u w:val="single"/>
                <w:lang w:val="en-GB"/>
              </w:rPr>
              <w:t>PART  2:</w:t>
            </w:r>
            <w:r w:rsidRPr="00A84788">
              <w:rPr>
                <w:rFonts w:ascii="Arial" w:eastAsia="Arial Unicode MS" w:hAnsi="Arial" w:cs="Arial"/>
                <w:b/>
                <w:sz w:val="20"/>
                <w:szCs w:val="20"/>
                <w:u w:val="single"/>
                <w:lang w:val="en-GB"/>
              </w:rPr>
              <w:t xml:space="preserve"> </w:t>
            </w:r>
          </w:p>
          <w:p w14:paraId="500EF518" w14:textId="77777777" w:rsidR="00A97EC8" w:rsidRPr="00A84788" w:rsidRDefault="00A97EC8" w:rsidP="00F075F1">
            <w:pPr>
              <w:rPr>
                <w:rFonts w:ascii="Arial" w:eastAsia="Arial Unicode MS" w:hAnsi="Arial" w:cs="Arial"/>
                <w:b/>
                <w:sz w:val="20"/>
                <w:szCs w:val="20"/>
                <w:u w:val="single"/>
                <w:lang w:val="en-GB"/>
              </w:rPr>
            </w:pPr>
          </w:p>
        </w:tc>
      </w:tr>
      <w:tr w:rsidR="00A97EC8" w:rsidRPr="00A84788" w14:paraId="3CF54863" w14:textId="77777777" w:rsidTr="00F075F1">
        <w:tc>
          <w:tcPr>
            <w:tcW w:w="1615" w:type="pct"/>
            <w:noWrap/>
            <w:tcMar>
              <w:top w:w="0" w:type="dxa"/>
              <w:left w:w="108" w:type="dxa"/>
              <w:bottom w:w="0" w:type="dxa"/>
              <w:right w:w="108" w:type="dxa"/>
            </w:tcMar>
            <w:vAlign w:val="center"/>
          </w:tcPr>
          <w:p w14:paraId="143694A6" w14:textId="77777777" w:rsidR="00A97EC8" w:rsidRPr="00A84788" w:rsidRDefault="00A97EC8" w:rsidP="00F075F1">
            <w:pPr>
              <w:rPr>
                <w:rFonts w:ascii="Arial" w:eastAsia="Arial Unicode MS" w:hAnsi="Arial" w:cs="Arial"/>
                <w:sz w:val="20"/>
                <w:szCs w:val="20"/>
                <w:lang w:val="en-GB"/>
              </w:rPr>
            </w:pPr>
          </w:p>
        </w:tc>
        <w:tc>
          <w:tcPr>
            <w:tcW w:w="1694" w:type="pct"/>
            <w:tcMar>
              <w:top w:w="0" w:type="dxa"/>
              <w:left w:w="108" w:type="dxa"/>
              <w:bottom w:w="0" w:type="dxa"/>
              <w:right w:w="108" w:type="dxa"/>
            </w:tcMar>
          </w:tcPr>
          <w:p w14:paraId="0CF159F5" w14:textId="77777777" w:rsidR="00A97EC8" w:rsidRPr="00A84788" w:rsidRDefault="00A97EC8" w:rsidP="00F075F1">
            <w:pPr>
              <w:keepNext/>
              <w:outlineLvl w:val="1"/>
              <w:rPr>
                <w:rFonts w:ascii="Arial" w:eastAsia="MS Mincho" w:hAnsi="Arial" w:cs="Arial"/>
                <w:b/>
                <w:bCs/>
                <w:sz w:val="20"/>
                <w:szCs w:val="20"/>
                <w:lang w:val="en-GB"/>
              </w:rPr>
            </w:pPr>
            <w:r w:rsidRPr="00A84788">
              <w:rPr>
                <w:rFonts w:ascii="Arial" w:eastAsia="MS Mincho" w:hAnsi="Arial" w:cs="Arial"/>
                <w:b/>
                <w:bCs/>
                <w:sz w:val="20"/>
                <w:szCs w:val="20"/>
                <w:lang w:val="en-GB"/>
              </w:rPr>
              <w:t>Reviewer’s comment</w:t>
            </w:r>
          </w:p>
        </w:tc>
        <w:tc>
          <w:tcPr>
            <w:tcW w:w="1691" w:type="pct"/>
          </w:tcPr>
          <w:p w14:paraId="2214C194" w14:textId="77777777" w:rsidR="00A97EC8" w:rsidRPr="00A84788" w:rsidRDefault="00A97EC8" w:rsidP="00F075F1">
            <w:pPr>
              <w:spacing w:after="160" w:line="252" w:lineRule="auto"/>
              <w:rPr>
                <w:rFonts w:ascii="Arial" w:eastAsia="Calibri" w:hAnsi="Arial" w:cs="Arial"/>
                <w:kern w:val="2"/>
                <w:sz w:val="20"/>
                <w:szCs w:val="20"/>
                <w:lang w:val="en-IN"/>
              </w:rPr>
            </w:pPr>
            <w:r w:rsidRPr="00A84788">
              <w:rPr>
                <w:rFonts w:ascii="Arial" w:eastAsia="Calibri" w:hAnsi="Arial" w:cs="Arial"/>
                <w:b/>
                <w:kern w:val="2"/>
                <w:sz w:val="20"/>
                <w:szCs w:val="20"/>
                <w:lang w:val="en-IN"/>
              </w:rPr>
              <w:t>Author’s Feedback</w:t>
            </w:r>
            <w:r w:rsidRPr="00A84788">
              <w:rPr>
                <w:rFonts w:ascii="Arial" w:eastAsia="Calibri" w:hAnsi="Arial" w:cs="Arial"/>
                <w:kern w:val="2"/>
                <w:sz w:val="20"/>
                <w:szCs w:val="20"/>
                <w:lang w:val="en-IN"/>
              </w:rPr>
              <w:t xml:space="preserve"> (It is mandatory that authors should write his/her feedback here)</w:t>
            </w:r>
          </w:p>
          <w:p w14:paraId="11531FBD" w14:textId="77777777" w:rsidR="00A97EC8" w:rsidRPr="00A84788" w:rsidRDefault="00A97EC8" w:rsidP="00F075F1">
            <w:pPr>
              <w:keepNext/>
              <w:outlineLvl w:val="1"/>
              <w:rPr>
                <w:rFonts w:ascii="Arial" w:eastAsia="MS Mincho" w:hAnsi="Arial" w:cs="Arial"/>
                <w:bCs/>
                <w:sz w:val="20"/>
                <w:szCs w:val="20"/>
                <w:lang w:val="en-GB"/>
              </w:rPr>
            </w:pPr>
          </w:p>
        </w:tc>
      </w:tr>
      <w:tr w:rsidR="00A97EC8" w:rsidRPr="00A84788" w14:paraId="7F1E8D3F" w14:textId="77777777" w:rsidTr="00F075F1">
        <w:trPr>
          <w:trHeight w:val="890"/>
        </w:trPr>
        <w:tc>
          <w:tcPr>
            <w:tcW w:w="1615" w:type="pct"/>
            <w:noWrap/>
            <w:tcMar>
              <w:top w:w="0" w:type="dxa"/>
              <w:left w:w="108" w:type="dxa"/>
              <w:bottom w:w="0" w:type="dxa"/>
              <w:right w:w="108" w:type="dxa"/>
            </w:tcMar>
            <w:vAlign w:val="center"/>
          </w:tcPr>
          <w:p w14:paraId="28E6D6AF" w14:textId="77777777" w:rsidR="00A97EC8" w:rsidRPr="00A84788" w:rsidRDefault="00A97EC8" w:rsidP="00F075F1">
            <w:pPr>
              <w:rPr>
                <w:rFonts w:ascii="Arial" w:eastAsia="Arial Unicode MS" w:hAnsi="Arial" w:cs="Arial"/>
                <w:b/>
                <w:sz w:val="20"/>
                <w:szCs w:val="20"/>
                <w:lang w:val="en-GB"/>
              </w:rPr>
            </w:pPr>
            <w:r w:rsidRPr="00A84788">
              <w:rPr>
                <w:rFonts w:ascii="Arial" w:eastAsia="Arial Unicode MS" w:hAnsi="Arial" w:cs="Arial"/>
                <w:b/>
                <w:sz w:val="20"/>
                <w:szCs w:val="20"/>
                <w:lang w:val="en-GB"/>
              </w:rPr>
              <w:t xml:space="preserve">Are there ethical issues in this manuscript? </w:t>
            </w:r>
          </w:p>
          <w:p w14:paraId="3AC6AD73" w14:textId="77777777" w:rsidR="00A97EC8" w:rsidRPr="00A84788" w:rsidRDefault="00A97EC8" w:rsidP="00F075F1">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72F8DF41" w14:textId="77777777" w:rsidR="00A97EC8" w:rsidRPr="00A84788" w:rsidRDefault="00A97EC8" w:rsidP="00F075F1">
            <w:pPr>
              <w:rPr>
                <w:rFonts w:ascii="Arial" w:eastAsia="Arial Unicode MS" w:hAnsi="Arial" w:cs="Arial"/>
                <w:i/>
                <w:iCs/>
                <w:sz w:val="20"/>
                <w:szCs w:val="20"/>
                <w:u w:val="single"/>
                <w:lang w:val="en-GB"/>
              </w:rPr>
            </w:pPr>
            <w:r w:rsidRPr="00A84788">
              <w:rPr>
                <w:rFonts w:ascii="Arial" w:eastAsia="Arial Unicode MS" w:hAnsi="Arial" w:cs="Arial"/>
                <w:i/>
                <w:iCs/>
                <w:sz w:val="20"/>
                <w:szCs w:val="20"/>
                <w:u w:val="single"/>
                <w:lang w:val="en-GB"/>
              </w:rPr>
              <w:t xml:space="preserve">(If yes, </w:t>
            </w:r>
            <w:proofErr w:type="gramStart"/>
            <w:r w:rsidRPr="00A84788">
              <w:rPr>
                <w:rFonts w:ascii="Arial" w:eastAsia="Arial Unicode MS" w:hAnsi="Arial" w:cs="Arial"/>
                <w:i/>
                <w:iCs/>
                <w:sz w:val="20"/>
                <w:szCs w:val="20"/>
                <w:u w:val="single"/>
                <w:lang w:val="en-GB"/>
              </w:rPr>
              <w:t>Kindly</w:t>
            </w:r>
            <w:proofErr w:type="gramEnd"/>
            <w:r w:rsidRPr="00A84788">
              <w:rPr>
                <w:rFonts w:ascii="Arial" w:eastAsia="Arial Unicode MS" w:hAnsi="Arial" w:cs="Arial"/>
                <w:i/>
                <w:iCs/>
                <w:sz w:val="20"/>
                <w:szCs w:val="20"/>
                <w:u w:val="single"/>
                <w:lang w:val="en-GB"/>
              </w:rPr>
              <w:t xml:space="preserve"> please write down the ethical issues here in details)</w:t>
            </w:r>
          </w:p>
          <w:p w14:paraId="5099AF95" w14:textId="77777777" w:rsidR="00A97EC8" w:rsidRPr="00A84788" w:rsidRDefault="00A97EC8" w:rsidP="00F075F1">
            <w:pPr>
              <w:rPr>
                <w:rFonts w:ascii="Arial" w:eastAsia="Arial Unicode MS" w:hAnsi="Arial" w:cs="Arial"/>
                <w:sz w:val="20"/>
                <w:szCs w:val="20"/>
                <w:lang w:val="en-GB"/>
              </w:rPr>
            </w:pPr>
          </w:p>
          <w:p w14:paraId="32F1C16B" w14:textId="77777777" w:rsidR="00A97EC8" w:rsidRPr="00A84788" w:rsidRDefault="00A97EC8" w:rsidP="00F075F1">
            <w:pPr>
              <w:rPr>
                <w:rFonts w:ascii="Arial" w:eastAsia="Arial Unicode MS" w:hAnsi="Arial" w:cs="Arial"/>
                <w:sz w:val="20"/>
                <w:szCs w:val="20"/>
                <w:lang w:val="en-GB"/>
              </w:rPr>
            </w:pPr>
          </w:p>
        </w:tc>
        <w:tc>
          <w:tcPr>
            <w:tcW w:w="1691" w:type="pct"/>
            <w:vAlign w:val="center"/>
          </w:tcPr>
          <w:p w14:paraId="7F95FAFC" w14:textId="77777777" w:rsidR="00A97EC8" w:rsidRPr="00A84788" w:rsidRDefault="00A97EC8" w:rsidP="00F075F1">
            <w:pPr>
              <w:rPr>
                <w:rFonts w:ascii="Arial" w:eastAsia="Arial Unicode MS" w:hAnsi="Arial" w:cs="Arial"/>
                <w:sz w:val="20"/>
                <w:szCs w:val="20"/>
                <w:lang w:val="en-GB"/>
              </w:rPr>
            </w:pPr>
          </w:p>
          <w:p w14:paraId="37CAA2F0" w14:textId="77777777" w:rsidR="00A97EC8" w:rsidRPr="00A84788" w:rsidRDefault="00A97EC8" w:rsidP="00F075F1">
            <w:pPr>
              <w:rPr>
                <w:rFonts w:ascii="Arial" w:eastAsia="Arial Unicode MS" w:hAnsi="Arial" w:cs="Arial"/>
                <w:sz w:val="20"/>
                <w:szCs w:val="20"/>
                <w:lang w:val="en-GB"/>
              </w:rPr>
            </w:pPr>
          </w:p>
          <w:p w14:paraId="73D9A1BC" w14:textId="77777777" w:rsidR="00A97EC8" w:rsidRPr="00A84788" w:rsidRDefault="00A97EC8" w:rsidP="00F075F1">
            <w:pPr>
              <w:rPr>
                <w:rFonts w:ascii="Arial" w:eastAsia="Arial Unicode MS" w:hAnsi="Arial" w:cs="Arial"/>
                <w:sz w:val="20"/>
                <w:szCs w:val="20"/>
                <w:lang w:val="en-GB"/>
              </w:rPr>
            </w:pPr>
          </w:p>
        </w:tc>
      </w:tr>
      <w:bookmarkEnd w:id="0"/>
    </w:tbl>
    <w:p w14:paraId="521DB614" w14:textId="77777777" w:rsidR="00A97EC8" w:rsidRPr="00A84788" w:rsidRDefault="00A97EC8" w:rsidP="00A97EC8">
      <w:pPr>
        <w:rPr>
          <w:rFonts w:ascii="Arial" w:hAnsi="Arial" w:cs="Arial"/>
          <w:sz w:val="20"/>
          <w:szCs w:val="20"/>
        </w:rPr>
      </w:pPr>
    </w:p>
    <w:bookmarkEnd w:id="1"/>
    <w:p w14:paraId="4D2D0175" w14:textId="77777777" w:rsidR="00A84788" w:rsidRPr="000A568F" w:rsidRDefault="00A84788" w:rsidP="00A84788">
      <w:pPr>
        <w:pStyle w:val="Affiliation"/>
        <w:spacing w:after="0" w:line="240" w:lineRule="auto"/>
        <w:jc w:val="left"/>
        <w:rPr>
          <w:rFonts w:ascii="Arial" w:hAnsi="Arial" w:cs="Arial"/>
          <w:b/>
          <w:u w:val="single"/>
        </w:rPr>
      </w:pPr>
      <w:r w:rsidRPr="000A568F">
        <w:rPr>
          <w:rFonts w:ascii="Arial" w:hAnsi="Arial" w:cs="Arial"/>
          <w:b/>
          <w:u w:val="single"/>
        </w:rPr>
        <w:t>Reviewer details:</w:t>
      </w:r>
    </w:p>
    <w:p w14:paraId="529DD393" w14:textId="77777777" w:rsidR="00A84788" w:rsidRPr="000A568F" w:rsidRDefault="00A84788" w:rsidP="00A84788">
      <w:pPr>
        <w:pStyle w:val="Affiliation"/>
        <w:spacing w:after="0" w:line="240" w:lineRule="auto"/>
        <w:jc w:val="left"/>
        <w:rPr>
          <w:rFonts w:ascii="Arial" w:hAnsi="Arial" w:cs="Arial"/>
          <w:b/>
        </w:rPr>
      </w:pPr>
      <w:proofErr w:type="spellStart"/>
      <w:r w:rsidRPr="000A568F">
        <w:rPr>
          <w:rFonts w:ascii="Arial" w:hAnsi="Arial" w:cs="Arial"/>
          <w:b/>
          <w:color w:val="000000"/>
        </w:rPr>
        <w:t>Iqtiar</w:t>
      </w:r>
      <w:proofErr w:type="spellEnd"/>
      <w:r w:rsidRPr="000A568F">
        <w:rPr>
          <w:rFonts w:ascii="Arial" w:hAnsi="Arial" w:cs="Arial"/>
          <w:b/>
          <w:color w:val="000000"/>
        </w:rPr>
        <w:t xml:space="preserve"> Md Siddique, USA</w:t>
      </w:r>
    </w:p>
    <w:p w14:paraId="48DC05A4" w14:textId="77777777" w:rsidR="004C3DF1" w:rsidRPr="00A84788" w:rsidRDefault="004C3DF1" w:rsidP="00A97EC8">
      <w:pPr>
        <w:pStyle w:val="BodyText"/>
        <w:rPr>
          <w:rFonts w:ascii="Arial" w:hAnsi="Arial" w:cs="Arial"/>
          <w:b/>
          <w:sz w:val="20"/>
          <w:szCs w:val="20"/>
          <w:lang w:val="en-US"/>
        </w:rPr>
      </w:pPr>
    </w:p>
    <w:sectPr w:rsidR="004C3DF1" w:rsidRPr="00A84788"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0629C" w14:textId="77777777" w:rsidR="000F2342" w:rsidRPr="0000007A" w:rsidRDefault="000F2342" w:rsidP="0099583E">
      <w:r>
        <w:separator/>
      </w:r>
    </w:p>
  </w:endnote>
  <w:endnote w:type="continuationSeparator" w:id="0">
    <w:p w14:paraId="0FB20118" w14:textId="77777777" w:rsidR="000F2342" w:rsidRPr="0000007A" w:rsidRDefault="000F2342"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E3BB9" w14:textId="77777777" w:rsidR="000F2342" w:rsidRPr="0000007A" w:rsidRDefault="000F2342" w:rsidP="0099583E">
      <w:r>
        <w:separator/>
      </w:r>
    </w:p>
  </w:footnote>
  <w:footnote w:type="continuationSeparator" w:id="0">
    <w:p w14:paraId="512E6FE2" w14:textId="77777777" w:rsidR="000F2342" w:rsidRPr="0000007A" w:rsidRDefault="000F2342"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05919188">
    <w:abstractNumId w:val="3"/>
  </w:num>
  <w:num w:numId="2" w16cid:durableId="2114665425">
    <w:abstractNumId w:val="6"/>
  </w:num>
  <w:num w:numId="3" w16cid:durableId="455369484">
    <w:abstractNumId w:val="5"/>
  </w:num>
  <w:num w:numId="4" w16cid:durableId="1008293353">
    <w:abstractNumId w:val="7"/>
  </w:num>
  <w:num w:numId="5" w16cid:durableId="1351103400">
    <w:abstractNumId w:val="4"/>
  </w:num>
  <w:num w:numId="6" w16cid:durableId="1204295054">
    <w:abstractNumId w:val="0"/>
  </w:num>
  <w:num w:numId="7" w16cid:durableId="626009114">
    <w:abstractNumId w:val="1"/>
  </w:num>
  <w:num w:numId="8" w16cid:durableId="1396009163">
    <w:abstractNumId w:val="9"/>
  </w:num>
  <w:num w:numId="9" w16cid:durableId="146434235">
    <w:abstractNumId w:val="8"/>
  </w:num>
  <w:num w:numId="10" w16cid:durableId="12754809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2342"/>
    <w:rsid w:val="000F6EA8"/>
    <w:rsid w:val="00101322"/>
    <w:rsid w:val="001048E3"/>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305F"/>
    <w:rsid w:val="00245E23"/>
    <w:rsid w:val="00246BB9"/>
    <w:rsid w:val="0025366D"/>
    <w:rsid w:val="0025366F"/>
    <w:rsid w:val="00256735"/>
    <w:rsid w:val="00257F9E"/>
    <w:rsid w:val="00262634"/>
    <w:rsid w:val="002650C5"/>
    <w:rsid w:val="002712E6"/>
    <w:rsid w:val="00275984"/>
    <w:rsid w:val="00280EC9"/>
    <w:rsid w:val="00282BEE"/>
    <w:rsid w:val="002859CC"/>
    <w:rsid w:val="00291D08"/>
    <w:rsid w:val="00293482"/>
    <w:rsid w:val="002A3D7C"/>
    <w:rsid w:val="002B0E4B"/>
    <w:rsid w:val="002C40B8"/>
    <w:rsid w:val="002C5684"/>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243D"/>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847C6"/>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686B"/>
    <w:rsid w:val="006478EB"/>
    <w:rsid w:val="006532DF"/>
    <w:rsid w:val="0065409E"/>
    <w:rsid w:val="0065579D"/>
    <w:rsid w:val="00663792"/>
    <w:rsid w:val="0067046C"/>
    <w:rsid w:val="006714A0"/>
    <w:rsid w:val="00673EEF"/>
    <w:rsid w:val="006749CF"/>
    <w:rsid w:val="00676845"/>
    <w:rsid w:val="00680547"/>
    <w:rsid w:val="006823A6"/>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C70D1"/>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84788"/>
    <w:rsid w:val="00A97EC8"/>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10C1D"/>
    <w:rsid w:val="00E3111A"/>
    <w:rsid w:val="00E451EA"/>
    <w:rsid w:val="00E57F4B"/>
    <w:rsid w:val="00E63889"/>
    <w:rsid w:val="00E63A98"/>
    <w:rsid w:val="00E645E9"/>
    <w:rsid w:val="00E65596"/>
    <w:rsid w:val="00E66385"/>
    <w:rsid w:val="00E67B3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00C4"/>
    <w:rsid w:val="00F32717"/>
    <w:rsid w:val="00F3295A"/>
    <w:rsid w:val="00F32A9A"/>
    <w:rsid w:val="00F33C84"/>
    <w:rsid w:val="00F3669D"/>
    <w:rsid w:val="00F405F8"/>
    <w:rsid w:val="00F4700F"/>
    <w:rsid w:val="00F52B15"/>
    <w:rsid w:val="00F52CF7"/>
    <w:rsid w:val="00F573EA"/>
    <w:rsid w:val="00F57E9D"/>
    <w:rsid w:val="00F73CF2"/>
    <w:rsid w:val="00F80C14"/>
    <w:rsid w:val="00F94DEC"/>
    <w:rsid w:val="00F96F54"/>
    <w:rsid w:val="00F978B8"/>
    <w:rsid w:val="00FA6528"/>
    <w:rsid w:val="00FB0D50"/>
    <w:rsid w:val="00FB3DE3"/>
    <w:rsid w:val="00FB5BBE"/>
    <w:rsid w:val="00FC1D16"/>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A84788"/>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7349/emed.2025.1001308" TargetMode="External"/><Relationship Id="rId3" Type="http://schemas.openxmlformats.org/officeDocument/2006/relationships/settings" Target="settings.xml"/><Relationship Id="rId7" Type="http://schemas.openxmlformats.org/officeDocument/2006/relationships/hyperlink" Target="https://www.bookpi.org/bookstore/product/pharmaceutical-science-new-insights-and-development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2</Pages>
  <Words>526</Words>
  <Characters>3002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3521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113</cp:revision>
  <dcterms:created xsi:type="dcterms:W3CDTF">2023-08-30T09:21:00Z</dcterms:created>
  <dcterms:modified xsi:type="dcterms:W3CDTF">2025-08-16T11:19:00Z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y fmtid="{D5CDD505-2E9C-101B-9397-08002B2CF9AE}" pid="3" name="MSIP_Label_b73649dc-6fee-4eb8-a128-734c3c842ea8_Enabled">
    <vt:lpwstr>true</vt:lpwstr>
  </property>
  <property fmtid="{D5CDD505-2E9C-101B-9397-08002B2CF9AE}" pid="4" name="MSIP_Label_b73649dc-6fee-4eb8-a128-734c3c842ea8_SetDate">
    <vt:lpwstr>2025-08-13T04:22:42Z</vt:lpwstr>
  </property>
  <property fmtid="{D5CDD505-2E9C-101B-9397-08002B2CF9AE}" pid="5" name="MSIP_Label_b73649dc-6fee-4eb8-a128-734c3c842ea8_Method">
    <vt:lpwstr>Standard</vt:lpwstr>
  </property>
  <property fmtid="{D5CDD505-2E9C-101B-9397-08002B2CF9AE}" pid="6" name="MSIP_Label_b73649dc-6fee-4eb8-a128-734c3c842ea8_Name">
    <vt:lpwstr>defa4170-0d19-0005-0004-bc88714345d2</vt:lpwstr>
  </property>
  <property fmtid="{D5CDD505-2E9C-101B-9397-08002B2CF9AE}" pid="7" name="MSIP_Label_b73649dc-6fee-4eb8-a128-734c3c842ea8_SiteId">
    <vt:lpwstr>857c21d2-1a16-43a4-90cf-d57f3fab9d2f</vt:lpwstr>
  </property>
  <property fmtid="{D5CDD505-2E9C-101B-9397-08002B2CF9AE}" pid="8" name="MSIP_Label_b73649dc-6fee-4eb8-a128-734c3c842ea8_ActionId">
    <vt:lpwstr>fb073ae8-5033-49c9-b25f-676aaf80999e</vt:lpwstr>
  </property>
  <property fmtid="{D5CDD505-2E9C-101B-9397-08002B2CF9AE}" pid="9" name="MSIP_Label_b73649dc-6fee-4eb8-a128-734c3c842ea8_ContentBits">
    <vt:lpwstr>0</vt:lpwstr>
  </property>
</Properties>
</file>