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4F0502" w14:paraId="1643A4CA" w14:textId="77777777" w:rsidTr="004847FF">
        <w:trPr>
          <w:trHeight w:val="450"/>
        </w:trPr>
        <w:tc>
          <w:tcPr>
            <w:tcW w:w="5000" w:type="pct"/>
            <w:gridSpan w:val="2"/>
            <w:tcBorders>
              <w:top w:val="nil"/>
              <w:left w:val="nil"/>
              <w:right w:val="nil"/>
            </w:tcBorders>
          </w:tcPr>
          <w:p w14:paraId="4C55E51F" w14:textId="77777777" w:rsidR="00602F7D" w:rsidRPr="004F0502" w:rsidRDefault="00602F7D" w:rsidP="00F2643C">
            <w:pPr>
              <w:pStyle w:val="Heading2"/>
              <w:jc w:val="left"/>
              <w:rPr>
                <w:rFonts w:ascii="Arial" w:hAnsi="Arial" w:cs="Arial"/>
                <w:b w:val="0"/>
                <w:bCs w:val="0"/>
                <w:lang w:val="en-US"/>
              </w:rPr>
            </w:pPr>
          </w:p>
        </w:tc>
      </w:tr>
      <w:tr w:rsidR="0000007A" w:rsidRPr="004F0502" w14:paraId="127EAD7E" w14:textId="77777777" w:rsidTr="00F33C84">
        <w:trPr>
          <w:trHeight w:val="413"/>
        </w:trPr>
        <w:tc>
          <w:tcPr>
            <w:tcW w:w="1234" w:type="pct"/>
          </w:tcPr>
          <w:p w14:paraId="3C159AA5" w14:textId="77777777" w:rsidR="0000007A" w:rsidRPr="004F0502" w:rsidRDefault="00D27A79" w:rsidP="00696CAD">
            <w:pPr>
              <w:pStyle w:val="BodyText"/>
              <w:ind w:left="90"/>
              <w:jc w:val="left"/>
              <w:rPr>
                <w:rFonts w:ascii="Arial" w:hAnsi="Arial" w:cs="Arial"/>
                <w:bCs/>
                <w:sz w:val="20"/>
                <w:szCs w:val="20"/>
                <w:lang w:val="en-GB"/>
              </w:rPr>
            </w:pPr>
            <w:r w:rsidRPr="004F0502">
              <w:rPr>
                <w:rFonts w:ascii="Arial" w:hAnsi="Arial" w:cs="Arial"/>
                <w:bCs/>
                <w:sz w:val="20"/>
                <w:szCs w:val="20"/>
                <w:lang w:val="en-GB"/>
              </w:rPr>
              <w:t xml:space="preserve">Book </w:t>
            </w:r>
            <w:r w:rsidR="0000007A" w:rsidRPr="004F0502">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F5E7CAB" w:rsidR="0000007A" w:rsidRPr="004F0502" w:rsidRDefault="00AC0960" w:rsidP="00054BC4">
            <w:pPr>
              <w:pStyle w:val="NormalWeb"/>
              <w:rPr>
                <w:rFonts w:ascii="Arial" w:hAnsi="Arial" w:cs="Arial"/>
                <w:b/>
                <w:bCs/>
                <w:sz w:val="20"/>
                <w:szCs w:val="20"/>
                <w:u w:val="single"/>
              </w:rPr>
            </w:pPr>
            <w:hyperlink r:id="rId7" w:history="1">
              <w:r w:rsidRPr="004F0502">
                <w:rPr>
                  <w:rStyle w:val="Hyperlink"/>
                  <w:rFonts w:ascii="Arial" w:hAnsi="Arial" w:cs="Arial"/>
                  <w:b/>
                  <w:bCs/>
                  <w:sz w:val="20"/>
                  <w:szCs w:val="20"/>
                </w:rPr>
                <w:t>Engineering Research: Perspectives on Recent Advances</w:t>
              </w:r>
            </w:hyperlink>
          </w:p>
        </w:tc>
      </w:tr>
      <w:tr w:rsidR="0000007A" w:rsidRPr="004F0502" w14:paraId="73C90375" w14:textId="77777777" w:rsidTr="002E7787">
        <w:trPr>
          <w:trHeight w:val="290"/>
        </w:trPr>
        <w:tc>
          <w:tcPr>
            <w:tcW w:w="1234" w:type="pct"/>
          </w:tcPr>
          <w:p w14:paraId="20D28135" w14:textId="77777777" w:rsidR="0000007A" w:rsidRPr="004F0502" w:rsidRDefault="0000007A" w:rsidP="00696CAD">
            <w:pPr>
              <w:pStyle w:val="BodyText"/>
              <w:ind w:left="90"/>
              <w:jc w:val="left"/>
              <w:rPr>
                <w:rFonts w:ascii="Arial" w:hAnsi="Arial" w:cs="Arial"/>
                <w:bCs/>
                <w:sz w:val="20"/>
                <w:szCs w:val="20"/>
                <w:lang w:val="en-GB"/>
              </w:rPr>
            </w:pPr>
            <w:r w:rsidRPr="004F0502">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6E47039" w:rsidR="0000007A" w:rsidRPr="004F0502" w:rsidRDefault="00E72A8E" w:rsidP="00F3669D">
            <w:pPr>
              <w:pStyle w:val="NormalWeb"/>
              <w:spacing w:before="0" w:beforeAutospacing="0" w:after="0" w:afterAutospacing="0"/>
              <w:rPr>
                <w:rFonts w:ascii="Arial" w:hAnsi="Arial" w:cs="Arial"/>
                <w:b/>
                <w:bCs/>
                <w:sz w:val="20"/>
                <w:szCs w:val="20"/>
                <w:highlight w:val="yellow"/>
                <w:lang w:val="en-GB"/>
              </w:rPr>
            </w:pPr>
            <w:r w:rsidRPr="004F0502">
              <w:rPr>
                <w:rFonts w:ascii="Arial" w:hAnsi="Arial" w:cs="Arial"/>
                <w:b/>
                <w:bCs/>
                <w:sz w:val="20"/>
                <w:szCs w:val="20"/>
                <w:lang w:val="en-GB"/>
              </w:rPr>
              <w:t>Ms_BP</w:t>
            </w:r>
            <w:r w:rsidR="00FC432A" w:rsidRPr="004F0502">
              <w:rPr>
                <w:rFonts w:ascii="Arial" w:hAnsi="Arial" w:cs="Arial"/>
                <w:b/>
                <w:bCs/>
                <w:sz w:val="20"/>
                <w:szCs w:val="20"/>
                <w:lang w:val="en-GB"/>
              </w:rPr>
              <w:t>R</w:t>
            </w:r>
            <w:r w:rsidRPr="004F0502">
              <w:rPr>
                <w:rFonts w:ascii="Arial" w:hAnsi="Arial" w:cs="Arial"/>
                <w:b/>
                <w:bCs/>
                <w:sz w:val="20"/>
                <w:szCs w:val="20"/>
                <w:lang w:val="en-GB"/>
              </w:rPr>
              <w:t>_</w:t>
            </w:r>
            <w:r w:rsidR="00424E08" w:rsidRPr="004F0502">
              <w:rPr>
                <w:rFonts w:ascii="Arial" w:hAnsi="Arial" w:cs="Arial"/>
                <w:b/>
                <w:bCs/>
                <w:sz w:val="20"/>
                <w:szCs w:val="20"/>
                <w:lang w:val="en-GB"/>
              </w:rPr>
              <w:t>6153</w:t>
            </w:r>
          </w:p>
        </w:tc>
      </w:tr>
      <w:tr w:rsidR="0000007A" w:rsidRPr="004F0502" w14:paraId="05B60576" w14:textId="77777777" w:rsidTr="002109D6">
        <w:trPr>
          <w:trHeight w:val="331"/>
        </w:trPr>
        <w:tc>
          <w:tcPr>
            <w:tcW w:w="1234" w:type="pct"/>
          </w:tcPr>
          <w:p w14:paraId="0196A627" w14:textId="77777777" w:rsidR="0000007A" w:rsidRPr="004F0502" w:rsidRDefault="0000007A" w:rsidP="00696CAD">
            <w:pPr>
              <w:pStyle w:val="BodyText"/>
              <w:ind w:left="90"/>
              <w:jc w:val="left"/>
              <w:rPr>
                <w:rFonts w:ascii="Arial" w:hAnsi="Arial" w:cs="Arial"/>
                <w:bCs/>
                <w:sz w:val="20"/>
                <w:szCs w:val="20"/>
                <w:lang w:val="en-GB"/>
              </w:rPr>
            </w:pPr>
            <w:r w:rsidRPr="004F0502">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44489F7" w:rsidR="0000007A" w:rsidRPr="004F0502" w:rsidRDefault="00693600" w:rsidP="000450FC">
            <w:pPr>
              <w:pStyle w:val="NormalWeb"/>
              <w:spacing w:before="0" w:beforeAutospacing="0" w:after="0" w:afterAutospacing="0"/>
              <w:rPr>
                <w:rFonts w:ascii="Arial" w:hAnsi="Arial" w:cs="Arial"/>
                <w:b/>
                <w:sz w:val="20"/>
                <w:szCs w:val="20"/>
                <w:highlight w:val="yellow"/>
                <w:lang w:val="en-GB"/>
              </w:rPr>
            </w:pPr>
            <w:r w:rsidRPr="004F0502">
              <w:rPr>
                <w:rFonts w:ascii="Arial" w:hAnsi="Arial" w:cs="Arial"/>
                <w:b/>
                <w:sz w:val="20"/>
                <w:szCs w:val="20"/>
                <w:lang w:val="en-GB"/>
              </w:rPr>
              <w:t>Nonlinear Structural Response of RC Building with Setback Irregularity and Subjected to Mainshock-Aftershocks Seismic Events</w:t>
            </w:r>
          </w:p>
        </w:tc>
      </w:tr>
      <w:tr w:rsidR="00CF0BBB" w:rsidRPr="004F0502" w14:paraId="6D508B1C" w14:textId="77777777" w:rsidTr="002E7787">
        <w:trPr>
          <w:trHeight w:val="332"/>
        </w:trPr>
        <w:tc>
          <w:tcPr>
            <w:tcW w:w="1234" w:type="pct"/>
          </w:tcPr>
          <w:p w14:paraId="32FC28F7" w14:textId="77777777" w:rsidR="00CF0BBB" w:rsidRPr="004F0502" w:rsidRDefault="00CF0BBB" w:rsidP="00696CAD">
            <w:pPr>
              <w:pStyle w:val="BodyText"/>
              <w:ind w:left="90"/>
              <w:jc w:val="left"/>
              <w:rPr>
                <w:rFonts w:ascii="Arial" w:hAnsi="Arial" w:cs="Arial"/>
                <w:bCs/>
                <w:sz w:val="20"/>
                <w:szCs w:val="20"/>
                <w:lang w:val="en-GB"/>
              </w:rPr>
            </w:pPr>
            <w:r w:rsidRPr="004F0502">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4DAFD97" w:rsidR="00CF0BBB" w:rsidRPr="004F0502" w:rsidRDefault="00424E08" w:rsidP="000450FC">
            <w:pPr>
              <w:pStyle w:val="NormalWeb"/>
              <w:spacing w:before="0" w:beforeAutospacing="0" w:after="0" w:afterAutospacing="0"/>
              <w:rPr>
                <w:rFonts w:ascii="Arial" w:hAnsi="Arial" w:cs="Arial"/>
                <w:b/>
                <w:sz w:val="20"/>
                <w:szCs w:val="20"/>
                <w:lang w:val="en-GB"/>
              </w:rPr>
            </w:pPr>
            <w:r w:rsidRPr="004F0502">
              <w:rPr>
                <w:rFonts w:ascii="Arial" w:hAnsi="Arial" w:cs="Arial"/>
                <w:b/>
                <w:sz w:val="20"/>
                <w:szCs w:val="20"/>
                <w:lang w:val="en-GB"/>
              </w:rPr>
              <w:t>Book Chapter</w:t>
            </w:r>
          </w:p>
        </w:tc>
      </w:tr>
    </w:tbl>
    <w:p w14:paraId="45F5983C" w14:textId="77777777" w:rsidR="00037D52" w:rsidRPr="004F0502" w:rsidRDefault="00037D52" w:rsidP="0000007A">
      <w:pPr>
        <w:pStyle w:val="BodyText"/>
        <w:rPr>
          <w:rFonts w:ascii="Arial" w:hAnsi="Arial" w:cs="Arial"/>
          <w:b/>
          <w:bCs/>
          <w:sz w:val="20"/>
          <w:szCs w:val="20"/>
          <w:u w:val="single"/>
          <w:lang w:val="en-GB"/>
        </w:rPr>
      </w:pPr>
    </w:p>
    <w:p w14:paraId="79DE1CF8" w14:textId="77777777" w:rsidR="00605952" w:rsidRPr="004F0502" w:rsidRDefault="00605952" w:rsidP="0000007A">
      <w:pPr>
        <w:pStyle w:val="BodyText"/>
        <w:rPr>
          <w:rFonts w:ascii="Arial" w:hAnsi="Arial" w:cs="Arial"/>
          <w:b/>
          <w:bCs/>
          <w:sz w:val="20"/>
          <w:szCs w:val="20"/>
          <w:u w:val="single"/>
          <w:lang w:val="en-GB"/>
        </w:rPr>
      </w:pPr>
    </w:p>
    <w:p w14:paraId="5A743ECE" w14:textId="77777777" w:rsidR="00D27A79" w:rsidRPr="004F050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4F0502" w14:paraId="71A94C1F" w14:textId="77777777" w:rsidTr="007222C8">
        <w:tc>
          <w:tcPr>
            <w:tcW w:w="5000" w:type="pct"/>
            <w:gridSpan w:val="3"/>
            <w:tcBorders>
              <w:top w:val="nil"/>
              <w:left w:val="nil"/>
              <w:right w:val="nil"/>
            </w:tcBorders>
            <w:noWrap/>
          </w:tcPr>
          <w:p w14:paraId="0BC15285" w14:textId="75BEB51F" w:rsidR="00F1171E" w:rsidRPr="004F0502" w:rsidRDefault="00F1171E" w:rsidP="007222C8">
            <w:pPr>
              <w:pStyle w:val="Heading2"/>
              <w:jc w:val="left"/>
              <w:rPr>
                <w:rFonts w:ascii="Arial" w:hAnsi="Arial" w:cs="Arial"/>
                <w:lang w:val="en-GB"/>
              </w:rPr>
            </w:pPr>
            <w:r w:rsidRPr="004F0502">
              <w:rPr>
                <w:rFonts w:ascii="Arial" w:hAnsi="Arial" w:cs="Arial"/>
                <w:highlight w:val="yellow"/>
                <w:lang w:val="en-GB"/>
              </w:rPr>
              <w:t>PART  1:</w:t>
            </w:r>
            <w:r w:rsidRPr="004F0502">
              <w:rPr>
                <w:rFonts w:ascii="Arial" w:hAnsi="Arial" w:cs="Arial"/>
                <w:lang w:val="en-GB"/>
              </w:rPr>
              <w:t xml:space="preserve"> Comments</w:t>
            </w:r>
          </w:p>
          <w:p w14:paraId="1287753C" w14:textId="77777777" w:rsidR="00F1171E" w:rsidRPr="004F0502" w:rsidRDefault="00F1171E" w:rsidP="007222C8">
            <w:pPr>
              <w:rPr>
                <w:rFonts w:ascii="Arial" w:hAnsi="Arial" w:cs="Arial"/>
                <w:sz w:val="20"/>
                <w:szCs w:val="20"/>
                <w:lang w:val="en-GB"/>
              </w:rPr>
            </w:pPr>
          </w:p>
        </w:tc>
      </w:tr>
      <w:tr w:rsidR="00F1171E" w:rsidRPr="004F0502" w14:paraId="5EA12279" w14:textId="77777777" w:rsidTr="007222C8">
        <w:tc>
          <w:tcPr>
            <w:tcW w:w="1265" w:type="pct"/>
            <w:noWrap/>
          </w:tcPr>
          <w:p w14:paraId="7AE9682F" w14:textId="77777777" w:rsidR="00F1171E" w:rsidRPr="004F0502" w:rsidRDefault="00F1171E" w:rsidP="007222C8">
            <w:pPr>
              <w:pStyle w:val="Heading2"/>
              <w:jc w:val="left"/>
              <w:rPr>
                <w:rFonts w:ascii="Arial" w:hAnsi="Arial" w:cs="Arial"/>
                <w:lang w:val="en-GB"/>
              </w:rPr>
            </w:pPr>
          </w:p>
        </w:tc>
        <w:tc>
          <w:tcPr>
            <w:tcW w:w="2212" w:type="pct"/>
          </w:tcPr>
          <w:p w14:paraId="5B8DBE06" w14:textId="77777777" w:rsidR="00F1171E" w:rsidRPr="004F0502" w:rsidRDefault="00F1171E" w:rsidP="007222C8">
            <w:pPr>
              <w:pStyle w:val="Heading2"/>
              <w:jc w:val="left"/>
              <w:rPr>
                <w:rFonts w:ascii="Arial" w:hAnsi="Arial" w:cs="Arial"/>
                <w:lang w:val="en-GB"/>
              </w:rPr>
            </w:pPr>
            <w:r w:rsidRPr="004F0502">
              <w:rPr>
                <w:rFonts w:ascii="Arial" w:hAnsi="Arial" w:cs="Arial"/>
                <w:lang w:val="en-GB"/>
              </w:rPr>
              <w:t>Reviewer’s comment</w:t>
            </w:r>
          </w:p>
          <w:p w14:paraId="693A9C4D" w14:textId="77777777" w:rsidR="00421DBF" w:rsidRPr="004F0502" w:rsidRDefault="00421DBF" w:rsidP="00421DBF">
            <w:pPr>
              <w:rPr>
                <w:rFonts w:ascii="Arial" w:hAnsi="Arial" w:cs="Arial"/>
                <w:b/>
                <w:bCs/>
                <w:sz w:val="20"/>
                <w:szCs w:val="20"/>
              </w:rPr>
            </w:pPr>
            <w:r w:rsidRPr="004F050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F0502" w:rsidRDefault="00421DBF" w:rsidP="00421DBF">
            <w:pPr>
              <w:rPr>
                <w:rFonts w:ascii="Arial" w:hAnsi="Arial" w:cs="Arial"/>
                <w:sz w:val="20"/>
                <w:szCs w:val="20"/>
                <w:lang w:val="en-GB"/>
              </w:rPr>
            </w:pPr>
          </w:p>
        </w:tc>
        <w:tc>
          <w:tcPr>
            <w:tcW w:w="1523" w:type="pct"/>
          </w:tcPr>
          <w:p w14:paraId="57792C30" w14:textId="77777777" w:rsidR="00F1171E" w:rsidRPr="004F0502" w:rsidRDefault="00F1171E" w:rsidP="007222C8">
            <w:pPr>
              <w:pStyle w:val="Heading2"/>
              <w:jc w:val="left"/>
              <w:rPr>
                <w:rFonts w:ascii="Arial" w:hAnsi="Arial" w:cs="Arial"/>
                <w:b w:val="0"/>
                <w:lang w:val="en-GB"/>
              </w:rPr>
            </w:pPr>
            <w:r w:rsidRPr="004F0502">
              <w:rPr>
                <w:rFonts w:ascii="Arial" w:hAnsi="Arial" w:cs="Arial"/>
                <w:lang w:val="en-GB"/>
              </w:rPr>
              <w:t>Author’s Feedback</w:t>
            </w:r>
            <w:r w:rsidRPr="004F0502">
              <w:rPr>
                <w:rFonts w:ascii="Arial" w:hAnsi="Arial" w:cs="Arial"/>
                <w:b w:val="0"/>
                <w:lang w:val="en-GB"/>
              </w:rPr>
              <w:t xml:space="preserve"> </w:t>
            </w:r>
            <w:r w:rsidRPr="004F0502">
              <w:rPr>
                <w:rFonts w:ascii="Arial" w:hAnsi="Arial" w:cs="Arial"/>
                <w:b w:val="0"/>
                <w:i/>
                <w:lang w:val="en-GB"/>
              </w:rPr>
              <w:t>(Please correct the manuscript and highlight that part in the manuscript. It is mandatory that authors should write his/her feedback here)</w:t>
            </w:r>
          </w:p>
        </w:tc>
      </w:tr>
      <w:tr w:rsidR="00F1171E" w:rsidRPr="004F0502" w14:paraId="5C0AB4EC" w14:textId="77777777" w:rsidTr="007222C8">
        <w:trPr>
          <w:trHeight w:val="1264"/>
        </w:trPr>
        <w:tc>
          <w:tcPr>
            <w:tcW w:w="1265" w:type="pct"/>
            <w:noWrap/>
          </w:tcPr>
          <w:p w14:paraId="66B47184" w14:textId="48030299" w:rsidR="00F1171E" w:rsidRPr="004F0502" w:rsidRDefault="00F1171E" w:rsidP="007222C8">
            <w:pPr>
              <w:ind w:left="360"/>
              <w:rPr>
                <w:rFonts w:ascii="Arial" w:hAnsi="Arial" w:cs="Arial"/>
                <w:b/>
                <w:bCs/>
                <w:sz w:val="20"/>
                <w:szCs w:val="20"/>
                <w:lang w:val="en-GB"/>
              </w:rPr>
            </w:pPr>
            <w:r w:rsidRPr="004F050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4F0502" w:rsidRDefault="00F1171E" w:rsidP="007222C8">
            <w:pPr>
              <w:ind w:left="360"/>
              <w:rPr>
                <w:rFonts w:ascii="Arial" w:eastAsia="MS Mincho" w:hAnsi="Arial" w:cs="Arial"/>
                <w:b/>
                <w:bCs/>
                <w:sz w:val="20"/>
                <w:szCs w:val="20"/>
                <w:lang w:val="en-GB"/>
              </w:rPr>
            </w:pPr>
          </w:p>
        </w:tc>
        <w:tc>
          <w:tcPr>
            <w:tcW w:w="2212" w:type="pct"/>
          </w:tcPr>
          <w:p w14:paraId="04FFF9EF" w14:textId="77777777" w:rsidR="008D4920" w:rsidRPr="004F0502" w:rsidRDefault="008D4920" w:rsidP="008D4920">
            <w:pPr>
              <w:ind w:left="360"/>
              <w:rPr>
                <w:rFonts w:ascii="Arial" w:hAnsi="Arial" w:cs="Arial"/>
                <w:b/>
                <w:bCs/>
                <w:sz w:val="20"/>
                <w:szCs w:val="20"/>
                <w:lang w:val="en-GB"/>
              </w:rPr>
            </w:pPr>
            <w:r w:rsidRPr="004F0502">
              <w:rPr>
                <w:rFonts w:ascii="Arial" w:hAnsi="Arial" w:cs="Arial"/>
                <w:b/>
                <w:bCs/>
                <w:sz w:val="20"/>
                <w:szCs w:val="20"/>
                <w:lang w:val="en-GB"/>
              </w:rPr>
              <w:t>This study addresses a significant gap in seismic design techniques by exploring the nonlinear response of RC structures with setback irregularities during sequences of mainshock and aftershocks. The study provides critical insights into cumulative damage effects and energy dissipation mechanisms often overlooked in conventional linear evaluations. The findings emphasize the need for updated design standards to enhance structural resilience in earthquake-sensitive regions, making it critically relevant for engineers, researchers, and policymakers</w:t>
            </w:r>
          </w:p>
          <w:p w14:paraId="7DBC9196" w14:textId="77777777" w:rsidR="00F1171E" w:rsidRPr="004F0502" w:rsidRDefault="00F1171E" w:rsidP="007222C8">
            <w:pPr>
              <w:pStyle w:val="ListParagraph"/>
              <w:ind w:left="0"/>
              <w:rPr>
                <w:rFonts w:ascii="Arial" w:hAnsi="Arial" w:cs="Arial"/>
                <w:b/>
                <w:bCs/>
                <w:sz w:val="20"/>
                <w:szCs w:val="20"/>
              </w:rPr>
            </w:pPr>
          </w:p>
        </w:tc>
        <w:tc>
          <w:tcPr>
            <w:tcW w:w="1523" w:type="pct"/>
          </w:tcPr>
          <w:p w14:paraId="462A339C" w14:textId="77777777" w:rsidR="00F1171E" w:rsidRPr="004F0502" w:rsidRDefault="00F1171E" w:rsidP="007222C8">
            <w:pPr>
              <w:pStyle w:val="Heading2"/>
              <w:jc w:val="left"/>
              <w:rPr>
                <w:rFonts w:ascii="Arial" w:hAnsi="Arial" w:cs="Arial"/>
                <w:b w:val="0"/>
                <w:lang w:val="en-GB"/>
              </w:rPr>
            </w:pPr>
          </w:p>
        </w:tc>
      </w:tr>
      <w:tr w:rsidR="00F1171E" w:rsidRPr="004F0502" w14:paraId="0D8B5B2C" w14:textId="77777777" w:rsidTr="007222C8">
        <w:trPr>
          <w:trHeight w:val="1262"/>
        </w:trPr>
        <w:tc>
          <w:tcPr>
            <w:tcW w:w="1265" w:type="pct"/>
            <w:noWrap/>
          </w:tcPr>
          <w:p w14:paraId="21CBA5FE" w14:textId="77777777" w:rsidR="00F1171E" w:rsidRPr="004F0502" w:rsidRDefault="00F1171E" w:rsidP="007222C8">
            <w:pPr>
              <w:ind w:left="360"/>
              <w:rPr>
                <w:rFonts w:ascii="Arial" w:hAnsi="Arial" w:cs="Arial"/>
                <w:b/>
                <w:bCs/>
                <w:sz w:val="20"/>
                <w:szCs w:val="20"/>
                <w:lang w:val="en-GB"/>
              </w:rPr>
            </w:pPr>
            <w:r w:rsidRPr="004F0502">
              <w:rPr>
                <w:rFonts w:ascii="Arial" w:hAnsi="Arial" w:cs="Arial"/>
                <w:b/>
                <w:bCs/>
                <w:sz w:val="20"/>
                <w:szCs w:val="20"/>
                <w:lang w:val="en-GB"/>
              </w:rPr>
              <w:t>Is the title of the article suitable?</w:t>
            </w:r>
          </w:p>
          <w:p w14:paraId="1CABB61A" w14:textId="77777777" w:rsidR="00F1171E" w:rsidRPr="004F0502" w:rsidRDefault="00F1171E" w:rsidP="007222C8">
            <w:pPr>
              <w:ind w:left="360"/>
              <w:rPr>
                <w:rFonts w:ascii="Arial" w:hAnsi="Arial" w:cs="Arial"/>
                <w:b/>
                <w:bCs/>
                <w:sz w:val="20"/>
                <w:szCs w:val="20"/>
                <w:lang w:val="en-GB"/>
              </w:rPr>
            </w:pPr>
            <w:r w:rsidRPr="004F0502">
              <w:rPr>
                <w:rFonts w:ascii="Arial" w:hAnsi="Arial" w:cs="Arial"/>
                <w:b/>
                <w:bCs/>
                <w:sz w:val="20"/>
                <w:szCs w:val="20"/>
                <w:lang w:val="en-GB"/>
              </w:rPr>
              <w:t>(If not please suggest an alternative title)</w:t>
            </w:r>
          </w:p>
          <w:p w14:paraId="0275B919" w14:textId="77777777" w:rsidR="00F1171E" w:rsidRPr="004F0502" w:rsidRDefault="00F1171E" w:rsidP="007222C8">
            <w:pPr>
              <w:pStyle w:val="Heading2"/>
              <w:jc w:val="left"/>
              <w:rPr>
                <w:rFonts w:ascii="Arial" w:hAnsi="Arial" w:cs="Arial"/>
                <w:u w:val="single"/>
                <w:lang w:val="en-GB"/>
              </w:rPr>
            </w:pPr>
          </w:p>
        </w:tc>
        <w:tc>
          <w:tcPr>
            <w:tcW w:w="2212" w:type="pct"/>
          </w:tcPr>
          <w:p w14:paraId="794AA9A7" w14:textId="016F3C99" w:rsidR="00F1171E" w:rsidRPr="004F0502" w:rsidRDefault="00A81917" w:rsidP="00A81917">
            <w:pPr>
              <w:ind w:left="360"/>
              <w:rPr>
                <w:rFonts w:ascii="Arial" w:hAnsi="Arial" w:cs="Arial"/>
                <w:b/>
                <w:bCs/>
                <w:sz w:val="20"/>
                <w:szCs w:val="20"/>
                <w:lang w:val="en-GB"/>
              </w:rPr>
            </w:pPr>
            <w:r w:rsidRPr="004F0502">
              <w:rPr>
                <w:rFonts w:ascii="Arial" w:hAnsi="Arial" w:cs="Arial"/>
                <w:b/>
                <w:bCs/>
                <w:sz w:val="20"/>
                <w:szCs w:val="20"/>
              </w:rPr>
              <w:t>The study's focus is appropriately and clearly reflected in the title.</w:t>
            </w:r>
          </w:p>
        </w:tc>
        <w:tc>
          <w:tcPr>
            <w:tcW w:w="1523" w:type="pct"/>
          </w:tcPr>
          <w:p w14:paraId="405B6701" w14:textId="77777777" w:rsidR="00F1171E" w:rsidRPr="004F0502" w:rsidRDefault="00F1171E" w:rsidP="007222C8">
            <w:pPr>
              <w:pStyle w:val="Heading2"/>
              <w:jc w:val="left"/>
              <w:rPr>
                <w:rFonts w:ascii="Arial" w:hAnsi="Arial" w:cs="Arial"/>
                <w:b w:val="0"/>
                <w:lang w:val="en-GB"/>
              </w:rPr>
            </w:pPr>
          </w:p>
        </w:tc>
      </w:tr>
      <w:tr w:rsidR="00F1171E" w:rsidRPr="004F0502" w14:paraId="5604762A" w14:textId="77777777" w:rsidTr="007222C8">
        <w:trPr>
          <w:trHeight w:val="1262"/>
        </w:trPr>
        <w:tc>
          <w:tcPr>
            <w:tcW w:w="1265" w:type="pct"/>
            <w:noWrap/>
          </w:tcPr>
          <w:p w14:paraId="3635573D" w14:textId="77777777" w:rsidR="00F1171E" w:rsidRPr="004F0502" w:rsidRDefault="00F1171E" w:rsidP="007222C8">
            <w:pPr>
              <w:pStyle w:val="Heading2"/>
              <w:ind w:left="360"/>
              <w:jc w:val="left"/>
              <w:rPr>
                <w:rFonts w:ascii="Arial" w:hAnsi="Arial" w:cs="Arial"/>
                <w:lang w:val="en-GB"/>
              </w:rPr>
            </w:pPr>
            <w:r w:rsidRPr="004F050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4F0502" w:rsidRDefault="00F1171E" w:rsidP="007222C8">
            <w:pPr>
              <w:pStyle w:val="Heading2"/>
              <w:jc w:val="left"/>
              <w:rPr>
                <w:rFonts w:ascii="Arial" w:hAnsi="Arial" w:cs="Arial"/>
                <w:u w:val="single"/>
                <w:lang w:val="en-GB"/>
              </w:rPr>
            </w:pPr>
          </w:p>
        </w:tc>
        <w:tc>
          <w:tcPr>
            <w:tcW w:w="2212" w:type="pct"/>
          </w:tcPr>
          <w:p w14:paraId="0FB7E83A" w14:textId="78B10E50" w:rsidR="00F1171E" w:rsidRPr="004F0502" w:rsidRDefault="00A81917" w:rsidP="007222C8">
            <w:pPr>
              <w:ind w:left="360"/>
              <w:rPr>
                <w:rFonts w:ascii="Arial" w:hAnsi="Arial" w:cs="Arial"/>
                <w:b/>
                <w:bCs/>
                <w:sz w:val="20"/>
                <w:szCs w:val="20"/>
              </w:rPr>
            </w:pPr>
            <w:r w:rsidRPr="004F0502">
              <w:rPr>
                <w:rFonts w:ascii="Arial" w:hAnsi="Arial" w:cs="Arial"/>
                <w:b/>
                <w:bCs/>
                <w:sz w:val="20"/>
                <w:szCs w:val="20"/>
              </w:rPr>
              <w:t>The abstract is well-structured but could briefly mention the practical implications of the findings.</w:t>
            </w:r>
          </w:p>
        </w:tc>
        <w:tc>
          <w:tcPr>
            <w:tcW w:w="1523" w:type="pct"/>
          </w:tcPr>
          <w:p w14:paraId="1D54B730" w14:textId="77777777" w:rsidR="00F1171E" w:rsidRPr="004F0502" w:rsidRDefault="00F1171E" w:rsidP="007222C8">
            <w:pPr>
              <w:pStyle w:val="Heading2"/>
              <w:jc w:val="left"/>
              <w:rPr>
                <w:rFonts w:ascii="Arial" w:hAnsi="Arial" w:cs="Arial"/>
                <w:b w:val="0"/>
                <w:lang w:val="en-GB"/>
              </w:rPr>
            </w:pPr>
          </w:p>
        </w:tc>
      </w:tr>
      <w:tr w:rsidR="00F1171E" w:rsidRPr="004F0502" w14:paraId="2F579F54" w14:textId="77777777" w:rsidTr="007222C8">
        <w:trPr>
          <w:trHeight w:val="859"/>
        </w:trPr>
        <w:tc>
          <w:tcPr>
            <w:tcW w:w="1265" w:type="pct"/>
            <w:noWrap/>
          </w:tcPr>
          <w:p w14:paraId="04361F46" w14:textId="368783AB" w:rsidR="00F1171E" w:rsidRPr="004F0502" w:rsidRDefault="00DC6FED" w:rsidP="007222C8">
            <w:pPr>
              <w:ind w:left="360"/>
              <w:rPr>
                <w:rFonts w:ascii="Arial" w:hAnsi="Arial" w:cs="Arial"/>
                <w:b/>
                <w:bCs/>
                <w:sz w:val="20"/>
                <w:szCs w:val="20"/>
                <w:u w:val="single"/>
                <w:lang w:val="en-GB"/>
              </w:rPr>
            </w:pPr>
            <w:r w:rsidRPr="004F0502">
              <w:rPr>
                <w:rFonts w:ascii="Arial" w:hAnsi="Arial" w:cs="Arial"/>
                <w:b/>
                <w:bCs/>
                <w:sz w:val="20"/>
                <w:szCs w:val="20"/>
                <w:lang w:val="en-GB"/>
              </w:rPr>
              <w:t xml:space="preserve">Is the manuscript scientifically, correct? Please write here. </w:t>
            </w:r>
          </w:p>
        </w:tc>
        <w:tc>
          <w:tcPr>
            <w:tcW w:w="2212" w:type="pct"/>
          </w:tcPr>
          <w:p w14:paraId="709F2AA4" w14:textId="77777777" w:rsidR="00A81917" w:rsidRPr="004F0502" w:rsidRDefault="00A81917" w:rsidP="00A81917">
            <w:pPr>
              <w:ind w:left="360"/>
              <w:rPr>
                <w:rFonts w:ascii="Arial" w:hAnsi="Arial" w:cs="Arial"/>
                <w:b/>
                <w:bCs/>
                <w:sz w:val="20"/>
                <w:szCs w:val="20"/>
              </w:rPr>
            </w:pPr>
            <w:r w:rsidRPr="004F0502">
              <w:rPr>
                <w:rFonts w:ascii="Arial" w:hAnsi="Arial" w:cs="Arial"/>
                <w:b/>
                <w:bCs/>
                <w:sz w:val="20"/>
                <w:szCs w:val="20"/>
              </w:rPr>
              <w:t>The manuscript is scientifically robust, with rigorous methodology (NLTHA, hybrid modeling) and validation (energy balance checks). No technical flaws were identified.</w:t>
            </w:r>
          </w:p>
          <w:p w14:paraId="2B5A7721" w14:textId="77777777" w:rsidR="00F1171E" w:rsidRPr="004F0502" w:rsidRDefault="00F1171E" w:rsidP="00A81917">
            <w:pPr>
              <w:pStyle w:val="ListParagraph"/>
              <w:ind w:left="360"/>
              <w:rPr>
                <w:rFonts w:ascii="Arial" w:hAnsi="Arial" w:cs="Arial"/>
                <w:b/>
                <w:bCs/>
                <w:sz w:val="20"/>
                <w:szCs w:val="20"/>
              </w:rPr>
            </w:pPr>
          </w:p>
        </w:tc>
        <w:tc>
          <w:tcPr>
            <w:tcW w:w="1523" w:type="pct"/>
          </w:tcPr>
          <w:p w14:paraId="4898F764" w14:textId="77777777" w:rsidR="00F1171E" w:rsidRPr="004F0502" w:rsidRDefault="00F1171E" w:rsidP="007222C8">
            <w:pPr>
              <w:pStyle w:val="Heading2"/>
              <w:jc w:val="left"/>
              <w:rPr>
                <w:rFonts w:ascii="Arial" w:hAnsi="Arial" w:cs="Arial"/>
                <w:b w:val="0"/>
                <w:lang w:val="en-GB"/>
              </w:rPr>
            </w:pPr>
          </w:p>
        </w:tc>
      </w:tr>
      <w:tr w:rsidR="00F1171E" w:rsidRPr="004F0502" w14:paraId="73739464" w14:textId="77777777" w:rsidTr="007222C8">
        <w:trPr>
          <w:trHeight w:val="703"/>
        </w:trPr>
        <w:tc>
          <w:tcPr>
            <w:tcW w:w="1265" w:type="pct"/>
            <w:noWrap/>
          </w:tcPr>
          <w:p w14:paraId="09C25322" w14:textId="77777777" w:rsidR="00F1171E" w:rsidRPr="004F0502" w:rsidRDefault="00F1171E" w:rsidP="007222C8">
            <w:pPr>
              <w:ind w:left="360"/>
              <w:rPr>
                <w:rFonts w:ascii="Arial" w:hAnsi="Arial" w:cs="Arial"/>
                <w:b/>
                <w:bCs/>
                <w:sz w:val="20"/>
                <w:szCs w:val="20"/>
                <w:lang w:val="en-GB"/>
              </w:rPr>
            </w:pPr>
            <w:r w:rsidRPr="004F050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4F0502" w:rsidRDefault="00F1171E" w:rsidP="007222C8">
            <w:pPr>
              <w:ind w:left="360"/>
              <w:rPr>
                <w:rFonts w:ascii="Arial" w:hAnsi="Arial" w:cs="Arial"/>
                <w:b/>
                <w:bCs/>
                <w:sz w:val="20"/>
                <w:szCs w:val="20"/>
                <w:u w:val="single"/>
                <w:lang w:val="en-GB"/>
              </w:rPr>
            </w:pPr>
            <w:r w:rsidRPr="004F0502">
              <w:rPr>
                <w:rFonts w:ascii="Arial" w:hAnsi="Arial" w:cs="Arial"/>
                <w:b/>
                <w:bCs/>
                <w:sz w:val="20"/>
                <w:szCs w:val="20"/>
                <w:u w:val="single"/>
                <w:lang w:val="en-GB"/>
              </w:rPr>
              <w:t>-</w:t>
            </w:r>
          </w:p>
        </w:tc>
        <w:tc>
          <w:tcPr>
            <w:tcW w:w="2212" w:type="pct"/>
          </w:tcPr>
          <w:p w14:paraId="1C03F697" w14:textId="700F1471" w:rsidR="00A81917" w:rsidRPr="004F0502" w:rsidRDefault="00A81917" w:rsidP="00A81917">
            <w:pPr>
              <w:ind w:left="360"/>
              <w:rPr>
                <w:rFonts w:ascii="Arial" w:hAnsi="Arial" w:cs="Arial"/>
                <w:b/>
                <w:bCs/>
                <w:sz w:val="20"/>
                <w:szCs w:val="20"/>
              </w:rPr>
            </w:pPr>
            <w:r w:rsidRPr="004F0502">
              <w:rPr>
                <w:rFonts w:ascii="Arial" w:hAnsi="Arial" w:cs="Arial"/>
                <w:b/>
                <w:bCs/>
                <w:sz w:val="20"/>
                <w:szCs w:val="20"/>
              </w:rPr>
              <w:t xml:space="preserve">The references are sufficient but could benefit from recent works on setback irregularities and energy dissipation. Consider adding: </w:t>
            </w:r>
            <w:hyperlink r:id="rId8" w:history="1">
              <w:r w:rsidRPr="004F0502">
                <w:rPr>
                  <w:rFonts w:ascii="Arial" w:hAnsi="Arial" w:cs="Arial"/>
                  <w:b/>
                  <w:bCs/>
                  <w:sz w:val="20"/>
                  <w:szCs w:val="20"/>
                </w:rPr>
                <w:t>doi.org/10.48084/etasr.10411</w:t>
              </w:r>
            </w:hyperlink>
            <w:r w:rsidRPr="004F0502">
              <w:rPr>
                <w:rFonts w:ascii="Arial" w:hAnsi="Arial" w:cs="Arial"/>
                <w:b/>
                <w:bCs/>
                <w:sz w:val="20"/>
                <w:szCs w:val="20"/>
              </w:rPr>
              <w:t>, doi.org/10.1007/s43995-025-00192-3</w:t>
            </w:r>
          </w:p>
          <w:p w14:paraId="24FE0567" w14:textId="77777777" w:rsidR="00F1171E" w:rsidRPr="004F0502" w:rsidRDefault="00F1171E" w:rsidP="00A81917">
            <w:pPr>
              <w:pStyle w:val="ListParagraph"/>
              <w:ind w:left="360"/>
              <w:rPr>
                <w:rFonts w:ascii="Arial" w:hAnsi="Arial" w:cs="Arial"/>
                <w:b/>
                <w:bCs/>
                <w:sz w:val="20"/>
                <w:szCs w:val="20"/>
              </w:rPr>
            </w:pPr>
          </w:p>
        </w:tc>
        <w:tc>
          <w:tcPr>
            <w:tcW w:w="1523" w:type="pct"/>
          </w:tcPr>
          <w:p w14:paraId="40220055" w14:textId="77777777" w:rsidR="00F1171E" w:rsidRPr="004F0502" w:rsidRDefault="00F1171E" w:rsidP="007222C8">
            <w:pPr>
              <w:pStyle w:val="Heading2"/>
              <w:jc w:val="left"/>
              <w:rPr>
                <w:rFonts w:ascii="Arial" w:hAnsi="Arial" w:cs="Arial"/>
                <w:b w:val="0"/>
                <w:lang w:val="en-GB"/>
              </w:rPr>
            </w:pPr>
          </w:p>
        </w:tc>
      </w:tr>
      <w:tr w:rsidR="00F1171E" w:rsidRPr="004F0502" w14:paraId="73CC4A50" w14:textId="77777777" w:rsidTr="007222C8">
        <w:trPr>
          <w:trHeight w:val="386"/>
        </w:trPr>
        <w:tc>
          <w:tcPr>
            <w:tcW w:w="1265" w:type="pct"/>
            <w:noWrap/>
          </w:tcPr>
          <w:p w14:paraId="029CE8D0" w14:textId="77777777" w:rsidR="00F1171E" w:rsidRPr="004F0502" w:rsidRDefault="00F1171E" w:rsidP="007222C8">
            <w:pPr>
              <w:pStyle w:val="Heading2"/>
              <w:jc w:val="left"/>
              <w:rPr>
                <w:rFonts w:ascii="Arial" w:hAnsi="Arial" w:cs="Arial"/>
                <w:b w:val="0"/>
                <w:lang w:val="en-GB"/>
              </w:rPr>
            </w:pPr>
          </w:p>
          <w:p w14:paraId="589C16C7" w14:textId="77777777" w:rsidR="00F1171E" w:rsidRPr="004F0502" w:rsidRDefault="00F1171E" w:rsidP="007222C8">
            <w:pPr>
              <w:pStyle w:val="Heading2"/>
              <w:ind w:left="360"/>
              <w:jc w:val="left"/>
              <w:rPr>
                <w:rFonts w:ascii="Arial" w:hAnsi="Arial" w:cs="Arial"/>
                <w:bCs w:val="0"/>
                <w:lang w:val="en-GB"/>
              </w:rPr>
            </w:pPr>
            <w:r w:rsidRPr="004F0502">
              <w:rPr>
                <w:rFonts w:ascii="Arial" w:hAnsi="Arial" w:cs="Arial"/>
                <w:bCs w:val="0"/>
                <w:lang w:val="en-GB"/>
              </w:rPr>
              <w:t>Is the language/English quality of the article suitable for scholarly communications?</w:t>
            </w:r>
          </w:p>
          <w:p w14:paraId="7722B85E" w14:textId="77777777" w:rsidR="00F1171E" w:rsidRPr="004F0502" w:rsidRDefault="00F1171E" w:rsidP="007222C8">
            <w:pPr>
              <w:rPr>
                <w:rFonts w:ascii="Arial" w:hAnsi="Arial" w:cs="Arial"/>
                <w:sz w:val="20"/>
                <w:szCs w:val="20"/>
                <w:lang w:val="en-GB"/>
              </w:rPr>
            </w:pPr>
          </w:p>
        </w:tc>
        <w:tc>
          <w:tcPr>
            <w:tcW w:w="2212" w:type="pct"/>
          </w:tcPr>
          <w:p w14:paraId="0A07EA75" w14:textId="77777777" w:rsidR="00F1171E" w:rsidRPr="004F0502" w:rsidRDefault="00F1171E" w:rsidP="00A81917">
            <w:pPr>
              <w:ind w:left="360"/>
              <w:rPr>
                <w:rFonts w:ascii="Arial" w:hAnsi="Arial" w:cs="Arial"/>
                <w:b/>
                <w:bCs/>
                <w:sz w:val="20"/>
                <w:szCs w:val="20"/>
              </w:rPr>
            </w:pPr>
          </w:p>
          <w:p w14:paraId="0C2EAA24" w14:textId="349E2ADF" w:rsidR="00A81917" w:rsidRPr="004F0502" w:rsidRDefault="00A81917" w:rsidP="00A81917">
            <w:pPr>
              <w:spacing w:after="160" w:line="278" w:lineRule="auto"/>
              <w:ind w:left="360"/>
              <w:rPr>
                <w:rFonts w:ascii="Arial" w:hAnsi="Arial" w:cs="Arial"/>
                <w:b/>
                <w:bCs/>
                <w:sz w:val="20"/>
                <w:szCs w:val="20"/>
              </w:rPr>
            </w:pPr>
            <w:r w:rsidRPr="004F0502">
              <w:rPr>
                <w:rFonts w:ascii="Arial" w:hAnsi="Arial" w:cs="Arial"/>
                <w:b/>
                <w:bCs/>
                <w:sz w:val="20"/>
                <w:szCs w:val="20"/>
              </w:rPr>
              <w:t>The language is suitable for scholarly communication, with minor grammatical edits needed</w:t>
            </w:r>
            <w:r w:rsidR="0065706D" w:rsidRPr="004F0502">
              <w:rPr>
                <w:rFonts w:ascii="Arial" w:hAnsi="Arial" w:cs="Arial"/>
                <w:b/>
                <w:bCs/>
                <w:sz w:val="20"/>
                <w:szCs w:val="20"/>
              </w:rPr>
              <w:t xml:space="preserve"> (as shown in the abstract as an example)</w:t>
            </w:r>
            <w:r w:rsidRPr="004F0502">
              <w:rPr>
                <w:rFonts w:ascii="Arial" w:hAnsi="Arial" w:cs="Arial"/>
                <w:b/>
                <w:bCs/>
                <w:sz w:val="20"/>
                <w:szCs w:val="20"/>
              </w:rPr>
              <w:t>.</w:t>
            </w:r>
          </w:p>
          <w:p w14:paraId="6CBA4B2A" w14:textId="77777777" w:rsidR="00F1171E" w:rsidRPr="004F0502" w:rsidRDefault="00F1171E" w:rsidP="00A81917">
            <w:pPr>
              <w:ind w:left="360"/>
              <w:rPr>
                <w:rFonts w:ascii="Arial" w:hAnsi="Arial" w:cs="Arial"/>
                <w:b/>
                <w:bCs/>
                <w:sz w:val="20"/>
                <w:szCs w:val="20"/>
              </w:rPr>
            </w:pPr>
          </w:p>
          <w:p w14:paraId="41E28118" w14:textId="77777777" w:rsidR="00F1171E" w:rsidRPr="004F0502" w:rsidRDefault="00F1171E" w:rsidP="00A81917">
            <w:pPr>
              <w:ind w:left="360"/>
              <w:rPr>
                <w:rFonts w:ascii="Arial" w:hAnsi="Arial" w:cs="Arial"/>
                <w:b/>
                <w:bCs/>
                <w:sz w:val="20"/>
                <w:szCs w:val="20"/>
              </w:rPr>
            </w:pPr>
          </w:p>
          <w:p w14:paraId="297F52DB" w14:textId="77777777" w:rsidR="00F1171E" w:rsidRPr="004F0502" w:rsidRDefault="00F1171E" w:rsidP="00A81917">
            <w:pPr>
              <w:ind w:left="360"/>
              <w:rPr>
                <w:rFonts w:ascii="Arial" w:hAnsi="Arial" w:cs="Arial"/>
                <w:b/>
                <w:bCs/>
                <w:sz w:val="20"/>
                <w:szCs w:val="20"/>
              </w:rPr>
            </w:pPr>
          </w:p>
          <w:p w14:paraId="149A6CEF" w14:textId="77777777" w:rsidR="00F1171E" w:rsidRPr="004F0502" w:rsidRDefault="00F1171E" w:rsidP="00A81917">
            <w:pPr>
              <w:ind w:left="360"/>
              <w:rPr>
                <w:rFonts w:ascii="Arial" w:hAnsi="Arial" w:cs="Arial"/>
                <w:b/>
                <w:bCs/>
                <w:sz w:val="20"/>
                <w:szCs w:val="20"/>
              </w:rPr>
            </w:pPr>
          </w:p>
        </w:tc>
        <w:tc>
          <w:tcPr>
            <w:tcW w:w="1523" w:type="pct"/>
          </w:tcPr>
          <w:p w14:paraId="0351CA58" w14:textId="77777777" w:rsidR="00F1171E" w:rsidRPr="004F0502" w:rsidRDefault="00F1171E" w:rsidP="007222C8">
            <w:pPr>
              <w:rPr>
                <w:rFonts w:ascii="Arial" w:hAnsi="Arial" w:cs="Arial"/>
                <w:sz w:val="20"/>
                <w:szCs w:val="20"/>
                <w:lang w:val="en-GB"/>
              </w:rPr>
            </w:pPr>
          </w:p>
        </w:tc>
      </w:tr>
      <w:tr w:rsidR="00F1171E" w:rsidRPr="004F0502" w14:paraId="20A16C0C" w14:textId="77777777" w:rsidTr="007222C8">
        <w:trPr>
          <w:trHeight w:val="1178"/>
        </w:trPr>
        <w:tc>
          <w:tcPr>
            <w:tcW w:w="1265" w:type="pct"/>
            <w:noWrap/>
          </w:tcPr>
          <w:p w14:paraId="7F4BCFAE" w14:textId="77777777" w:rsidR="00F1171E" w:rsidRPr="004F0502" w:rsidRDefault="00F1171E" w:rsidP="007222C8">
            <w:pPr>
              <w:pStyle w:val="Heading2"/>
              <w:jc w:val="left"/>
              <w:rPr>
                <w:rFonts w:ascii="Arial" w:hAnsi="Arial" w:cs="Arial"/>
                <w:b w:val="0"/>
                <w:bCs w:val="0"/>
                <w:lang w:val="en-GB"/>
              </w:rPr>
            </w:pPr>
            <w:r w:rsidRPr="004F0502">
              <w:rPr>
                <w:rFonts w:ascii="Arial" w:hAnsi="Arial" w:cs="Arial"/>
                <w:bCs w:val="0"/>
                <w:u w:val="single"/>
                <w:lang w:val="en-GB"/>
              </w:rPr>
              <w:t>Optional/General</w:t>
            </w:r>
            <w:r w:rsidRPr="004F0502">
              <w:rPr>
                <w:rFonts w:ascii="Arial" w:hAnsi="Arial" w:cs="Arial"/>
                <w:bCs w:val="0"/>
                <w:lang w:val="en-GB"/>
              </w:rPr>
              <w:t xml:space="preserve"> </w:t>
            </w:r>
            <w:r w:rsidRPr="004F0502">
              <w:rPr>
                <w:rFonts w:ascii="Arial" w:hAnsi="Arial" w:cs="Arial"/>
                <w:b w:val="0"/>
                <w:bCs w:val="0"/>
                <w:lang w:val="en-GB"/>
              </w:rPr>
              <w:t>comments</w:t>
            </w:r>
          </w:p>
          <w:p w14:paraId="1A6B3748" w14:textId="77777777" w:rsidR="00F1171E" w:rsidRPr="004F0502" w:rsidRDefault="00F1171E" w:rsidP="007222C8">
            <w:pPr>
              <w:pStyle w:val="Heading2"/>
              <w:jc w:val="left"/>
              <w:rPr>
                <w:rFonts w:ascii="Arial" w:hAnsi="Arial" w:cs="Arial"/>
                <w:b w:val="0"/>
                <w:lang w:val="en-GB"/>
              </w:rPr>
            </w:pPr>
          </w:p>
        </w:tc>
        <w:tc>
          <w:tcPr>
            <w:tcW w:w="2212" w:type="pct"/>
          </w:tcPr>
          <w:p w14:paraId="1E347C61" w14:textId="77777777" w:rsidR="00F1171E" w:rsidRPr="004F0502" w:rsidRDefault="00F1171E" w:rsidP="00A81917">
            <w:pPr>
              <w:spacing w:after="160" w:line="278" w:lineRule="auto"/>
              <w:ind w:left="360"/>
              <w:rPr>
                <w:rFonts w:ascii="Arial" w:hAnsi="Arial" w:cs="Arial"/>
                <w:b/>
                <w:bCs/>
                <w:sz w:val="20"/>
                <w:szCs w:val="20"/>
              </w:rPr>
            </w:pPr>
          </w:p>
          <w:p w14:paraId="199A0676" w14:textId="77777777" w:rsidR="00A81917" w:rsidRPr="004F0502" w:rsidRDefault="00A81917" w:rsidP="00A81917">
            <w:pPr>
              <w:numPr>
                <w:ilvl w:val="0"/>
                <w:numId w:val="11"/>
              </w:numPr>
              <w:spacing w:after="160" w:line="278" w:lineRule="auto"/>
              <w:ind w:left="360"/>
              <w:rPr>
                <w:rFonts w:ascii="Arial" w:hAnsi="Arial" w:cs="Arial"/>
                <w:b/>
                <w:bCs/>
                <w:sz w:val="20"/>
                <w:szCs w:val="20"/>
              </w:rPr>
            </w:pPr>
            <w:r w:rsidRPr="004F0502">
              <w:rPr>
                <w:rFonts w:ascii="Arial" w:hAnsi="Arial" w:cs="Arial"/>
                <w:b/>
                <w:bCs/>
                <w:sz w:val="20"/>
                <w:szCs w:val="20"/>
              </w:rPr>
              <w:t>Include a brief discussion on retrofit strategies for irregular buildings.</w:t>
            </w:r>
          </w:p>
          <w:p w14:paraId="745DC47F" w14:textId="77777777" w:rsidR="00F1171E" w:rsidRPr="004F0502" w:rsidRDefault="00A81917" w:rsidP="00A81917">
            <w:pPr>
              <w:numPr>
                <w:ilvl w:val="0"/>
                <w:numId w:val="11"/>
              </w:numPr>
              <w:spacing w:after="160" w:line="278" w:lineRule="auto"/>
              <w:ind w:left="360"/>
              <w:rPr>
                <w:rFonts w:ascii="Arial" w:hAnsi="Arial" w:cs="Arial"/>
                <w:b/>
                <w:bCs/>
                <w:sz w:val="20"/>
                <w:szCs w:val="20"/>
              </w:rPr>
            </w:pPr>
            <w:r w:rsidRPr="004F0502">
              <w:rPr>
                <w:rFonts w:ascii="Arial" w:hAnsi="Arial" w:cs="Arial"/>
                <w:b/>
                <w:bCs/>
                <w:sz w:val="20"/>
                <w:szCs w:val="20"/>
              </w:rPr>
              <w:t>Clarify the rationale for selecting the specific earthquakes (Chamoli, Valparaíso, Coalinga) in the Introduction.</w:t>
            </w:r>
          </w:p>
          <w:p w14:paraId="085CBD15" w14:textId="77777777" w:rsidR="0087605F" w:rsidRPr="004F0502" w:rsidRDefault="0087605F" w:rsidP="0087605F">
            <w:pPr>
              <w:spacing w:after="160" w:line="278" w:lineRule="auto"/>
              <w:rPr>
                <w:rFonts w:ascii="Arial" w:hAnsi="Arial" w:cs="Arial"/>
                <w:b/>
                <w:bCs/>
                <w:sz w:val="20"/>
                <w:szCs w:val="20"/>
              </w:rPr>
            </w:pPr>
          </w:p>
          <w:p w14:paraId="15DFD0E8" w14:textId="68CE8A6B" w:rsidR="0087605F" w:rsidRPr="004F0502" w:rsidRDefault="0087605F" w:rsidP="0087605F">
            <w:pPr>
              <w:spacing w:after="160" w:line="278" w:lineRule="auto"/>
              <w:rPr>
                <w:rFonts w:ascii="Arial" w:hAnsi="Arial" w:cs="Arial"/>
                <w:b/>
                <w:bCs/>
                <w:sz w:val="20"/>
                <w:szCs w:val="20"/>
              </w:rPr>
            </w:pPr>
            <w:r w:rsidRPr="004F0502">
              <w:rPr>
                <w:rFonts w:ascii="Arial" w:hAnsi="Arial" w:cs="Arial"/>
                <w:b/>
                <w:bCs/>
                <w:sz w:val="20"/>
                <w:szCs w:val="20"/>
                <w:lang w:val="en-GB"/>
              </w:rPr>
              <w:t>Minor revisions suggested</w:t>
            </w:r>
          </w:p>
        </w:tc>
        <w:tc>
          <w:tcPr>
            <w:tcW w:w="1523" w:type="pct"/>
          </w:tcPr>
          <w:p w14:paraId="465E098E" w14:textId="77777777" w:rsidR="00F1171E" w:rsidRPr="004F0502" w:rsidRDefault="00F1171E" w:rsidP="007222C8">
            <w:pPr>
              <w:rPr>
                <w:rFonts w:ascii="Arial" w:hAnsi="Arial" w:cs="Arial"/>
                <w:sz w:val="20"/>
                <w:szCs w:val="20"/>
                <w:lang w:val="en-GB"/>
              </w:rPr>
            </w:pPr>
          </w:p>
        </w:tc>
      </w:tr>
    </w:tbl>
    <w:p w14:paraId="25E7AF2A" w14:textId="77777777" w:rsidR="00F1171E" w:rsidRPr="004F0502" w:rsidRDefault="00F1171E" w:rsidP="00F1171E">
      <w:pPr>
        <w:pStyle w:val="BodyText"/>
        <w:rPr>
          <w:rFonts w:ascii="Arial" w:hAnsi="Arial" w:cs="Arial"/>
          <w:b/>
          <w:bCs/>
          <w:sz w:val="20"/>
          <w:szCs w:val="20"/>
          <w:u w:val="single"/>
          <w:lang w:val="en-GB"/>
        </w:rPr>
      </w:pPr>
    </w:p>
    <w:p w14:paraId="4437A01F" w14:textId="77777777" w:rsidR="00F1171E" w:rsidRPr="004F050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AB7A11" w:rsidRPr="004F0502" w14:paraId="0EF09021" w14:textId="77777777" w:rsidTr="00AB7A11">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4D58FBC9" w14:textId="77777777" w:rsidR="00AB7A11" w:rsidRPr="004F0502" w:rsidRDefault="00AB7A11" w:rsidP="00AB7A11">
            <w:pPr>
              <w:spacing w:line="276" w:lineRule="auto"/>
              <w:rPr>
                <w:rFonts w:ascii="Arial" w:eastAsia="Arial Unicode MS" w:hAnsi="Arial" w:cs="Arial"/>
                <w:b/>
                <w:sz w:val="20"/>
                <w:szCs w:val="20"/>
                <w:u w:val="single"/>
                <w:lang w:val="en-GB"/>
              </w:rPr>
            </w:pPr>
            <w:bookmarkStart w:id="0" w:name="_Hlk156057883"/>
            <w:bookmarkStart w:id="1" w:name="_Hlk156057704"/>
            <w:r w:rsidRPr="004F0502">
              <w:rPr>
                <w:rFonts w:ascii="Arial" w:eastAsia="Arial Unicode MS" w:hAnsi="Arial" w:cs="Arial"/>
                <w:b/>
                <w:sz w:val="20"/>
                <w:szCs w:val="20"/>
                <w:highlight w:val="yellow"/>
                <w:u w:val="single"/>
                <w:lang w:val="en-GB"/>
              </w:rPr>
              <w:t>PART  2:</w:t>
            </w:r>
            <w:r w:rsidRPr="004F0502">
              <w:rPr>
                <w:rFonts w:ascii="Arial" w:eastAsia="Arial Unicode MS" w:hAnsi="Arial" w:cs="Arial"/>
                <w:b/>
                <w:sz w:val="20"/>
                <w:szCs w:val="20"/>
                <w:u w:val="single"/>
                <w:lang w:val="en-GB"/>
              </w:rPr>
              <w:t xml:space="preserve"> </w:t>
            </w:r>
          </w:p>
          <w:p w14:paraId="69C03CFC" w14:textId="77777777" w:rsidR="00AB7A11" w:rsidRPr="004F0502" w:rsidRDefault="00AB7A11" w:rsidP="00AB7A11">
            <w:pPr>
              <w:spacing w:line="276" w:lineRule="auto"/>
              <w:rPr>
                <w:rFonts w:ascii="Arial" w:eastAsia="Arial Unicode MS" w:hAnsi="Arial" w:cs="Arial"/>
                <w:b/>
                <w:sz w:val="20"/>
                <w:szCs w:val="20"/>
                <w:u w:val="single"/>
                <w:lang w:val="en-GB"/>
              </w:rPr>
            </w:pPr>
          </w:p>
        </w:tc>
      </w:tr>
      <w:tr w:rsidR="00AB7A11" w:rsidRPr="004F0502" w14:paraId="15B41F4C" w14:textId="77777777" w:rsidTr="00AB7A11">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DD5E9C7" w14:textId="77777777" w:rsidR="00AB7A11" w:rsidRPr="004F0502" w:rsidRDefault="00AB7A11" w:rsidP="00AB7A11">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763C14" w14:textId="77777777" w:rsidR="00AB7A11" w:rsidRPr="004F0502" w:rsidRDefault="00AB7A11" w:rsidP="00AB7A11">
            <w:pPr>
              <w:keepNext/>
              <w:spacing w:line="276" w:lineRule="auto"/>
              <w:outlineLvl w:val="1"/>
              <w:rPr>
                <w:rFonts w:ascii="Arial" w:eastAsia="MS Mincho" w:hAnsi="Arial" w:cs="Arial"/>
                <w:b/>
                <w:bCs/>
                <w:sz w:val="20"/>
                <w:szCs w:val="20"/>
                <w:lang w:val="en-GB"/>
              </w:rPr>
            </w:pPr>
            <w:r w:rsidRPr="004F0502">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hideMark/>
          </w:tcPr>
          <w:p w14:paraId="1CEB9B5E" w14:textId="77777777" w:rsidR="00AB7A11" w:rsidRPr="004F0502" w:rsidRDefault="00AB7A11" w:rsidP="00AB7A11">
            <w:pPr>
              <w:keepNext/>
              <w:spacing w:line="276" w:lineRule="auto"/>
              <w:outlineLvl w:val="1"/>
              <w:rPr>
                <w:rFonts w:ascii="Arial" w:eastAsia="MS Mincho" w:hAnsi="Arial" w:cs="Arial"/>
                <w:bCs/>
                <w:sz w:val="20"/>
                <w:szCs w:val="20"/>
                <w:lang w:val="en-GB"/>
              </w:rPr>
            </w:pPr>
            <w:r w:rsidRPr="004F0502">
              <w:rPr>
                <w:rFonts w:ascii="Arial" w:eastAsia="MS Mincho" w:hAnsi="Arial" w:cs="Arial"/>
                <w:b/>
                <w:bCs/>
                <w:sz w:val="20"/>
                <w:szCs w:val="20"/>
                <w:lang w:val="en-GB"/>
              </w:rPr>
              <w:t>Author’s comment</w:t>
            </w:r>
            <w:r w:rsidRPr="004F0502">
              <w:rPr>
                <w:rFonts w:ascii="Arial" w:eastAsia="MS Mincho" w:hAnsi="Arial" w:cs="Arial"/>
                <w:bCs/>
                <w:sz w:val="20"/>
                <w:szCs w:val="20"/>
                <w:lang w:val="en-GB"/>
              </w:rPr>
              <w:t xml:space="preserve"> </w:t>
            </w:r>
            <w:r w:rsidRPr="004F0502">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AB7A11" w:rsidRPr="004F0502" w14:paraId="08C6DC20" w14:textId="77777777" w:rsidTr="00AB7A11">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A21584A" w14:textId="77777777" w:rsidR="00AB7A11" w:rsidRPr="004F0502" w:rsidRDefault="00AB7A11" w:rsidP="00AB7A11">
            <w:pPr>
              <w:spacing w:line="276" w:lineRule="auto"/>
              <w:rPr>
                <w:rFonts w:ascii="Arial" w:eastAsia="Arial Unicode MS" w:hAnsi="Arial" w:cs="Arial"/>
                <w:b/>
                <w:sz w:val="20"/>
                <w:szCs w:val="20"/>
                <w:lang w:val="en-GB"/>
              </w:rPr>
            </w:pPr>
            <w:r w:rsidRPr="004F0502">
              <w:rPr>
                <w:rFonts w:ascii="Arial" w:eastAsia="Arial Unicode MS" w:hAnsi="Arial" w:cs="Arial"/>
                <w:b/>
                <w:sz w:val="20"/>
                <w:szCs w:val="20"/>
                <w:lang w:val="en-GB"/>
              </w:rPr>
              <w:t xml:space="preserve">Are there ethical issues in this manuscript? </w:t>
            </w:r>
          </w:p>
          <w:p w14:paraId="2C44D2C5" w14:textId="77777777" w:rsidR="00AB7A11" w:rsidRPr="004F0502" w:rsidRDefault="00AB7A11" w:rsidP="00AB7A11">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5698C5" w14:textId="77777777" w:rsidR="00AB7A11" w:rsidRPr="004F0502" w:rsidRDefault="00AB7A11" w:rsidP="00AB7A11">
            <w:pPr>
              <w:spacing w:line="276" w:lineRule="auto"/>
              <w:rPr>
                <w:rFonts w:ascii="Arial" w:eastAsia="Arial Unicode MS" w:hAnsi="Arial" w:cs="Arial"/>
                <w:i/>
                <w:iCs/>
                <w:sz w:val="20"/>
                <w:szCs w:val="20"/>
                <w:u w:val="single"/>
                <w:lang w:val="en-GB"/>
              </w:rPr>
            </w:pPr>
            <w:r w:rsidRPr="004F0502">
              <w:rPr>
                <w:rFonts w:ascii="Arial" w:eastAsia="Arial Unicode MS" w:hAnsi="Arial" w:cs="Arial"/>
                <w:i/>
                <w:iCs/>
                <w:sz w:val="20"/>
                <w:szCs w:val="20"/>
                <w:u w:val="single"/>
                <w:lang w:val="en-GB"/>
              </w:rPr>
              <w:t xml:space="preserve">(If yes, </w:t>
            </w:r>
            <w:proofErr w:type="gramStart"/>
            <w:r w:rsidRPr="004F0502">
              <w:rPr>
                <w:rFonts w:ascii="Arial" w:eastAsia="Arial Unicode MS" w:hAnsi="Arial" w:cs="Arial"/>
                <w:i/>
                <w:iCs/>
                <w:sz w:val="20"/>
                <w:szCs w:val="20"/>
                <w:u w:val="single"/>
                <w:lang w:val="en-GB"/>
              </w:rPr>
              <w:t>Kindly</w:t>
            </w:r>
            <w:proofErr w:type="gramEnd"/>
            <w:r w:rsidRPr="004F0502">
              <w:rPr>
                <w:rFonts w:ascii="Arial" w:eastAsia="Arial Unicode MS" w:hAnsi="Arial" w:cs="Arial"/>
                <w:i/>
                <w:iCs/>
                <w:sz w:val="20"/>
                <w:szCs w:val="20"/>
                <w:u w:val="single"/>
                <w:lang w:val="en-GB"/>
              </w:rPr>
              <w:t xml:space="preserve"> please write down the ethical issues here in details)</w:t>
            </w:r>
          </w:p>
          <w:p w14:paraId="002FA92B" w14:textId="77777777" w:rsidR="00AB7A11" w:rsidRPr="004F0502" w:rsidRDefault="00AB7A11" w:rsidP="00AB7A11">
            <w:pPr>
              <w:spacing w:line="276" w:lineRule="auto"/>
              <w:rPr>
                <w:rFonts w:ascii="Arial" w:eastAsia="Arial Unicode MS" w:hAnsi="Arial" w:cs="Arial"/>
                <w:sz w:val="20"/>
                <w:szCs w:val="20"/>
                <w:lang w:val="en-GB"/>
              </w:rPr>
            </w:pPr>
          </w:p>
          <w:p w14:paraId="3F7983CE" w14:textId="77777777" w:rsidR="00AB7A11" w:rsidRPr="004F0502" w:rsidRDefault="00AB7A11" w:rsidP="00AB7A11">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33C23D9F" w14:textId="77777777" w:rsidR="00AB7A11" w:rsidRPr="004F0502" w:rsidRDefault="00AB7A11" w:rsidP="00AB7A11">
            <w:pPr>
              <w:spacing w:line="276" w:lineRule="auto"/>
              <w:rPr>
                <w:rFonts w:ascii="Arial" w:eastAsia="Arial Unicode MS" w:hAnsi="Arial" w:cs="Arial"/>
                <w:sz w:val="20"/>
                <w:szCs w:val="20"/>
                <w:lang w:val="en-GB"/>
              </w:rPr>
            </w:pPr>
          </w:p>
          <w:p w14:paraId="3DC2BF13" w14:textId="77777777" w:rsidR="00AB7A11" w:rsidRPr="004F0502" w:rsidRDefault="00AB7A11" w:rsidP="00AB7A11">
            <w:pPr>
              <w:spacing w:line="276" w:lineRule="auto"/>
              <w:rPr>
                <w:rFonts w:ascii="Arial" w:eastAsia="Arial Unicode MS" w:hAnsi="Arial" w:cs="Arial"/>
                <w:sz w:val="20"/>
                <w:szCs w:val="20"/>
                <w:lang w:val="en-GB"/>
              </w:rPr>
            </w:pPr>
          </w:p>
          <w:p w14:paraId="73290C39" w14:textId="77777777" w:rsidR="00AB7A11" w:rsidRPr="004F0502" w:rsidRDefault="00AB7A11" w:rsidP="00AB7A11">
            <w:pPr>
              <w:spacing w:line="276" w:lineRule="auto"/>
              <w:rPr>
                <w:rFonts w:ascii="Arial" w:eastAsia="Arial Unicode MS" w:hAnsi="Arial" w:cs="Arial"/>
                <w:sz w:val="20"/>
                <w:szCs w:val="20"/>
                <w:lang w:val="en-GB"/>
              </w:rPr>
            </w:pPr>
          </w:p>
        </w:tc>
      </w:tr>
      <w:bookmarkEnd w:id="0"/>
    </w:tbl>
    <w:p w14:paraId="4FF75D03" w14:textId="77777777" w:rsidR="00AB7A11" w:rsidRPr="004F0502" w:rsidRDefault="00AB7A11" w:rsidP="00AB7A11">
      <w:pPr>
        <w:rPr>
          <w:rFonts w:ascii="Arial" w:hAnsi="Arial" w:cs="Arial"/>
          <w:sz w:val="20"/>
          <w:szCs w:val="20"/>
        </w:rPr>
      </w:pPr>
    </w:p>
    <w:bookmarkEnd w:id="1"/>
    <w:p w14:paraId="4F505395" w14:textId="77777777" w:rsidR="004F0502" w:rsidRPr="00C402E4" w:rsidRDefault="004F0502" w:rsidP="004F0502">
      <w:pPr>
        <w:pStyle w:val="Affiliation"/>
        <w:spacing w:after="0" w:line="240" w:lineRule="auto"/>
        <w:jc w:val="left"/>
        <w:rPr>
          <w:rFonts w:ascii="Arial" w:hAnsi="Arial" w:cs="Arial"/>
          <w:b/>
          <w:u w:val="single"/>
        </w:rPr>
      </w:pPr>
      <w:r w:rsidRPr="00C402E4">
        <w:rPr>
          <w:rFonts w:ascii="Arial" w:hAnsi="Arial" w:cs="Arial"/>
          <w:b/>
          <w:u w:val="single"/>
        </w:rPr>
        <w:t>Reviewer details:</w:t>
      </w:r>
    </w:p>
    <w:p w14:paraId="57A35D49" w14:textId="77777777" w:rsidR="004F0502" w:rsidRPr="00C402E4" w:rsidRDefault="004F0502" w:rsidP="004F0502">
      <w:pPr>
        <w:pStyle w:val="Affiliation"/>
        <w:spacing w:after="0" w:line="240" w:lineRule="auto"/>
        <w:jc w:val="left"/>
        <w:rPr>
          <w:rFonts w:ascii="Arial" w:hAnsi="Arial" w:cs="Arial"/>
          <w:b/>
        </w:rPr>
      </w:pPr>
      <w:r w:rsidRPr="00C402E4">
        <w:rPr>
          <w:rFonts w:ascii="Arial" w:hAnsi="Arial" w:cs="Arial"/>
          <w:b/>
          <w:color w:val="000000"/>
        </w:rPr>
        <w:t>Hamdy Elgohary, Egypt</w:t>
      </w:r>
    </w:p>
    <w:p w14:paraId="313E9169" w14:textId="77777777" w:rsidR="004F0502" w:rsidRPr="00C402E4" w:rsidRDefault="004F0502" w:rsidP="004F0502">
      <w:pPr>
        <w:pStyle w:val="Affiliation"/>
        <w:spacing w:after="0" w:line="240" w:lineRule="auto"/>
        <w:jc w:val="left"/>
        <w:rPr>
          <w:rFonts w:ascii="Arial" w:hAnsi="Arial" w:cs="Arial"/>
          <w:b/>
        </w:rPr>
      </w:pPr>
    </w:p>
    <w:p w14:paraId="25069224" w14:textId="77777777" w:rsidR="00F1171E" w:rsidRPr="004F0502" w:rsidRDefault="00F1171E" w:rsidP="00F1171E">
      <w:pPr>
        <w:pStyle w:val="BodyText"/>
        <w:rPr>
          <w:rFonts w:ascii="Arial" w:hAnsi="Arial" w:cs="Arial"/>
          <w:b/>
          <w:bCs/>
          <w:sz w:val="20"/>
          <w:szCs w:val="20"/>
          <w:u w:val="single"/>
          <w:lang w:val="en-GB"/>
        </w:rPr>
      </w:pPr>
    </w:p>
    <w:sectPr w:rsidR="00F1171E" w:rsidRPr="004F0502"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4983E" w14:textId="77777777" w:rsidR="00B72CC9" w:rsidRPr="0000007A" w:rsidRDefault="00B72CC9" w:rsidP="0099583E">
      <w:r>
        <w:separator/>
      </w:r>
    </w:p>
  </w:endnote>
  <w:endnote w:type="continuationSeparator" w:id="0">
    <w:p w14:paraId="4273ADCE" w14:textId="77777777" w:rsidR="00B72CC9" w:rsidRPr="0000007A" w:rsidRDefault="00B72CC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86DCD" w14:textId="77777777" w:rsidR="00B72CC9" w:rsidRPr="0000007A" w:rsidRDefault="00B72CC9" w:rsidP="0099583E">
      <w:r>
        <w:separator/>
      </w:r>
    </w:p>
  </w:footnote>
  <w:footnote w:type="continuationSeparator" w:id="0">
    <w:p w14:paraId="66CC00EE" w14:textId="77777777" w:rsidR="00B72CC9" w:rsidRPr="0000007A" w:rsidRDefault="00B72CC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B64F6A"/>
    <w:multiLevelType w:val="multilevel"/>
    <w:tmpl w:val="C1CC2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15305200">
    <w:abstractNumId w:val="3"/>
  </w:num>
  <w:num w:numId="2" w16cid:durableId="1559630381">
    <w:abstractNumId w:val="6"/>
  </w:num>
  <w:num w:numId="3" w16cid:durableId="943464234">
    <w:abstractNumId w:val="5"/>
  </w:num>
  <w:num w:numId="4" w16cid:durableId="1676422795">
    <w:abstractNumId w:val="7"/>
  </w:num>
  <w:num w:numId="5" w16cid:durableId="1913658982">
    <w:abstractNumId w:val="4"/>
  </w:num>
  <w:num w:numId="6" w16cid:durableId="72633516">
    <w:abstractNumId w:val="0"/>
  </w:num>
  <w:num w:numId="7" w16cid:durableId="1193962271">
    <w:abstractNumId w:val="1"/>
  </w:num>
  <w:num w:numId="8" w16cid:durableId="2084139433">
    <w:abstractNumId w:val="10"/>
  </w:num>
  <w:num w:numId="9" w16cid:durableId="1656715223">
    <w:abstractNumId w:val="9"/>
  </w:num>
  <w:num w:numId="10" w16cid:durableId="1993563440">
    <w:abstractNumId w:val="2"/>
  </w:num>
  <w:num w:numId="11" w16cid:durableId="14890519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213B"/>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0C42"/>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4C00"/>
    <w:rsid w:val="00275984"/>
    <w:rsid w:val="00280EC9"/>
    <w:rsid w:val="00282BEE"/>
    <w:rsid w:val="002859CC"/>
    <w:rsid w:val="00291D08"/>
    <w:rsid w:val="0029215C"/>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24E08"/>
    <w:rsid w:val="004342F2"/>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0502"/>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D7BB5"/>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5706D"/>
    <w:rsid w:val="00663792"/>
    <w:rsid w:val="0067046C"/>
    <w:rsid w:val="006714A0"/>
    <w:rsid w:val="00673EEF"/>
    <w:rsid w:val="006749CF"/>
    <w:rsid w:val="00676845"/>
    <w:rsid w:val="00680547"/>
    <w:rsid w:val="0068243C"/>
    <w:rsid w:val="0068446F"/>
    <w:rsid w:val="00686DCE"/>
    <w:rsid w:val="00690EDE"/>
    <w:rsid w:val="00693600"/>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0137"/>
    <w:rsid w:val="007C6CDF"/>
    <w:rsid w:val="007D0246"/>
    <w:rsid w:val="007E52DE"/>
    <w:rsid w:val="007F5873"/>
    <w:rsid w:val="008126B7"/>
    <w:rsid w:val="00815F94"/>
    <w:rsid w:val="008224E2"/>
    <w:rsid w:val="00825DC9"/>
    <w:rsid w:val="0082676D"/>
    <w:rsid w:val="008324FC"/>
    <w:rsid w:val="00846F1F"/>
    <w:rsid w:val="008470AB"/>
    <w:rsid w:val="0085546D"/>
    <w:rsid w:val="0086369B"/>
    <w:rsid w:val="00867E37"/>
    <w:rsid w:val="0087201B"/>
    <w:rsid w:val="0087605F"/>
    <w:rsid w:val="00877F10"/>
    <w:rsid w:val="00882091"/>
    <w:rsid w:val="00893E75"/>
    <w:rsid w:val="00895D0A"/>
    <w:rsid w:val="008B265C"/>
    <w:rsid w:val="008C2F62"/>
    <w:rsid w:val="008C4B1F"/>
    <w:rsid w:val="008C75AD"/>
    <w:rsid w:val="008D020E"/>
    <w:rsid w:val="008D4920"/>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1917"/>
    <w:rsid w:val="00A8290F"/>
    <w:rsid w:val="00AA41B3"/>
    <w:rsid w:val="00AA49A2"/>
    <w:rsid w:val="00AA5338"/>
    <w:rsid w:val="00AB1ED6"/>
    <w:rsid w:val="00AB397D"/>
    <w:rsid w:val="00AB638A"/>
    <w:rsid w:val="00AB65BF"/>
    <w:rsid w:val="00AB6E43"/>
    <w:rsid w:val="00AB7A11"/>
    <w:rsid w:val="00AC0960"/>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2CC9"/>
    <w:rsid w:val="00B760E1"/>
    <w:rsid w:val="00B82FFC"/>
    <w:rsid w:val="00BA1AB3"/>
    <w:rsid w:val="00BA55B7"/>
    <w:rsid w:val="00BA6421"/>
    <w:rsid w:val="00BB21AB"/>
    <w:rsid w:val="00BB4FEC"/>
    <w:rsid w:val="00BC402F"/>
    <w:rsid w:val="00BD0DF5"/>
    <w:rsid w:val="00BD25C7"/>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1F14"/>
    <w:rsid w:val="00C435C6"/>
    <w:rsid w:val="00C635B6"/>
    <w:rsid w:val="00C70DFC"/>
    <w:rsid w:val="00C82466"/>
    <w:rsid w:val="00C84097"/>
    <w:rsid w:val="00CA4B20"/>
    <w:rsid w:val="00CA7853"/>
    <w:rsid w:val="00CB429B"/>
    <w:rsid w:val="00CC2753"/>
    <w:rsid w:val="00CD093E"/>
    <w:rsid w:val="00CD13E6"/>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35EC"/>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69360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693600"/>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4F050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080904980">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87747875">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48084/etasr.10411" TargetMode="Externa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2</Pages>
  <Words>495</Words>
  <Characters>2825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3314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2025-08-19T08:27:00Z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