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75B6E" w14:paraId="1643A4CA" w14:textId="77777777" w:rsidTr="004847FF">
        <w:trPr>
          <w:trHeight w:val="450"/>
        </w:trPr>
        <w:tc>
          <w:tcPr>
            <w:tcW w:w="5000" w:type="pct"/>
            <w:gridSpan w:val="2"/>
            <w:tcBorders>
              <w:top w:val="nil"/>
              <w:left w:val="nil"/>
              <w:right w:val="nil"/>
            </w:tcBorders>
          </w:tcPr>
          <w:p w14:paraId="4C55E51F" w14:textId="77777777" w:rsidR="00602F7D" w:rsidRPr="00A75B6E" w:rsidRDefault="00602F7D" w:rsidP="00F2643C">
            <w:pPr>
              <w:pStyle w:val="Heading2"/>
              <w:jc w:val="left"/>
              <w:rPr>
                <w:rFonts w:ascii="Arial" w:hAnsi="Arial" w:cs="Arial"/>
                <w:b w:val="0"/>
                <w:bCs w:val="0"/>
                <w:lang w:val="en-US"/>
              </w:rPr>
            </w:pPr>
          </w:p>
        </w:tc>
      </w:tr>
      <w:tr w:rsidR="0000007A" w:rsidRPr="00A75B6E" w14:paraId="127EAD7E" w14:textId="77777777" w:rsidTr="00F33C84">
        <w:trPr>
          <w:trHeight w:val="413"/>
        </w:trPr>
        <w:tc>
          <w:tcPr>
            <w:tcW w:w="1234" w:type="pct"/>
          </w:tcPr>
          <w:p w14:paraId="3C159AA5" w14:textId="77777777" w:rsidR="0000007A" w:rsidRPr="00A75B6E" w:rsidRDefault="00D27A79" w:rsidP="00696CAD">
            <w:pPr>
              <w:pStyle w:val="BodyText"/>
              <w:ind w:left="90"/>
              <w:jc w:val="left"/>
              <w:rPr>
                <w:rFonts w:ascii="Arial" w:hAnsi="Arial" w:cs="Arial"/>
                <w:bCs/>
                <w:sz w:val="20"/>
                <w:szCs w:val="20"/>
                <w:lang w:val="en-GB"/>
              </w:rPr>
            </w:pPr>
            <w:r w:rsidRPr="00A75B6E">
              <w:rPr>
                <w:rFonts w:ascii="Arial" w:hAnsi="Arial" w:cs="Arial"/>
                <w:bCs/>
                <w:sz w:val="20"/>
                <w:szCs w:val="20"/>
                <w:lang w:val="en-GB"/>
              </w:rPr>
              <w:t xml:space="preserve">Book </w:t>
            </w:r>
            <w:r w:rsidR="0000007A" w:rsidRPr="00A75B6E">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809F8A2" w:rsidR="0000007A" w:rsidRPr="00A75B6E" w:rsidRDefault="00670B1C" w:rsidP="00054BC4">
            <w:pPr>
              <w:pStyle w:val="NormalWeb"/>
              <w:rPr>
                <w:rFonts w:ascii="Arial" w:hAnsi="Arial" w:cs="Arial"/>
                <w:b/>
                <w:bCs/>
                <w:sz w:val="20"/>
                <w:szCs w:val="20"/>
                <w:u w:val="single"/>
              </w:rPr>
            </w:pPr>
            <w:hyperlink r:id="rId7" w:history="1">
              <w:r w:rsidRPr="00A75B6E">
                <w:rPr>
                  <w:rStyle w:val="Hyperlink"/>
                  <w:rFonts w:ascii="Arial" w:hAnsi="Arial" w:cs="Arial"/>
                  <w:b/>
                  <w:bCs/>
                  <w:sz w:val="20"/>
                  <w:szCs w:val="20"/>
                </w:rPr>
                <w:t>Engineering Research: Perspectives on Recent Advances</w:t>
              </w:r>
            </w:hyperlink>
          </w:p>
        </w:tc>
      </w:tr>
      <w:tr w:rsidR="0000007A" w:rsidRPr="00A75B6E" w14:paraId="73C90375" w14:textId="77777777" w:rsidTr="002E7787">
        <w:trPr>
          <w:trHeight w:val="290"/>
        </w:trPr>
        <w:tc>
          <w:tcPr>
            <w:tcW w:w="1234" w:type="pct"/>
          </w:tcPr>
          <w:p w14:paraId="20D28135" w14:textId="77777777" w:rsidR="0000007A" w:rsidRPr="00A75B6E" w:rsidRDefault="0000007A" w:rsidP="00696CAD">
            <w:pPr>
              <w:pStyle w:val="BodyText"/>
              <w:ind w:left="90"/>
              <w:jc w:val="left"/>
              <w:rPr>
                <w:rFonts w:ascii="Arial" w:hAnsi="Arial" w:cs="Arial"/>
                <w:bCs/>
                <w:sz w:val="20"/>
                <w:szCs w:val="20"/>
                <w:lang w:val="en-GB"/>
              </w:rPr>
            </w:pPr>
            <w:r w:rsidRPr="00A75B6E">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84B31B5" w:rsidR="0000007A" w:rsidRPr="00A75B6E" w:rsidRDefault="00E72A8E" w:rsidP="00F3669D">
            <w:pPr>
              <w:pStyle w:val="NormalWeb"/>
              <w:spacing w:before="0" w:beforeAutospacing="0" w:after="0" w:afterAutospacing="0"/>
              <w:rPr>
                <w:rFonts w:ascii="Arial" w:hAnsi="Arial" w:cs="Arial"/>
                <w:b/>
                <w:bCs/>
                <w:sz w:val="20"/>
                <w:szCs w:val="20"/>
                <w:highlight w:val="yellow"/>
                <w:lang w:val="en-GB"/>
              </w:rPr>
            </w:pPr>
            <w:r w:rsidRPr="00A75B6E">
              <w:rPr>
                <w:rFonts w:ascii="Arial" w:hAnsi="Arial" w:cs="Arial"/>
                <w:b/>
                <w:bCs/>
                <w:sz w:val="20"/>
                <w:szCs w:val="20"/>
                <w:lang w:val="en-GB"/>
              </w:rPr>
              <w:t>Ms_BP</w:t>
            </w:r>
            <w:r w:rsidR="00FC432A" w:rsidRPr="00A75B6E">
              <w:rPr>
                <w:rFonts w:ascii="Arial" w:hAnsi="Arial" w:cs="Arial"/>
                <w:b/>
                <w:bCs/>
                <w:sz w:val="20"/>
                <w:szCs w:val="20"/>
                <w:lang w:val="en-GB"/>
              </w:rPr>
              <w:t>R</w:t>
            </w:r>
            <w:r w:rsidRPr="00A75B6E">
              <w:rPr>
                <w:rFonts w:ascii="Arial" w:hAnsi="Arial" w:cs="Arial"/>
                <w:b/>
                <w:bCs/>
                <w:sz w:val="20"/>
                <w:szCs w:val="20"/>
                <w:lang w:val="en-GB"/>
              </w:rPr>
              <w:t>_</w:t>
            </w:r>
            <w:r w:rsidR="001A2F79" w:rsidRPr="00A75B6E">
              <w:rPr>
                <w:rFonts w:ascii="Arial" w:hAnsi="Arial" w:cs="Arial"/>
                <w:b/>
                <w:bCs/>
                <w:sz w:val="20"/>
                <w:szCs w:val="20"/>
                <w:lang w:val="en-GB"/>
              </w:rPr>
              <w:t>6191</w:t>
            </w:r>
          </w:p>
        </w:tc>
      </w:tr>
      <w:tr w:rsidR="0000007A" w:rsidRPr="00A75B6E" w14:paraId="05B60576" w14:textId="77777777" w:rsidTr="002109D6">
        <w:trPr>
          <w:trHeight w:val="331"/>
        </w:trPr>
        <w:tc>
          <w:tcPr>
            <w:tcW w:w="1234" w:type="pct"/>
          </w:tcPr>
          <w:p w14:paraId="0196A627" w14:textId="77777777" w:rsidR="0000007A" w:rsidRPr="00A75B6E" w:rsidRDefault="0000007A" w:rsidP="00696CAD">
            <w:pPr>
              <w:pStyle w:val="BodyText"/>
              <w:ind w:left="90"/>
              <w:jc w:val="left"/>
              <w:rPr>
                <w:rFonts w:ascii="Arial" w:hAnsi="Arial" w:cs="Arial"/>
                <w:bCs/>
                <w:sz w:val="20"/>
                <w:szCs w:val="20"/>
                <w:lang w:val="en-GB"/>
              </w:rPr>
            </w:pPr>
            <w:r w:rsidRPr="00A75B6E">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C96806F" w:rsidR="0000007A" w:rsidRPr="00A75B6E" w:rsidRDefault="00C8790B" w:rsidP="000450FC">
            <w:pPr>
              <w:pStyle w:val="NormalWeb"/>
              <w:spacing w:before="0" w:beforeAutospacing="0" w:after="0" w:afterAutospacing="0"/>
              <w:rPr>
                <w:rFonts w:ascii="Arial" w:hAnsi="Arial" w:cs="Arial"/>
                <w:b/>
                <w:sz w:val="20"/>
                <w:szCs w:val="20"/>
                <w:highlight w:val="yellow"/>
                <w:lang w:val="en-GB"/>
              </w:rPr>
            </w:pPr>
            <w:r w:rsidRPr="00A75B6E">
              <w:rPr>
                <w:rFonts w:ascii="Arial" w:hAnsi="Arial" w:cs="Arial"/>
                <w:b/>
                <w:sz w:val="20"/>
                <w:szCs w:val="20"/>
                <w:lang w:val="en-GB"/>
              </w:rPr>
              <w:t>Improved Biomass Cook Stove with a Movable Combustion Chamber that Incorporates Top-lit Up Draft and Rocket Principles for Continuous Operation</w:t>
            </w:r>
          </w:p>
        </w:tc>
      </w:tr>
      <w:tr w:rsidR="00CF0BBB" w:rsidRPr="00A75B6E" w14:paraId="6D508B1C" w14:textId="77777777" w:rsidTr="002E7787">
        <w:trPr>
          <w:trHeight w:val="332"/>
        </w:trPr>
        <w:tc>
          <w:tcPr>
            <w:tcW w:w="1234" w:type="pct"/>
          </w:tcPr>
          <w:p w14:paraId="32FC28F7" w14:textId="77777777" w:rsidR="00CF0BBB" w:rsidRPr="00A75B6E" w:rsidRDefault="00CF0BBB" w:rsidP="00696CAD">
            <w:pPr>
              <w:pStyle w:val="BodyText"/>
              <w:ind w:left="90"/>
              <w:jc w:val="left"/>
              <w:rPr>
                <w:rFonts w:ascii="Arial" w:hAnsi="Arial" w:cs="Arial"/>
                <w:bCs/>
                <w:sz w:val="20"/>
                <w:szCs w:val="20"/>
                <w:lang w:val="en-GB"/>
              </w:rPr>
            </w:pPr>
            <w:r w:rsidRPr="00A75B6E">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CD1585F" w:rsidR="00CF0BBB" w:rsidRPr="00A75B6E" w:rsidRDefault="001A2F79" w:rsidP="000450FC">
            <w:pPr>
              <w:pStyle w:val="NormalWeb"/>
              <w:spacing w:before="0" w:beforeAutospacing="0" w:after="0" w:afterAutospacing="0"/>
              <w:rPr>
                <w:rFonts w:ascii="Arial" w:hAnsi="Arial" w:cs="Arial"/>
                <w:b/>
                <w:sz w:val="20"/>
                <w:szCs w:val="20"/>
                <w:lang w:val="en-GB"/>
              </w:rPr>
            </w:pPr>
            <w:r w:rsidRPr="00A75B6E">
              <w:rPr>
                <w:rFonts w:ascii="Arial" w:hAnsi="Arial" w:cs="Arial"/>
                <w:b/>
                <w:sz w:val="20"/>
                <w:szCs w:val="20"/>
                <w:lang w:val="en-GB"/>
              </w:rPr>
              <w:t>Book Chapter</w:t>
            </w:r>
          </w:p>
        </w:tc>
      </w:tr>
    </w:tbl>
    <w:p w14:paraId="37E43B60" w14:textId="77777777" w:rsidR="0086369B" w:rsidRPr="00A75B6E" w:rsidRDefault="0086369B" w:rsidP="00626025">
      <w:pPr>
        <w:pStyle w:val="BodyText"/>
        <w:rPr>
          <w:rFonts w:ascii="Arial" w:hAnsi="Arial" w:cs="Arial"/>
          <w:b/>
          <w:color w:val="222222"/>
          <w:sz w:val="20"/>
          <w:szCs w:val="20"/>
          <w:u w:val="single"/>
          <w:lang w:val="en-US"/>
        </w:rPr>
      </w:pPr>
    </w:p>
    <w:p w14:paraId="63CD6BCB" w14:textId="0FFEAA9E" w:rsidR="00626025" w:rsidRPr="00A75B6E" w:rsidRDefault="00640538" w:rsidP="00626025">
      <w:pPr>
        <w:pStyle w:val="BodyText"/>
        <w:rPr>
          <w:rFonts w:ascii="Arial" w:hAnsi="Arial" w:cs="Arial"/>
          <w:b/>
          <w:color w:val="222222"/>
          <w:sz w:val="20"/>
          <w:szCs w:val="20"/>
          <w:u w:val="single"/>
          <w:lang w:val="en-US"/>
        </w:rPr>
      </w:pPr>
      <w:r w:rsidRPr="00A75B6E">
        <w:rPr>
          <w:rFonts w:ascii="Arial" w:hAnsi="Arial" w:cs="Arial"/>
          <w:b/>
          <w:color w:val="222222"/>
          <w:sz w:val="20"/>
          <w:szCs w:val="20"/>
          <w:u w:val="single"/>
          <w:lang w:val="en-US"/>
        </w:rPr>
        <w:t>Special note:</w:t>
      </w:r>
    </w:p>
    <w:p w14:paraId="1AC448A2" w14:textId="77777777" w:rsidR="007B54A4" w:rsidRPr="00A75B6E" w:rsidRDefault="007B54A4" w:rsidP="00626025">
      <w:pPr>
        <w:pStyle w:val="BodyText"/>
        <w:rPr>
          <w:rFonts w:ascii="Arial" w:hAnsi="Arial" w:cs="Arial"/>
          <w:b/>
          <w:color w:val="222222"/>
          <w:sz w:val="20"/>
          <w:szCs w:val="20"/>
          <w:u w:val="single"/>
          <w:lang w:val="en-US"/>
        </w:rPr>
      </w:pPr>
    </w:p>
    <w:p w14:paraId="7F950B43" w14:textId="3CFD7BBC" w:rsidR="007B54A4" w:rsidRPr="00A75B6E" w:rsidRDefault="00955E45" w:rsidP="00626025">
      <w:pPr>
        <w:pStyle w:val="BodyText"/>
        <w:rPr>
          <w:rFonts w:ascii="Arial" w:hAnsi="Arial" w:cs="Arial"/>
          <w:b/>
          <w:color w:val="222222"/>
          <w:sz w:val="20"/>
          <w:szCs w:val="20"/>
          <w:lang w:val="en-US"/>
        </w:rPr>
      </w:pPr>
      <w:r w:rsidRPr="00A75B6E">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A75B6E" w:rsidRDefault="00000000" w:rsidP="00626025">
      <w:pPr>
        <w:pStyle w:val="BodyText"/>
        <w:rPr>
          <w:rFonts w:ascii="Arial" w:hAnsi="Arial" w:cs="Arial"/>
          <w:b/>
          <w:color w:val="222222"/>
          <w:sz w:val="20"/>
          <w:szCs w:val="20"/>
          <w:u w:val="single"/>
          <w:lang w:val="en-US"/>
        </w:rPr>
      </w:pPr>
      <w:r w:rsidRPr="00A75B6E">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E6F2B54" w:rsidR="00E03C32" w:rsidRDefault="002636E9" w:rsidP="00E03C32">
                  <w:pPr>
                    <w:pStyle w:val="BodyText"/>
                    <w:jc w:val="left"/>
                    <w:rPr>
                      <w:rFonts w:ascii="Arial" w:hAnsi="Arial" w:cs="Arial"/>
                      <w:b/>
                      <w:color w:val="222222"/>
                      <w:sz w:val="32"/>
                      <w:lang w:val="en-US"/>
                    </w:rPr>
                  </w:pPr>
                  <w:r w:rsidRPr="002636E9">
                    <w:rPr>
                      <w:rFonts w:ascii="Arial" w:hAnsi="Arial" w:cs="Arial"/>
                      <w:b/>
                      <w:color w:val="222222"/>
                      <w:sz w:val="32"/>
                      <w:lang w:val="en-US"/>
                    </w:rPr>
                    <w:t>Journal of Energy Research and Reviews</w:t>
                  </w:r>
                  <w:r w:rsidR="00E03C32" w:rsidRPr="00640538">
                    <w:rPr>
                      <w:rFonts w:ascii="Arial" w:hAnsi="Arial" w:cs="Arial"/>
                      <w:b/>
                      <w:color w:val="222222"/>
                      <w:sz w:val="32"/>
                      <w:lang w:val="en-US"/>
                    </w:rPr>
                    <w:t xml:space="preserve">, </w:t>
                  </w:r>
                  <w:r>
                    <w:rPr>
                      <w:rFonts w:ascii="Arial" w:hAnsi="Arial" w:cs="Arial"/>
                      <w:b/>
                      <w:color w:val="222222"/>
                      <w:sz w:val="32"/>
                      <w:lang w:val="en-US"/>
                    </w:rPr>
                    <w:t>17</w:t>
                  </w:r>
                  <w:r w:rsidR="00E03C32" w:rsidRPr="00640538">
                    <w:rPr>
                      <w:rFonts w:ascii="Arial" w:hAnsi="Arial" w:cs="Arial"/>
                      <w:b/>
                      <w:color w:val="222222"/>
                      <w:sz w:val="32"/>
                      <w:lang w:val="en-US"/>
                    </w:rPr>
                    <w:t>(</w:t>
                  </w:r>
                  <w:r>
                    <w:rPr>
                      <w:rFonts w:ascii="Arial" w:hAnsi="Arial" w:cs="Arial"/>
                      <w:b/>
                      <w:color w:val="222222"/>
                      <w:sz w:val="32"/>
                      <w:lang w:val="en-US"/>
                    </w:rPr>
                    <w:t>6</w:t>
                  </w:r>
                  <w:r w:rsidR="00E03C32" w:rsidRPr="00640538">
                    <w:rPr>
                      <w:rFonts w:ascii="Arial" w:hAnsi="Arial" w:cs="Arial"/>
                      <w:b/>
                      <w:color w:val="222222"/>
                      <w:sz w:val="32"/>
                      <w:lang w:val="en-US"/>
                    </w:rPr>
                    <w:t xml:space="preserve">): </w:t>
                  </w:r>
                  <w:r w:rsidRPr="002636E9">
                    <w:rPr>
                      <w:rFonts w:ascii="Arial" w:hAnsi="Arial" w:cs="Arial"/>
                      <w:b/>
                      <w:color w:val="222222"/>
                      <w:sz w:val="32"/>
                      <w:lang w:val="en-US"/>
                    </w:rPr>
                    <w:t>167-183</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364B7FFE" w:rsidR="00E03C32" w:rsidRPr="007B54A4" w:rsidRDefault="002636E9" w:rsidP="002636E9">
                  <w:pPr>
                    <w:pStyle w:val="BodyText"/>
                    <w:jc w:val="left"/>
                    <w:rPr>
                      <w:rFonts w:ascii="Arial" w:hAnsi="Arial" w:cs="Arial"/>
                      <w:b/>
                      <w:color w:val="222222"/>
                      <w:sz w:val="32"/>
                      <w:lang w:val="en-US"/>
                    </w:rPr>
                  </w:pPr>
                  <w:r w:rsidRPr="002636E9">
                    <w:rPr>
                      <w:rFonts w:ascii="Arial" w:hAnsi="Arial" w:cs="Arial"/>
                      <w:b/>
                      <w:color w:val="222222"/>
                      <w:sz w:val="32"/>
                      <w:lang w:val="en-US"/>
                    </w:rPr>
                    <w:t>DOI: 10.9734/</w:t>
                  </w:r>
                  <w:proofErr w:type="spellStart"/>
                  <w:r w:rsidRPr="002636E9">
                    <w:rPr>
                      <w:rFonts w:ascii="Arial" w:hAnsi="Arial" w:cs="Arial"/>
                      <w:b/>
                      <w:color w:val="222222"/>
                      <w:sz w:val="32"/>
                      <w:lang w:val="en-US"/>
                    </w:rPr>
                    <w:t>jenrr</w:t>
                  </w:r>
                  <w:proofErr w:type="spellEnd"/>
                  <w:r w:rsidRPr="002636E9">
                    <w:rPr>
                      <w:rFonts w:ascii="Arial" w:hAnsi="Arial" w:cs="Arial"/>
                      <w:b/>
                      <w:color w:val="222222"/>
                      <w:sz w:val="32"/>
                      <w:lang w:val="en-US"/>
                    </w:rPr>
                    <w:t>/2025/v17i6432</w:t>
                  </w:r>
                  <w:r>
                    <w:rPr>
                      <w:rFonts w:ascii="Arial" w:hAnsi="Arial" w:cs="Arial"/>
                      <w:b/>
                      <w:color w:val="222222"/>
                      <w:sz w:val="32"/>
                      <w:lang w:val="en-US"/>
                    </w:rPr>
                    <w:t xml:space="preserve"> </w:t>
                  </w:r>
                </w:p>
              </w:txbxContent>
            </v:textbox>
          </v:rect>
        </w:pict>
      </w:r>
    </w:p>
    <w:p w14:paraId="40641486" w14:textId="77777777" w:rsidR="00D9392F" w:rsidRPr="00A75B6E" w:rsidRDefault="002A3D7C" w:rsidP="00626025">
      <w:pPr>
        <w:pStyle w:val="BodyText"/>
        <w:jc w:val="left"/>
        <w:rPr>
          <w:rFonts w:ascii="Arial" w:hAnsi="Arial" w:cs="Arial"/>
          <w:color w:val="222222"/>
          <w:sz w:val="20"/>
          <w:szCs w:val="20"/>
          <w:lang w:val="en-IN"/>
        </w:rPr>
      </w:pPr>
      <w:r w:rsidRPr="00A75B6E">
        <w:rPr>
          <w:rFonts w:ascii="Arial" w:hAnsi="Arial" w:cs="Arial"/>
          <w:color w:val="222222"/>
          <w:sz w:val="20"/>
          <w:szCs w:val="20"/>
          <w:lang w:val="en-IN"/>
        </w:rPr>
        <w:br w:type="page"/>
      </w:r>
    </w:p>
    <w:p w14:paraId="5A743ECE" w14:textId="77777777" w:rsidR="00D27A79" w:rsidRPr="00A75B6E"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A75B6E" w14:paraId="71A94C1F" w14:textId="77777777" w:rsidTr="007222C8">
        <w:tc>
          <w:tcPr>
            <w:tcW w:w="5000" w:type="pct"/>
            <w:gridSpan w:val="3"/>
            <w:tcBorders>
              <w:top w:val="nil"/>
              <w:left w:val="nil"/>
              <w:right w:val="nil"/>
            </w:tcBorders>
            <w:noWrap/>
          </w:tcPr>
          <w:p w14:paraId="0BC15285" w14:textId="75BEB51F" w:rsidR="00F1171E" w:rsidRPr="00A75B6E" w:rsidRDefault="00F1171E" w:rsidP="007222C8">
            <w:pPr>
              <w:pStyle w:val="Heading2"/>
              <w:jc w:val="left"/>
              <w:rPr>
                <w:rFonts w:ascii="Arial" w:hAnsi="Arial" w:cs="Arial"/>
                <w:lang w:val="en-GB"/>
              </w:rPr>
            </w:pPr>
            <w:r w:rsidRPr="00A75B6E">
              <w:rPr>
                <w:rFonts w:ascii="Arial" w:hAnsi="Arial" w:cs="Arial"/>
                <w:highlight w:val="yellow"/>
                <w:lang w:val="en-GB"/>
              </w:rPr>
              <w:t>PART  1:</w:t>
            </w:r>
            <w:r w:rsidRPr="00A75B6E">
              <w:rPr>
                <w:rFonts w:ascii="Arial" w:hAnsi="Arial" w:cs="Arial"/>
                <w:lang w:val="en-GB"/>
              </w:rPr>
              <w:t xml:space="preserve"> Comments</w:t>
            </w:r>
          </w:p>
          <w:p w14:paraId="1287753C" w14:textId="77777777" w:rsidR="00F1171E" w:rsidRPr="00A75B6E" w:rsidRDefault="00F1171E" w:rsidP="007222C8">
            <w:pPr>
              <w:rPr>
                <w:rFonts w:ascii="Arial" w:hAnsi="Arial" w:cs="Arial"/>
                <w:sz w:val="20"/>
                <w:szCs w:val="20"/>
                <w:lang w:val="en-GB"/>
              </w:rPr>
            </w:pPr>
          </w:p>
        </w:tc>
      </w:tr>
      <w:tr w:rsidR="00F1171E" w:rsidRPr="00A75B6E" w14:paraId="5EA12279" w14:textId="77777777" w:rsidTr="007222C8">
        <w:tc>
          <w:tcPr>
            <w:tcW w:w="1265" w:type="pct"/>
            <w:noWrap/>
          </w:tcPr>
          <w:p w14:paraId="7AE9682F" w14:textId="77777777" w:rsidR="00F1171E" w:rsidRPr="00A75B6E" w:rsidRDefault="00F1171E" w:rsidP="007222C8">
            <w:pPr>
              <w:pStyle w:val="Heading2"/>
              <w:jc w:val="left"/>
              <w:rPr>
                <w:rFonts w:ascii="Arial" w:hAnsi="Arial" w:cs="Arial"/>
                <w:lang w:val="en-GB"/>
              </w:rPr>
            </w:pPr>
          </w:p>
        </w:tc>
        <w:tc>
          <w:tcPr>
            <w:tcW w:w="2212" w:type="pct"/>
          </w:tcPr>
          <w:p w14:paraId="5B8DBE06" w14:textId="77777777" w:rsidR="00F1171E" w:rsidRPr="00A75B6E" w:rsidRDefault="00F1171E" w:rsidP="007222C8">
            <w:pPr>
              <w:pStyle w:val="Heading2"/>
              <w:jc w:val="left"/>
              <w:rPr>
                <w:rFonts w:ascii="Arial" w:hAnsi="Arial" w:cs="Arial"/>
                <w:lang w:val="en-GB"/>
              </w:rPr>
            </w:pPr>
            <w:r w:rsidRPr="00A75B6E">
              <w:rPr>
                <w:rFonts w:ascii="Arial" w:hAnsi="Arial" w:cs="Arial"/>
                <w:lang w:val="en-GB"/>
              </w:rPr>
              <w:t>Reviewer’s comment</w:t>
            </w:r>
          </w:p>
          <w:p w14:paraId="693A9C4D" w14:textId="77777777" w:rsidR="00421DBF" w:rsidRPr="00A75B6E" w:rsidRDefault="00421DBF" w:rsidP="00421DBF">
            <w:pPr>
              <w:rPr>
                <w:rFonts w:ascii="Arial" w:hAnsi="Arial" w:cs="Arial"/>
                <w:b/>
                <w:bCs/>
                <w:sz w:val="20"/>
                <w:szCs w:val="20"/>
              </w:rPr>
            </w:pPr>
            <w:r w:rsidRPr="00A75B6E">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75B6E" w:rsidRDefault="00421DBF" w:rsidP="00421DBF">
            <w:pPr>
              <w:rPr>
                <w:rFonts w:ascii="Arial" w:hAnsi="Arial" w:cs="Arial"/>
                <w:sz w:val="20"/>
                <w:szCs w:val="20"/>
                <w:lang w:val="en-GB"/>
              </w:rPr>
            </w:pPr>
          </w:p>
        </w:tc>
        <w:tc>
          <w:tcPr>
            <w:tcW w:w="1523" w:type="pct"/>
          </w:tcPr>
          <w:p w14:paraId="57792C30" w14:textId="77777777" w:rsidR="00F1171E" w:rsidRPr="00A75B6E" w:rsidRDefault="00F1171E" w:rsidP="007222C8">
            <w:pPr>
              <w:pStyle w:val="Heading2"/>
              <w:jc w:val="left"/>
              <w:rPr>
                <w:rFonts w:ascii="Arial" w:hAnsi="Arial" w:cs="Arial"/>
                <w:b w:val="0"/>
                <w:lang w:val="en-GB"/>
              </w:rPr>
            </w:pPr>
            <w:r w:rsidRPr="00A75B6E">
              <w:rPr>
                <w:rFonts w:ascii="Arial" w:hAnsi="Arial" w:cs="Arial"/>
                <w:lang w:val="en-GB"/>
              </w:rPr>
              <w:t>Author’s Feedback</w:t>
            </w:r>
            <w:r w:rsidRPr="00A75B6E">
              <w:rPr>
                <w:rFonts w:ascii="Arial" w:hAnsi="Arial" w:cs="Arial"/>
                <w:b w:val="0"/>
                <w:lang w:val="en-GB"/>
              </w:rPr>
              <w:t xml:space="preserve"> </w:t>
            </w:r>
            <w:r w:rsidRPr="00A75B6E">
              <w:rPr>
                <w:rFonts w:ascii="Arial" w:hAnsi="Arial" w:cs="Arial"/>
                <w:b w:val="0"/>
                <w:i/>
                <w:lang w:val="en-GB"/>
              </w:rPr>
              <w:t>(Please correct the manuscript and highlight that part in the manuscript. It is mandatory that authors should write his/her feedback here)</w:t>
            </w:r>
          </w:p>
        </w:tc>
      </w:tr>
      <w:tr w:rsidR="00F1171E" w:rsidRPr="00A75B6E" w14:paraId="5C0AB4EC" w14:textId="77777777" w:rsidTr="007222C8">
        <w:trPr>
          <w:trHeight w:val="1264"/>
        </w:trPr>
        <w:tc>
          <w:tcPr>
            <w:tcW w:w="1265" w:type="pct"/>
            <w:noWrap/>
          </w:tcPr>
          <w:p w14:paraId="66B47184" w14:textId="48030299" w:rsidR="00F1171E" w:rsidRPr="00A75B6E" w:rsidRDefault="00F1171E" w:rsidP="007222C8">
            <w:pPr>
              <w:ind w:left="360"/>
              <w:rPr>
                <w:rFonts w:ascii="Arial" w:hAnsi="Arial" w:cs="Arial"/>
                <w:b/>
                <w:bCs/>
                <w:sz w:val="20"/>
                <w:szCs w:val="20"/>
                <w:lang w:val="en-GB"/>
              </w:rPr>
            </w:pPr>
            <w:r w:rsidRPr="00A75B6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75B6E" w:rsidRDefault="00F1171E" w:rsidP="007222C8">
            <w:pPr>
              <w:ind w:left="360"/>
              <w:rPr>
                <w:rFonts w:ascii="Arial" w:eastAsia="MS Mincho" w:hAnsi="Arial" w:cs="Arial"/>
                <w:b/>
                <w:bCs/>
                <w:sz w:val="20"/>
                <w:szCs w:val="20"/>
                <w:lang w:val="en-GB"/>
              </w:rPr>
            </w:pPr>
          </w:p>
        </w:tc>
        <w:tc>
          <w:tcPr>
            <w:tcW w:w="2212" w:type="pct"/>
          </w:tcPr>
          <w:p w14:paraId="7DBC9196" w14:textId="62B6428C" w:rsidR="00AB2B5D" w:rsidRPr="00A75B6E" w:rsidRDefault="00AB2B5D" w:rsidP="007222C8">
            <w:pPr>
              <w:pStyle w:val="ListParagraph"/>
              <w:ind w:left="0"/>
              <w:rPr>
                <w:rFonts w:ascii="Arial" w:hAnsi="Arial" w:cs="Arial"/>
                <w:b/>
                <w:bCs/>
                <w:sz w:val="20"/>
                <w:szCs w:val="20"/>
                <w:lang w:val="en-GB"/>
              </w:rPr>
            </w:pPr>
            <w:r w:rsidRPr="00A75B6E">
              <w:rPr>
                <w:rFonts w:ascii="Arial" w:hAnsi="Arial" w:cs="Arial"/>
                <w:b/>
                <w:bCs/>
                <w:sz w:val="20"/>
                <w:szCs w:val="20"/>
              </w:rPr>
              <w:t>This manuscript focuses on an alternative to the fixed biomass cooking stove. It provides a comparative analysis with conventional methods as well as the present study approach. The unique hybrid design adds significant value to the current study.</w:t>
            </w:r>
          </w:p>
        </w:tc>
        <w:tc>
          <w:tcPr>
            <w:tcW w:w="1523" w:type="pct"/>
          </w:tcPr>
          <w:p w14:paraId="462A339C" w14:textId="77777777" w:rsidR="00F1171E" w:rsidRPr="00A75B6E" w:rsidRDefault="00F1171E" w:rsidP="007222C8">
            <w:pPr>
              <w:pStyle w:val="Heading2"/>
              <w:jc w:val="left"/>
              <w:rPr>
                <w:rFonts w:ascii="Arial" w:hAnsi="Arial" w:cs="Arial"/>
                <w:b w:val="0"/>
                <w:lang w:val="en-GB"/>
              </w:rPr>
            </w:pPr>
          </w:p>
        </w:tc>
      </w:tr>
      <w:tr w:rsidR="00F1171E" w:rsidRPr="00A75B6E" w14:paraId="0D8B5B2C" w14:textId="77777777" w:rsidTr="007222C8">
        <w:trPr>
          <w:trHeight w:val="1262"/>
        </w:trPr>
        <w:tc>
          <w:tcPr>
            <w:tcW w:w="1265" w:type="pct"/>
            <w:noWrap/>
          </w:tcPr>
          <w:p w14:paraId="21CBA5FE" w14:textId="77777777" w:rsidR="00F1171E" w:rsidRPr="00A75B6E" w:rsidRDefault="00F1171E" w:rsidP="007222C8">
            <w:pPr>
              <w:ind w:left="360"/>
              <w:rPr>
                <w:rFonts w:ascii="Arial" w:hAnsi="Arial" w:cs="Arial"/>
                <w:b/>
                <w:bCs/>
                <w:sz w:val="20"/>
                <w:szCs w:val="20"/>
                <w:lang w:val="en-GB"/>
              </w:rPr>
            </w:pPr>
            <w:r w:rsidRPr="00A75B6E">
              <w:rPr>
                <w:rFonts w:ascii="Arial" w:hAnsi="Arial" w:cs="Arial"/>
                <w:b/>
                <w:bCs/>
                <w:sz w:val="20"/>
                <w:szCs w:val="20"/>
                <w:lang w:val="en-GB"/>
              </w:rPr>
              <w:t>Is the title of the article suitable?</w:t>
            </w:r>
          </w:p>
          <w:p w14:paraId="1CABB61A" w14:textId="77777777" w:rsidR="00F1171E" w:rsidRPr="00A75B6E" w:rsidRDefault="00F1171E" w:rsidP="007222C8">
            <w:pPr>
              <w:ind w:left="360"/>
              <w:rPr>
                <w:rFonts w:ascii="Arial" w:hAnsi="Arial" w:cs="Arial"/>
                <w:b/>
                <w:bCs/>
                <w:sz w:val="20"/>
                <w:szCs w:val="20"/>
                <w:lang w:val="en-GB"/>
              </w:rPr>
            </w:pPr>
            <w:r w:rsidRPr="00A75B6E">
              <w:rPr>
                <w:rFonts w:ascii="Arial" w:hAnsi="Arial" w:cs="Arial"/>
                <w:b/>
                <w:bCs/>
                <w:sz w:val="20"/>
                <w:szCs w:val="20"/>
                <w:lang w:val="en-GB"/>
              </w:rPr>
              <w:t>(If not please suggest an alternative title)</w:t>
            </w:r>
          </w:p>
          <w:p w14:paraId="0275B919" w14:textId="77777777" w:rsidR="00F1171E" w:rsidRPr="00A75B6E" w:rsidRDefault="00F1171E" w:rsidP="007222C8">
            <w:pPr>
              <w:pStyle w:val="Heading2"/>
              <w:jc w:val="left"/>
              <w:rPr>
                <w:rFonts w:ascii="Arial" w:hAnsi="Arial" w:cs="Arial"/>
                <w:u w:val="single"/>
                <w:lang w:val="en-GB"/>
              </w:rPr>
            </w:pPr>
          </w:p>
        </w:tc>
        <w:tc>
          <w:tcPr>
            <w:tcW w:w="2212" w:type="pct"/>
          </w:tcPr>
          <w:p w14:paraId="794AA9A7" w14:textId="742D63F6" w:rsidR="00F1171E" w:rsidRPr="00A75B6E" w:rsidRDefault="00AB2B5D" w:rsidP="007222C8">
            <w:pPr>
              <w:ind w:left="360"/>
              <w:rPr>
                <w:rFonts w:ascii="Arial" w:hAnsi="Arial" w:cs="Arial"/>
                <w:b/>
                <w:bCs/>
                <w:sz w:val="20"/>
                <w:szCs w:val="20"/>
                <w:lang w:val="en-GB"/>
              </w:rPr>
            </w:pPr>
            <w:r w:rsidRPr="00A75B6E">
              <w:rPr>
                <w:rFonts w:ascii="Arial" w:hAnsi="Arial" w:cs="Arial"/>
                <w:b/>
                <w:bCs/>
                <w:sz w:val="20"/>
                <w:szCs w:val="20"/>
                <w:lang w:val="en-GB"/>
              </w:rPr>
              <w:t xml:space="preserve">Yes </w:t>
            </w:r>
          </w:p>
        </w:tc>
        <w:tc>
          <w:tcPr>
            <w:tcW w:w="1523" w:type="pct"/>
          </w:tcPr>
          <w:p w14:paraId="405B6701" w14:textId="77777777" w:rsidR="00F1171E" w:rsidRPr="00A75B6E" w:rsidRDefault="00F1171E" w:rsidP="007222C8">
            <w:pPr>
              <w:pStyle w:val="Heading2"/>
              <w:jc w:val="left"/>
              <w:rPr>
                <w:rFonts w:ascii="Arial" w:hAnsi="Arial" w:cs="Arial"/>
                <w:b w:val="0"/>
                <w:lang w:val="en-GB"/>
              </w:rPr>
            </w:pPr>
          </w:p>
        </w:tc>
      </w:tr>
      <w:tr w:rsidR="00F1171E" w:rsidRPr="00A75B6E" w14:paraId="5604762A" w14:textId="77777777" w:rsidTr="007222C8">
        <w:trPr>
          <w:trHeight w:val="1262"/>
        </w:trPr>
        <w:tc>
          <w:tcPr>
            <w:tcW w:w="1265" w:type="pct"/>
            <w:noWrap/>
          </w:tcPr>
          <w:p w14:paraId="3635573D" w14:textId="77777777" w:rsidR="00F1171E" w:rsidRPr="00A75B6E" w:rsidRDefault="00F1171E" w:rsidP="007222C8">
            <w:pPr>
              <w:pStyle w:val="Heading2"/>
              <w:ind w:left="360"/>
              <w:jc w:val="left"/>
              <w:rPr>
                <w:rFonts w:ascii="Arial" w:hAnsi="Arial" w:cs="Arial"/>
                <w:lang w:val="en-GB"/>
              </w:rPr>
            </w:pPr>
            <w:r w:rsidRPr="00A75B6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75B6E" w:rsidRDefault="00F1171E" w:rsidP="007222C8">
            <w:pPr>
              <w:pStyle w:val="Heading2"/>
              <w:jc w:val="left"/>
              <w:rPr>
                <w:rFonts w:ascii="Arial" w:hAnsi="Arial" w:cs="Arial"/>
                <w:u w:val="single"/>
                <w:lang w:val="en-GB"/>
              </w:rPr>
            </w:pPr>
          </w:p>
        </w:tc>
        <w:tc>
          <w:tcPr>
            <w:tcW w:w="2212" w:type="pct"/>
          </w:tcPr>
          <w:p w14:paraId="0FB7E83A" w14:textId="5D722A2E" w:rsidR="00F1171E" w:rsidRPr="00A75B6E" w:rsidRDefault="00AB2A40" w:rsidP="007222C8">
            <w:pPr>
              <w:ind w:left="360"/>
              <w:rPr>
                <w:rFonts w:ascii="Arial" w:hAnsi="Arial" w:cs="Arial"/>
                <w:b/>
                <w:bCs/>
                <w:sz w:val="20"/>
                <w:szCs w:val="20"/>
                <w:lang w:val="en-GB"/>
              </w:rPr>
            </w:pPr>
            <w:r w:rsidRPr="00A75B6E">
              <w:rPr>
                <w:rFonts w:ascii="Arial" w:hAnsi="Arial" w:cs="Arial"/>
                <w:b/>
                <w:bCs/>
                <w:sz w:val="20"/>
                <w:szCs w:val="20"/>
              </w:rPr>
              <w:t>In the Abstract section, the author mentions deforestation due to cooking firewood; however, this statement is not supported by any scientific evidence. It is recommended to provide proper references or supporting data. Additionally, the abstract should include more comparative results, preferably expressed in percentages, to strengthen the clarity and impact of the study.</w:t>
            </w:r>
          </w:p>
        </w:tc>
        <w:tc>
          <w:tcPr>
            <w:tcW w:w="1523" w:type="pct"/>
          </w:tcPr>
          <w:p w14:paraId="1D54B730" w14:textId="77777777" w:rsidR="00F1171E" w:rsidRPr="00A75B6E" w:rsidRDefault="00F1171E" w:rsidP="007222C8">
            <w:pPr>
              <w:pStyle w:val="Heading2"/>
              <w:jc w:val="left"/>
              <w:rPr>
                <w:rFonts w:ascii="Arial" w:hAnsi="Arial" w:cs="Arial"/>
                <w:b w:val="0"/>
                <w:lang w:val="en-GB"/>
              </w:rPr>
            </w:pPr>
          </w:p>
        </w:tc>
      </w:tr>
      <w:tr w:rsidR="00F1171E" w:rsidRPr="00A75B6E" w14:paraId="2F579F54" w14:textId="77777777" w:rsidTr="007222C8">
        <w:trPr>
          <w:trHeight w:val="859"/>
        </w:trPr>
        <w:tc>
          <w:tcPr>
            <w:tcW w:w="1265" w:type="pct"/>
            <w:noWrap/>
          </w:tcPr>
          <w:p w14:paraId="04361F46" w14:textId="368783AB" w:rsidR="00F1171E" w:rsidRPr="00A75B6E" w:rsidRDefault="00DC6FED" w:rsidP="007222C8">
            <w:pPr>
              <w:ind w:left="360"/>
              <w:rPr>
                <w:rFonts w:ascii="Arial" w:hAnsi="Arial" w:cs="Arial"/>
                <w:b/>
                <w:bCs/>
                <w:sz w:val="20"/>
                <w:szCs w:val="20"/>
                <w:u w:val="single"/>
                <w:lang w:val="en-GB"/>
              </w:rPr>
            </w:pPr>
            <w:r w:rsidRPr="00A75B6E">
              <w:rPr>
                <w:rFonts w:ascii="Arial" w:hAnsi="Arial" w:cs="Arial"/>
                <w:b/>
                <w:bCs/>
                <w:sz w:val="20"/>
                <w:szCs w:val="20"/>
                <w:lang w:val="en-GB"/>
              </w:rPr>
              <w:t xml:space="preserve">Is the manuscript scientifically, correct? Please write here. </w:t>
            </w:r>
          </w:p>
        </w:tc>
        <w:tc>
          <w:tcPr>
            <w:tcW w:w="2212" w:type="pct"/>
          </w:tcPr>
          <w:p w14:paraId="2B5A7721" w14:textId="746C1ACA" w:rsidR="00F1171E" w:rsidRPr="00A75B6E" w:rsidRDefault="00AB2A40" w:rsidP="007222C8">
            <w:pPr>
              <w:pStyle w:val="ListParagraph"/>
              <w:ind w:left="0"/>
              <w:rPr>
                <w:rFonts w:ascii="Arial" w:hAnsi="Arial" w:cs="Arial"/>
                <w:b/>
                <w:bCs/>
                <w:sz w:val="20"/>
                <w:szCs w:val="20"/>
                <w:lang w:val="en-GB"/>
              </w:rPr>
            </w:pPr>
            <w:r w:rsidRPr="00A75B6E">
              <w:rPr>
                <w:rFonts w:ascii="Arial" w:hAnsi="Arial" w:cs="Arial"/>
                <w:b/>
                <w:bCs/>
                <w:sz w:val="20"/>
                <w:szCs w:val="20"/>
                <w:lang w:val="en-GB"/>
              </w:rPr>
              <w:t xml:space="preserve">Yes </w:t>
            </w:r>
          </w:p>
        </w:tc>
        <w:tc>
          <w:tcPr>
            <w:tcW w:w="1523" w:type="pct"/>
          </w:tcPr>
          <w:p w14:paraId="4898F764" w14:textId="77777777" w:rsidR="00F1171E" w:rsidRPr="00A75B6E" w:rsidRDefault="00F1171E" w:rsidP="007222C8">
            <w:pPr>
              <w:pStyle w:val="Heading2"/>
              <w:jc w:val="left"/>
              <w:rPr>
                <w:rFonts w:ascii="Arial" w:hAnsi="Arial" w:cs="Arial"/>
                <w:b w:val="0"/>
                <w:lang w:val="en-GB"/>
              </w:rPr>
            </w:pPr>
          </w:p>
        </w:tc>
      </w:tr>
      <w:tr w:rsidR="00F1171E" w:rsidRPr="00A75B6E" w14:paraId="73739464" w14:textId="77777777" w:rsidTr="007222C8">
        <w:trPr>
          <w:trHeight w:val="703"/>
        </w:trPr>
        <w:tc>
          <w:tcPr>
            <w:tcW w:w="1265" w:type="pct"/>
            <w:noWrap/>
          </w:tcPr>
          <w:p w14:paraId="09C25322" w14:textId="77777777" w:rsidR="00F1171E" w:rsidRPr="00A75B6E" w:rsidRDefault="00F1171E" w:rsidP="007222C8">
            <w:pPr>
              <w:ind w:left="360"/>
              <w:rPr>
                <w:rFonts w:ascii="Arial" w:hAnsi="Arial" w:cs="Arial"/>
                <w:b/>
                <w:bCs/>
                <w:sz w:val="20"/>
                <w:szCs w:val="20"/>
                <w:lang w:val="en-GB"/>
              </w:rPr>
            </w:pPr>
            <w:r w:rsidRPr="00A75B6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75B6E" w:rsidRDefault="00F1171E" w:rsidP="007222C8">
            <w:pPr>
              <w:ind w:left="360"/>
              <w:rPr>
                <w:rFonts w:ascii="Arial" w:hAnsi="Arial" w:cs="Arial"/>
                <w:b/>
                <w:bCs/>
                <w:sz w:val="20"/>
                <w:szCs w:val="20"/>
                <w:u w:val="single"/>
                <w:lang w:val="en-GB"/>
              </w:rPr>
            </w:pPr>
            <w:r w:rsidRPr="00A75B6E">
              <w:rPr>
                <w:rFonts w:ascii="Arial" w:hAnsi="Arial" w:cs="Arial"/>
                <w:b/>
                <w:bCs/>
                <w:sz w:val="20"/>
                <w:szCs w:val="20"/>
                <w:u w:val="single"/>
                <w:lang w:val="en-GB"/>
              </w:rPr>
              <w:t>-</w:t>
            </w:r>
          </w:p>
        </w:tc>
        <w:tc>
          <w:tcPr>
            <w:tcW w:w="2212" w:type="pct"/>
          </w:tcPr>
          <w:p w14:paraId="24FE0567" w14:textId="567F0508" w:rsidR="00F1171E" w:rsidRPr="00A75B6E" w:rsidRDefault="00AB2A40" w:rsidP="007222C8">
            <w:pPr>
              <w:pStyle w:val="ListParagraph"/>
              <w:ind w:left="0"/>
              <w:rPr>
                <w:rFonts w:ascii="Arial" w:hAnsi="Arial" w:cs="Arial"/>
                <w:b/>
                <w:bCs/>
                <w:sz w:val="20"/>
                <w:szCs w:val="20"/>
                <w:lang w:val="en-GB"/>
              </w:rPr>
            </w:pPr>
            <w:r w:rsidRPr="00A75B6E">
              <w:rPr>
                <w:rFonts w:ascii="Arial" w:hAnsi="Arial" w:cs="Arial"/>
                <w:b/>
                <w:bCs/>
                <w:sz w:val="20"/>
                <w:szCs w:val="20"/>
                <w:lang w:val="en-GB"/>
              </w:rPr>
              <w:t>References are sufficient</w:t>
            </w:r>
          </w:p>
        </w:tc>
        <w:tc>
          <w:tcPr>
            <w:tcW w:w="1523" w:type="pct"/>
          </w:tcPr>
          <w:p w14:paraId="40220055" w14:textId="77777777" w:rsidR="00F1171E" w:rsidRPr="00A75B6E" w:rsidRDefault="00F1171E" w:rsidP="007222C8">
            <w:pPr>
              <w:pStyle w:val="Heading2"/>
              <w:jc w:val="left"/>
              <w:rPr>
                <w:rFonts w:ascii="Arial" w:hAnsi="Arial" w:cs="Arial"/>
                <w:b w:val="0"/>
                <w:lang w:val="en-GB"/>
              </w:rPr>
            </w:pPr>
          </w:p>
        </w:tc>
      </w:tr>
      <w:tr w:rsidR="00F1171E" w:rsidRPr="00A75B6E" w14:paraId="73CC4A50" w14:textId="77777777" w:rsidTr="007222C8">
        <w:trPr>
          <w:trHeight w:val="386"/>
        </w:trPr>
        <w:tc>
          <w:tcPr>
            <w:tcW w:w="1265" w:type="pct"/>
            <w:noWrap/>
          </w:tcPr>
          <w:p w14:paraId="029CE8D0" w14:textId="77777777" w:rsidR="00F1171E" w:rsidRPr="00A75B6E" w:rsidRDefault="00F1171E" w:rsidP="007222C8">
            <w:pPr>
              <w:pStyle w:val="Heading2"/>
              <w:jc w:val="left"/>
              <w:rPr>
                <w:rFonts w:ascii="Arial" w:hAnsi="Arial" w:cs="Arial"/>
                <w:b w:val="0"/>
                <w:lang w:val="en-GB"/>
              </w:rPr>
            </w:pPr>
          </w:p>
          <w:p w14:paraId="589C16C7" w14:textId="77777777" w:rsidR="00F1171E" w:rsidRPr="00A75B6E" w:rsidRDefault="00F1171E" w:rsidP="007222C8">
            <w:pPr>
              <w:pStyle w:val="Heading2"/>
              <w:ind w:left="360"/>
              <w:jc w:val="left"/>
              <w:rPr>
                <w:rFonts w:ascii="Arial" w:hAnsi="Arial" w:cs="Arial"/>
                <w:bCs w:val="0"/>
                <w:lang w:val="en-GB"/>
              </w:rPr>
            </w:pPr>
            <w:r w:rsidRPr="00A75B6E">
              <w:rPr>
                <w:rFonts w:ascii="Arial" w:hAnsi="Arial" w:cs="Arial"/>
                <w:bCs w:val="0"/>
                <w:lang w:val="en-GB"/>
              </w:rPr>
              <w:t>Is the language/English quality of the article suitable for scholarly communications?</w:t>
            </w:r>
          </w:p>
          <w:p w14:paraId="7722B85E" w14:textId="77777777" w:rsidR="00F1171E" w:rsidRPr="00A75B6E" w:rsidRDefault="00F1171E" w:rsidP="007222C8">
            <w:pPr>
              <w:rPr>
                <w:rFonts w:ascii="Arial" w:hAnsi="Arial" w:cs="Arial"/>
                <w:sz w:val="20"/>
                <w:szCs w:val="20"/>
                <w:lang w:val="en-GB"/>
              </w:rPr>
            </w:pPr>
          </w:p>
        </w:tc>
        <w:tc>
          <w:tcPr>
            <w:tcW w:w="2212" w:type="pct"/>
          </w:tcPr>
          <w:p w14:paraId="0A07EA75" w14:textId="77777777" w:rsidR="00F1171E" w:rsidRPr="00A75B6E" w:rsidRDefault="00F1171E" w:rsidP="007222C8">
            <w:pPr>
              <w:rPr>
                <w:rFonts w:ascii="Arial" w:hAnsi="Arial" w:cs="Arial"/>
                <w:sz w:val="20"/>
                <w:szCs w:val="20"/>
                <w:lang w:val="en-GB"/>
              </w:rPr>
            </w:pPr>
          </w:p>
          <w:p w14:paraId="6CBA4B2A" w14:textId="13A9F26B" w:rsidR="00F1171E" w:rsidRPr="00A75B6E" w:rsidRDefault="00AB2A40" w:rsidP="007222C8">
            <w:pPr>
              <w:rPr>
                <w:rFonts w:ascii="Arial" w:hAnsi="Arial" w:cs="Arial"/>
                <w:sz w:val="20"/>
                <w:szCs w:val="20"/>
                <w:lang w:val="en-GB"/>
              </w:rPr>
            </w:pPr>
            <w:r w:rsidRPr="00A75B6E">
              <w:rPr>
                <w:rFonts w:ascii="Arial" w:hAnsi="Arial" w:cs="Arial"/>
                <w:sz w:val="20"/>
                <w:szCs w:val="20"/>
                <w:lang w:val="en-GB"/>
              </w:rPr>
              <w:t xml:space="preserve">Yes </w:t>
            </w:r>
          </w:p>
          <w:p w14:paraId="41E28118" w14:textId="77777777" w:rsidR="00F1171E" w:rsidRPr="00A75B6E" w:rsidRDefault="00F1171E" w:rsidP="007222C8">
            <w:pPr>
              <w:rPr>
                <w:rFonts w:ascii="Arial" w:hAnsi="Arial" w:cs="Arial"/>
                <w:sz w:val="20"/>
                <w:szCs w:val="20"/>
                <w:lang w:val="en-GB"/>
              </w:rPr>
            </w:pPr>
          </w:p>
          <w:p w14:paraId="297F52DB" w14:textId="77777777" w:rsidR="00F1171E" w:rsidRPr="00A75B6E" w:rsidRDefault="00F1171E" w:rsidP="007222C8">
            <w:pPr>
              <w:rPr>
                <w:rFonts w:ascii="Arial" w:hAnsi="Arial" w:cs="Arial"/>
                <w:sz w:val="20"/>
                <w:szCs w:val="20"/>
                <w:lang w:val="en-GB"/>
              </w:rPr>
            </w:pPr>
          </w:p>
          <w:p w14:paraId="149A6CEF" w14:textId="77777777" w:rsidR="00F1171E" w:rsidRPr="00A75B6E" w:rsidRDefault="00F1171E" w:rsidP="007222C8">
            <w:pPr>
              <w:rPr>
                <w:rFonts w:ascii="Arial" w:hAnsi="Arial" w:cs="Arial"/>
                <w:sz w:val="20"/>
                <w:szCs w:val="20"/>
                <w:lang w:val="en-GB"/>
              </w:rPr>
            </w:pPr>
          </w:p>
        </w:tc>
        <w:tc>
          <w:tcPr>
            <w:tcW w:w="1523" w:type="pct"/>
          </w:tcPr>
          <w:p w14:paraId="0351CA58" w14:textId="77777777" w:rsidR="00F1171E" w:rsidRPr="00A75B6E" w:rsidRDefault="00F1171E" w:rsidP="007222C8">
            <w:pPr>
              <w:rPr>
                <w:rFonts w:ascii="Arial" w:hAnsi="Arial" w:cs="Arial"/>
                <w:sz w:val="20"/>
                <w:szCs w:val="20"/>
                <w:lang w:val="en-GB"/>
              </w:rPr>
            </w:pPr>
          </w:p>
        </w:tc>
      </w:tr>
      <w:tr w:rsidR="00F1171E" w:rsidRPr="00A75B6E" w14:paraId="20A16C0C" w14:textId="77777777" w:rsidTr="007222C8">
        <w:trPr>
          <w:trHeight w:val="1178"/>
        </w:trPr>
        <w:tc>
          <w:tcPr>
            <w:tcW w:w="1265" w:type="pct"/>
            <w:noWrap/>
          </w:tcPr>
          <w:p w14:paraId="7F4BCFAE" w14:textId="77777777" w:rsidR="00F1171E" w:rsidRPr="00A75B6E" w:rsidRDefault="00F1171E" w:rsidP="007222C8">
            <w:pPr>
              <w:pStyle w:val="Heading2"/>
              <w:jc w:val="left"/>
              <w:rPr>
                <w:rFonts w:ascii="Arial" w:hAnsi="Arial" w:cs="Arial"/>
                <w:b w:val="0"/>
                <w:bCs w:val="0"/>
                <w:lang w:val="en-GB"/>
              </w:rPr>
            </w:pPr>
            <w:r w:rsidRPr="00A75B6E">
              <w:rPr>
                <w:rFonts w:ascii="Arial" w:hAnsi="Arial" w:cs="Arial"/>
                <w:bCs w:val="0"/>
                <w:u w:val="single"/>
                <w:lang w:val="en-GB"/>
              </w:rPr>
              <w:t>Optional/General</w:t>
            </w:r>
            <w:r w:rsidRPr="00A75B6E">
              <w:rPr>
                <w:rFonts w:ascii="Arial" w:hAnsi="Arial" w:cs="Arial"/>
                <w:bCs w:val="0"/>
                <w:lang w:val="en-GB"/>
              </w:rPr>
              <w:t xml:space="preserve"> </w:t>
            </w:r>
            <w:r w:rsidRPr="00A75B6E">
              <w:rPr>
                <w:rFonts w:ascii="Arial" w:hAnsi="Arial" w:cs="Arial"/>
                <w:b w:val="0"/>
                <w:bCs w:val="0"/>
                <w:lang w:val="en-GB"/>
              </w:rPr>
              <w:t>comments</w:t>
            </w:r>
          </w:p>
          <w:p w14:paraId="1A6B3748" w14:textId="77777777" w:rsidR="00F1171E" w:rsidRPr="00A75B6E" w:rsidRDefault="00F1171E" w:rsidP="007222C8">
            <w:pPr>
              <w:pStyle w:val="Heading2"/>
              <w:jc w:val="left"/>
              <w:rPr>
                <w:rFonts w:ascii="Arial" w:hAnsi="Arial" w:cs="Arial"/>
                <w:b w:val="0"/>
                <w:lang w:val="en-GB"/>
              </w:rPr>
            </w:pPr>
          </w:p>
        </w:tc>
        <w:tc>
          <w:tcPr>
            <w:tcW w:w="2212" w:type="pct"/>
          </w:tcPr>
          <w:p w14:paraId="1E347C61" w14:textId="77777777" w:rsidR="00F1171E" w:rsidRPr="00A75B6E" w:rsidRDefault="00F1171E" w:rsidP="007222C8">
            <w:pPr>
              <w:rPr>
                <w:rFonts w:ascii="Arial" w:hAnsi="Arial" w:cs="Arial"/>
                <w:sz w:val="20"/>
                <w:szCs w:val="20"/>
                <w:lang w:val="en-GB"/>
              </w:rPr>
            </w:pPr>
          </w:p>
          <w:p w14:paraId="5E946A0E" w14:textId="77777777" w:rsidR="00F1171E" w:rsidRPr="00A75B6E" w:rsidRDefault="00F1171E" w:rsidP="007222C8">
            <w:pPr>
              <w:rPr>
                <w:rFonts w:ascii="Arial" w:hAnsi="Arial" w:cs="Arial"/>
                <w:sz w:val="20"/>
                <w:szCs w:val="20"/>
                <w:lang w:val="en-GB"/>
              </w:rPr>
            </w:pPr>
          </w:p>
          <w:p w14:paraId="7EB58C99" w14:textId="77777777" w:rsidR="00F1171E" w:rsidRPr="00A75B6E" w:rsidRDefault="00F1171E" w:rsidP="007222C8">
            <w:pPr>
              <w:rPr>
                <w:rFonts w:ascii="Arial" w:hAnsi="Arial" w:cs="Arial"/>
                <w:sz w:val="20"/>
                <w:szCs w:val="20"/>
                <w:lang w:val="en-GB"/>
              </w:rPr>
            </w:pPr>
          </w:p>
          <w:p w14:paraId="15DFD0E8" w14:textId="77777777" w:rsidR="00F1171E" w:rsidRPr="00A75B6E" w:rsidRDefault="00F1171E" w:rsidP="007222C8">
            <w:pPr>
              <w:rPr>
                <w:rFonts w:ascii="Arial" w:hAnsi="Arial" w:cs="Arial"/>
                <w:sz w:val="20"/>
                <w:szCs w:val="20"/>
                <w:lang w:val="en-GB"/>
              </w:rPr>
            </w:pPr>
          </w:p>
        </w:tc>
        <w:tc>
          <w:tcPr>
            <w:tcW w:w="1523" w:type="pct"/>
          </w:tcPr>
          <w:p w14:paraId="465E098E" w14:textId="77777777" w:rsidR="00F1171E" w:rsidRPr="00A75B6E" w:rsidRDefault="00F1171E" w:rsidP="007222C8">
            <w:pPr>
              <w:rPr>
                <w:rFonts w:ascii="Arial" w:hAnsi="Arial" w:cs="Arial"/>
                <w:sz w:val="20"/>
                <w:szCs w:val="20"/>
                <w:lang w:val="en-GB"/>
              </w:rPr>
            </w:pPr>
          </w:p>
        </w:tc>
      </w:tr>
    </w:tbl>
    <w:p w14:paraId="6BBACB91" w14:textId="77777777" w:rsidR="00F1171E" w:rsidRPr="00A75B6E" w:rsidRDefault="00F1171E" w:rsidP="00F1171E">
      <w:pPr>
        <w:pStyle w:val="BodyText"/>
        <w:rPr>
          <w:rFonts w:ascii="Arial" w:hAnsi="Arial" w:cs="Arial"/>
          <w:b/>
          <w:bCs/>
          <w:sz w:val="20"/>
          <w:szCs w:val="20"/>
          <w:u w:val="single"/>
          <w:lang w:val="en-GB"/>
        </w:rPr>
      </w:pPr>
    </w:p>
    <w:p w14:paraId="78207741" w14:textId="77777777" w:rsidR="00F1171E" w:rsidRPr="00A75B6E" w:rsidRDefault="00F1171E" w:rsidP="00F1171E">
      <w:pPr>
        <w:pStyle w:val="BodyText"/>
        <w:rPr>
          <w:rFonts w:ascii="Arial" w:hAnsi="Arial" w:cs="Arial"/>
          <w:b/>
          <w:bCs/>
          <w:sz w:val="20"/>
          <w:szCs w:val="20"/>
          <w:u w:val="single"/>
          <w:lang w:val="en-GB"/>
        </w:rPr>
      </w:pPr>
    </w:p>
    <w:p w14:paraId="108BE2F1" w14:textId="77777777" w:rsidR="00F1171E" w:rsidRPr="00A75B6E" w:rsidRDefault="00F1171E" w:rsidP="00F1171E">
      <w:pPr>
        <w:pStyle w:val="BodyText"/>
        <w:rPr>
          <w:rFonts w:ascii="Arial" w:hAnsi="Arial" w:cs="Arial"/>
          <w:b/>
          <w:bCs/>
          <w:sz w:val="20"/>
          <w:szCs w:val="20"/>
          <w:u w:val="single"/>
          <w:lang w:val="en-GB"/>
        </w:rPr>
      </w:pPr>
    </w:p>
    <w:p w14:paraId="618DE16F" w14:textId="77777777" w:rsidR="00F1171E" w:rsidRPr="00A75B6E" w:rsidRDefault="00F1171E" w:rsidP="00F1171E">
      <w:pPr>
        <w:pStyle w:val="BodyText"/>
        <w:rPr>
          <w:rFonts w:ascii="Arial" w:hAnsi="Arial" w:cs="Arial"/>
          <w:b/>
          <w:bCs/>
          <w:sz w:val="20"/>
          <w:szCs w:val="20"/>
          <w:u w:val="single"/>
          <w:lang w:val="en-GB"/>
        </w:rPr>
      </w:pPr>
    </w:p>
    <w:p w14:paraId="1B0E4DC5" w14:textId="77777777" w:rsidR="00F1171E" w:rsidRPr="00A75B6E" w:rsidRDefault="00F1171E" w:rsidP="00F1171E">
      <w:pPr>
        <w:pStyle w:val="BodyText"/>
        <w:rPr>
          <w:rFonts w:ascii="Arial" w:hAnsi="Arial" w:cs="Arial"/>
          <w:b/>
          <w:bCs/>
          <w:sz w:val="20"/>
          <w:szCs w:val="20"/>
          <w:u w:val="single"/>
          <w:lang w:val="en-GB"/>
        </w:rPr>
      </w:pPr>
    </w:p>
    <w:p w14:paraId="0ECA4E5E" w14:textId="77777777" w:rsidR="00F1171E" w:rsidRPr="00A75B6E" w:rsidRDefault="00F1171E" w:rsidP="00F1171E">
      <w:pPr>
        <w:pStyle w:val="BodyText"/>
        <w:rPr>
          <w:rFonts w:ascii="Arial" w:hAnsi="Arial" w:cs="Arial"/>
          <w:b/>
          <w:bCs/>
          <w:sz w:val="20"/>
          <w:szCs w:val="20"/>
          <w:u w:val="single"/>
          <w:lang w:val="en-GB"/>
        </w:rPr>
      </w:pPr>
    </w:p>
    <w:p w14:paraId="022D30C9" w14:textId="77777777" w:rsidR="00F1171E" w:rsidRPr="00A75B6E" w:rsidRDefault="00F1171E" w:rsidP="00F1171E">
      <w:pPr>
        <w:pStyle w:val="BodyText"/>
        <w:rPr>
          <w:rFonts w:ascii="Arial" w:hAnsi="Arial" w:cs="Arial"/>
          <w:b/>
          <w:bCs/>
          <w:sz w:val="20"/>
          <w:szCs w:val="20"/>
          <w:u w:val="single"/>
          <w:lang w:val="en-GB"/>
        </w:rPr>
      </w:pPr>
    </w:p>
    <w:p w14:paraId="1AB5512F" w14:textId="77777777" w:rsidR="00F1171E" w:rsidRPr="00A75B6E" w:rsidRDefault="00F1171E" w:rsidP="00F1171E">
      <w:pPr>
        <w:pStyle w:val="BodyText"/>
        <w:rPr>
          <w:rFonts w:ascii="Arial" w:hAnsi="Arial" w:cs="Arial"/>
          <w:b/>
          <w:bCs/>
          <w:sz w:val="20"/>
          <w:szCs w:val="20"/>
          <w:u w:val="single"/>
          <w:lang w:val="en-GB"/>
        </w:rPr>
      </w:pPr>
    </w:p>
    <w:p w14:paraId="38F83A77" w14:textId="77777777" w:rsidR="00F1171E" w:rsidRPr="00A75B6E" w:rsidRDefault="00F1171E" w:rsidP="00F1171E">
      <w:pPr>
        <w:pStyle w:val="BodyText"/>
        <w:rPr>
          <w:rFonts w:ascii="Arial" w:hAnsi="Arial" w:cs="Arial"/>
          <w:b/>
          <w:bCs/>
          <w:sz w:val="20"/>
          <w:szCs w:val="20"/>
          <w:u w:val="single"/>
          <w:lang w:val="en-GB"/>
        </w:rPr>
      </w:pPr>
    </w:p>
    <w:p w14:paraId="25E7AF2A" w14:textId="77777777" w:rsidR="00F1171E" w:rsidRDefault="00F1171E" w:rsidP="00F1171E">
      <w:pPr>
        <w:pStyle w:val="BodyText"/>
        <w:rPr>
          <w:rFonts w:ascii="Arial" w:hAnsi="Arial" w:cs="Arial"/>
          <w:b/>
          <w:bCs/>
          <w:sz w:val="20"/>
          <w:szCs w:val="20"/>
          <w:u w:val="single"/>
          <w:lang w:val="en-GB"/>
        </w:rPr>
      </w:pPr>
    </w:p>
    <w:p w14:paraId="33F92B6F" w14:textId="77777777" w:rsidR="00A75B6E" w:rsidRDefault="00A75B6E" w:rsidP="00F1171E">
      <w:pPr>
        <w:pStyle w:val="BodyText"/>
        <w:rPr>
          <w:rFonts w:ascii="Arial" w:hAnsi="Arial" w:cs="Arial"/>
          <w:b/>
          <w:bCs/>
          <w:sz w:val="20"/>
          <w:szCs w:val="20"/>
          <w:u w:val="single"/>
          <w:lang w:val="en-GB"/>
        </w:rPr>
      </w:pPr>
    </w:p>
    <w:p w14:paraId="293D5DDA" w14:textId="77777777" w:rsidR="00A75B6E" w:rsidRPr="00A75B6E" w:rsidRDefault="00A75B6E" w:rsidP="00F1171E">
      <w:pPr>
        <w:pStyle w:val="BodyText"/>
        <w:rPr>
          <w:rFonts w:ascii="Arial" w:hAnsi="Arial" w:cs="Arial"/>
          <w:b/>
          <w:bCs/>
          <w:sz w:val="20"/>
          <w:szCs w:val="20"/>
          <w:u w:val="single"/>
          <w:lang w:val="en-GB"/>
        </w:rPr>
      </w:pPr>
    </w:p>
    <w:p w14:paraId="4437A01F" w14:textId="77777777" w:rsidR="00F1171E" w:rsidRPr="00A75B6E" w:rsidRDefault="00F1171E" w:rsidP="00F1171E">
      <w:pPr>
        <w:pStyle w:val="BodyText"/>
        <w:rPr>
          <w:rFonts w:ascii="Arial" w:hAnsi="Arial" w:cs="Arial"/>
          <w:b/>
          <w:bCs/>
          <w:sz w:val="20"/>
          <w:szCs w:val="20"/>
          <w:u w:val="single"/>
          <w:lang w:val="en-GB"/>
        </w:rPr>
      </w:pPr>
    </w:p>
    <w:p w14:paraId="25069224" w14:textId="77777777" w:rsidR="00F1171E" w:rsidRPr="00A75B6E" w:rsidRDefault="00F1171E" w:rsidP="00F1171E">
      <w:pPr>
        <w:pStyle w:val="BodyText"/>
        <w:rPr>
          <w:rFonts w:ascii="Arial" w:hAnsi="Arial" w:cs="Arial"/>
          <w:b/>
          <w:bCs/>
          <w:sz w:val="20"/>
          <w:szCs w:val="20"/>
          <w:u w:val="single"/>
          <w:lang w:val="en-GB"/>
        </w:rPr>
      </w:pPr>
    </w:p>
    <w:p w14:paraId="0821307F" w14:textId="77777777" w:rsidR="00F1171E" w:rsidRPr="00A75B6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A75B6E"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A75B6E" w:rsidRDefault="00F1171E" w:rsidP="007222C8">
            <w:pPr>
              <w:pStyle w:val="NormalWeb"/>
              <w:spacing w:before="0" w:beforeAutospacing="0" w:after="0" w:afterAutospacing="0"/>
              <w:rPr>
                <w:rFonts w:ascii="Arial" w:hAnsi="Arial" w:cs="Arial"/>
                <w:b/>
                <w:sz w:val="20"/>
                <w:szCs w:val="20"/>
                <w:u w:val="single"/>
                <w:lang w:val="en-GB"/>
              </w:rPr>
            </w:pPr>
            <w:r w:rsidRPr="00A75B6E">
              <w:rPr>
                <w:rFonts w:ascii="Arial" w:hAnsi="Arial" w:cs="Arial"/>
                <w:b/>
                <w:sz w:val="20"/>
                <w:szCs w:val="20"/>
                <w:highlight w:val="yellow"/>
                <w:u w:val="single"/>
                <w:lang w:val="en-GB"/>
              </w:rPr>
              <w:lastRenderedPageBreak/>
              <w:t>PART  2:</w:t>
            </w:r>
            <w:r w:rsidRPr="00A75B6E">
              <w:rPr>
                <w:rFonts w:ascii="Arial" w:hAnsi="Arial" w:cs="Arial"/>
                <w:b/>
                <w:sz w:val="20"/>
                <w:szCs w:val="20"/>
                <w:u w:val="single"/>
                <w:lang w:val="en-GB"/>
              </w:rPr>
              <w:t xml:space="preserve"> </w:t>
            </w:r>
          </w:p>
          <w:p w14:paraId="5B767407" w14:textId="77777777" w:rsidR="00F1171E" w:rsidRPr="00A75B6E"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A75B6E"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A75B6E"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A75B6E" w:rsidRDefault="00F1171E" w:rsidP="007222C8">
            <w:pPr>
              <w:pStyle w:val="Heading2"/>
              <w:jc w:val="left"/>
              <w:rPr>
                <w:rFonts w:ascii="Arial" w:hAnsi="Arial" w:cs="Arial"/>
                <w:lang w:val="en-GB"/>
              </w:rPr>
            </w:pPr>
            <w:r w:rsidRPr="00A75B6E">
              <w:rPr>
                <w:rFonts w:ascii="Arial" w:hAnsi="Arial" w:cs="Arial"/>
                <w:lang w:val="en-GB"/>
              </w:rPr>
              <w:t>Reviewer’s comment</w:t>
            </w:r>
          </w:p>
        </w:tc>
        <w:tc>
          <w:tcPr>
            <w:tcW w:w="1342" w:type="pct"/>
          </w:tcPr>
          <w:p w14:paraId="6F48B50B" w14:textId="77777777" w:rsidR="00F1171E" w:rsidRPr="00A75B6E" w:rsidRDefault="00F1171E" w:rsidP="007222C8">
            <w:pPr>
              <w:pStyle w:val="Heading2"/>
              <w:jc w:val="left"/>
              <w:rPr>
                <w:rFonts w:ascii="Arial" w:hAnsi="Arial" w:cs="Arial"/>
                <w:b w:val="0"/>
                <w:lang w:val="en-GB"/>
              </w:rPr>
            </w:pPr>
            <w:r w:rsidRPr="00A75B6E">
              <w:rPr>
                <w:rFonts w:ascii="Arial" w:hAnsi="Arial" w:cs="Arial"/>
                <w:lang w:val="en-GB"/>
              </w:rPr>
              <w:t>Author’s comment</w:t>
            </w:r>
            <w:r w:rsidRPr="00A75B6E">
              <w:rPr>
                <w:rFonts w:ascii="Arial" w:hAnsi="Arial" w:cs="Arial"/>
                <w:b w:val="0"/>
                <w:lang w:val="en-GB"/>
              </w:rPr>
              <w:t xml:space="preserve"> </w:t>
            </w:r>
            <w:r w:rsidRPr="00A75B6E">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A75B6E"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A75B6E" w:rsidRDefault="00F1171E" w:rsidP="007222C8">
            <w:pPr>
              <w:pStyle w:val="NormalWeb"/>
              <w:spacing w:before="0" w:beforeAutospacing="0" w:after="0" w:afterAutospacing="0"/>
              <w:rPr>
                <w:rFonts w:ascii="Arial" w:hAnsi="Arial" w:cs="Arial"/>
                <w:b/>
                <w:sz w:val="20"/>
                <w:szCs w:val="20"/>
                <w:lang w:val="en-GB"/>
              </w:rPr>
            </w:pPr>
            <w:r w:rsidRPr="00A75B6E">
              <w:rPr>
                <w:rFonts w:ascii="Arial" w:hAnsi="Arial" w:cs="Arial"/>
                <w:b/>
                <w:sz w:val="20"/>
                <w:szCs w:val="20"/>
                <w:lang w:val="en-GB"/>
              </w:rPr>
              <w:t xml:space="preserve">Are there ethical issues in this manuscript? </w:t>
            </w:r>
          </w:p>
          <w:p w14:paraId="6034B476" w14:textId="77777777" w:rsidR="00F1171E" w:rsidRPr="00A75B6E"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A75B6E" w:rsidRDefault="00F1171E" w:rsidP="007222C8">
            <w:pPr>
              <w:pStyle w:val="NormalWeb"/>
              <w:spacing w:before="0" w:beforeAutospacing="0" w:after="0" w:afterAutospacing="0"/>
              <w:rPr>
                <w:rFonts w:ascii="Arial" w:hAnsi="Arial" w:cs="Arial"/>
                <w:i/>
                <w:iCs/>
                <w:sz w:val="20"/>
                <w:szCs w:val="20"/>
                <w:u w:val="single"/>
                <w:lang w:val="en-GB"/>
              </w:rPr>
            </w:pPr>
            <w:r w:rsidRPr="00A75B6E">
              <w:rPr>
                <w:rFonts w:ascii="Arial" w:hAnsi="Arial" w:cs="Arial"/>
                <w:i/>
                <w:iCs/>
                <w:sz w:val="20"/>
                <w:szCs w:val="20"/>
                <w:u w:val="single"/>
                <w:lang w:val="en-GB"/>
              </w:rPr>
              <w:t xml:space="preserve">(If yes, </w:t>
            </w:r>
            <w:proofErr w:type="gramStart"/>
            <w:r w:rsidRPr="00A75B6E">
              <w:rPr>
                <w:rFonts w:ascii="Arial" w:hAnsi="Arial" w:cs="Arial"/>
                <w:i/>
                <w:iCs/>
                <w:sz w:val="20"/>
                <w:szCs w:val="20"/>
                <w:u w:val="single"/>
                <w:lang w:val="en-GB"/>
              </w:rPr>
              <w:t>Kindly</w:t>
            </w:r>
            <w:proofErr w:type="gramEnd"/>
            <w:r w:rsidRPr="00A75B6E">
              <w:rPr>
                <w:rFonts w:ascii="Arial" w:hAnsi="Arial" w:cs="Arial"/>
                <w:i/>
                <w:iCs/>
                <w:sz w:val="20"/>
                <w:szCs w:val="20"/>
                <w:u w:val="single"/>
                <w:lang w:val="en-GB"/>
              </w:rPr>
              <w:t xml:space="preserve"> please write down the ethical issues here in detail)</w:t>
            </w:r>
          </w:p>
          <w:p w14:paraId="3F0D46E3" w14:textId="77777777" w:rsidR="00F1171E" w:rsidRPr="00A75B6E" w:rsidRDefault="00F1171E" w:rsidP="007222C8">
            <w:pPr>
              <w:pStyle w:val="NormalWeb"/>
              <w:spacing w:before="0" w:beforeAutospacing="0" w:after="0" w:afterAutospacing="0"/>
              <w:rPr>
                <w:rFonts w:ascii="Arial" w:hAnsi="Arial" w:cs="Arial"/>
                <w:sz w:val="20"/>
                <w:szCs w:val="20"/>
                <w:lang w:val="en-GB"/>
              </w:rPr>
            </w:pPr>
          </w:p>
          <w:p w14:paraId="7B654B67" w14:textId="21E2A046" w:rsidR="00F1171E" w:rsidRPr="00A75B6E" w:rsidRDefault="00AB2A40" w:rsidP="007222C8">
            <w:pPr>
              <w:pStyle w:val="NormalWeb"/>
              <w:spacing w:before="0" w:beforeAutospacing="0" w:after="0" w:afterAutospacing="0"/>
              <w:rPr>
                <w:rFonts w:ascii="Arial" w:hAnsi="Arial" w:cs="Arial"/>
                <w:sz w:val="20"/>
                <w:szCs w:val="20"/>
                <w:lang w:val="en-GB"/>
              </w:rPr>
            </w:pPr>
            <w:r w:rsidRPr="00A75B6E">
              <w:rPr>
                <w:rFonts w:ascii="Arial" w:hAnsi="Arial" w:cs="Arial"/>
                <w:sz w:val="20"/>
                <w:szCs w:val="20"/>
                <w:lang w:val="en-GB"/>
              </w:rPr>
              <w:t xml:space="preserve">No </w:t>
            </w:r>
          </w:p>
        </w:tc>
        <w:tc>
          <w:tcPr>
            <w:tcW w:w="1342" w:type="pct"/>
            <w:vAlign w:val="center"/>
          </w:tcPr>
          <w:p w14:paraId="780A9F8E" w14:textId="77777777" w:rsidR="00F1171E" w:rsidRPr="00A75B6E" w:rsidRDefault="00F1171E" w:rsidP="007222C8">
            <w:pPr>
              <w:rPr>
                <w:rFonts w:ascii="Arial" w:eastAsia="Arial Unicode MS" w:hAnsi="Arial" w:cs="Arial"/>
                <w:sz w:val="20"/>
                <w:szCs w:val="20"/>
                <w:lang w:val="en-GB"/>
              </w:rPr>
            </w:pPr>
          </w:p>
          <w:p w14:paraId="4A981594" w14:textId="77777777" w:rsidR="00F1171E" w:rsidRPr="00A75B6E" w:rsidRDefault="00F1171E" w:rsidP="007222C8">
            <w:pPr>
              <w:rPr>
                <w:rFonts w:ascii="Arial" w:eastAsia="Arial Unicode MS" w:hAnsi="Arial" w:cs="Arial"/>
                <w:sz w:val="20"/>
                <w:szCs w:val="20"/>
                <w:lang w:val="en-GB"/>
              </w:rPr>
            </w:pPr>
          </w:p>
          <w:p w14:paraId="4780A682" w14:textId="77777777" w:rsidR="00F1171E" w:rsidRPr="00A75B6E" w:rsidRDefault="00F1171E" w:rsidP="007222C8">
            <w:pPr>
              <w:rPr>
                <w:rFonts w:ascii="Arial" w:eastAsia="Arial Unicode MS" w:hAnsi="Arial" w:cs="Arial"/>
                <w:sz w:val="20"/>
                <w:szCs w:val="20"/>
                <w:lang w:val="en-GB"/>
              </w:rPr>
            </w:pPr>
          </w:p>
          <w:p w14:paraId="2D80979A" w14:textId="77777777" w:rsidR="00F1171E" w:rsidRPr="00A75B6E"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2D413BA" w14:textId="77777777" w:rsidR="00A75B6E" w:rsidRPr="00F83FFF" w:rsidRDefault="00A75B6E" w:rsidP="00A75B6E">
      <w:pPr>
        <w:pStyle w:val="Affiliation"/>
        <w:spacing w:after="0" w:line="240" w:lineRule="auto"/>
        <w:jc w:val="left"/>
        <w:rPr>
          <w:rFonts w:ascii="Arial" w:hAnsi="Arial" w:cs="Arial"/>
          <w:b/>
          <w:u w:val="single"/>
        </w:rPr>
      </w:pPr>
      <w:r w:rsidRPr="00F83FFF">
        <w:rPr>
          <w:rFonts w:ascii="Arial" w:hAnsi="Arial" w:cs="Arial"/>
          <w:b/>
          <w:u w:val="single"/>
        </w:rPr>
        <w:t>Reviewer details:</w:t>
      </w:r>
    </w:p>
    <w:p w14:paraId="2D05A189" w14:textId="77777777" w:rsidR="00A75B6E" w:rsidRPr="00F83FFF" w:rsidRDefault="00A75B6E" w:rsidP="00A75B6E">
      <w:pPr>
        <w:pStyle w:val="Affiliation"/>
        <w:spacing w:after="0" w:line="240" w:lineRule="auto"/>
        <w:jc w:val="left"/>
        <w:rPr>
          <w:rFonts w:ascii="Arial" w:hAnsi="Arial" w:cs="Arial"/>
          <w:b/>
        </w:rPr>
      </w:pPr>
      <w:r w:rsidRPr="00F83FFF">
        <w:rPr>
          <w:rFonts w:ascii="Arial" w:hAnsi="Arial" w:cs="Arial"/>
          <w:b/>
          <w:color w:val="000000"/>
        </w:rPr>
        <w:t>S. P. Jani, India</w:t>
      </w:r>
    </w:p>
    <w:p w14:paraId="4B07A527" w14:textId="77777777" w:rsidR="00A75B6E" w:rsidRPr="00A75B6E" w:rsidRDefault="00A75B6E">
      <w:pPr>
        <w:rPr>
          <w:rFonts w:ascii="Arial" w:hAnsi="Arial" w:cs="Arial"/>
          <w:b/>
          <w:sz w:val="20"/>
          <w:szCs w:val="20"/>
        </w:rPr>
      </w:pPr>
    </w:p>
    <w:sectPr w:rsidR="00A75B6E" w:rsidRPr="00A75B6E"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E5434" w14:textId="77777777" w:rsidR="003E5702" w:rsidRPr="0000007A" w:rsidRDefault="003E5702" w:rsidP="0099583E">
      <w:r>
        <w:separator/>
      </w:r>
    </w:p>
  </w:endnote>
  <w:endnote w:type="continuationSeparator" w:id="0">
    <w:p w14:paraId="13A52274" w14:textId="77777777" w:rsidR="003E5702" w:rsidRPr="0000007A" w:rsidRDefault="003E570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ha">
    <w:panose1 w:val="02000400000000000000"/>
    <w:charset w:val="00"/>
    <w:family w:val="swiss"/>
    <w:pitch w:val="variable"/>
    <w:sig w:usb0="001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E6D0A" w14:textId="77777777" w:rsidR="003E5702" w:rsidRPr="0000007A" w:rsidRDefault="003E5702" w:rsidP="0099583E">
      <w:r>
        <w:separator/>
      </w:r>
    </w:p>
  </w:footnote>
  <w:footnote w:type="continuationSeparator" w:id="0">
    <w:p w14:paraId="13F12522" w14:textId="77777777" w:rsidR="003E5702" w:rsidRPr="0000007A" w:rsidRDefault="003E570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93740287">
    <w:abstractNumId w:val="3"/>
  </w:num>
  <w:num w:numId="2" w16cid:durableId="1380398154">
    <w:abstractNumId w:val="6"/>
  </w:num>
  <w:num w:numId="3" w16cid:durableId="711032083">
    <w:abstractNumId w:val="5"/>
  </w:num>
  <w:num w:numId="4" w16cid:durableId="843665939">
    <w:abstractNumId w:val="7"/>
  </w:num>
  <w:num w:numId="5" w16cid:durableId="530460594">
    <w:abstractNumId w:val="4"/>
  </w:num>
  <w:num w:numId="6" w16cid:durableId="924611247">
    <w:abstractNumId w:val="0"/>
  </w:num>
  <w:num w:numId="7" w16cid:durableId="198661678">
    <w:abstractNumId w:val="1"/>
  </w:num>
  <w:num w:numId="8" w16cid:durableId="670254567">
    <w:abstractNumId w:val="9"/>
  </w:num>
  <w:num w:numId="9" w16cid:durableId="2039355857">
    <w:abstractNumId w:val="8"/>
  </w:num>
  <w:num w:numId="10" w16cid:durableId="16348690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50FA"/>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A2F79"/>
    <w:rsid w:val="001B0C63"/>
    <w:rsid w:val="001B5029"/>
    <w:rsid w:val="001D3A1D"/>
    <w:rsid w:val="001E4B3D"/>
    <w:rsid w:val="001F24FF"/>
    <w:rsid w:val="001F2913"/>
    <w:rsid w:val="001F707F"/>
    <w:rsid w:val="002011F3"/>
    <w:rsid w:val="00201B85"/>
    <w:rsid w:val="00204D68"/>
    <w:rsid w:val="0020682F"/>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36E9"/>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97C94"/>
    <w:rsid w:val="003A04E7"/>
    <w:rsid w:val="003A1C45"/>
    <w:rsid w:val="003A4991"/>
    <w:rsid w:val="003A6E1A"/>
    <w:rsid w:val="003B1D0B"/>
    <w:rsid w:val="003B2172"/>
    <w:rsid w:val="003D1BDE"/>
    <w:rsid w:val="003E5702"/>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0B1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7230"/>
    <w:rsid w:val="007238EB"/>
    <w:rsid w:val="007317C3"/>
    <w:rsid w:val="0073332F"/>
    <w:rsid w:val="00734756"/>
    <w:rsid w:val="00734BFB"/>
    <w:rsid w:val="0073538B"/>
    <w:rsid w:val="00737BC9"/>
    <w:rsid w:val="0074253C"/>
    <w:rsid w:val="007426E6"/>
    <w:rsid w:val="00751520"/>
    <w:rsid w:val="00766889"/>
    <w:rsid w:val="00766A0D"/>
    <w:rsid w:val="00767F8C"/>
    <w:rsid w:val="007754BC"/>
    <w:rsid w:val="00780B67"/>
    <w:rsid w:val="00781D07"/>
    <w:rsid w:val="00785ECB"/>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B3F9A"/>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75B6E"/>
    <w:rsid w:val="00A8290F"/>
    <w:rsid w:val="00AA41B3"/>
    <w:rsid w:val="00AA49A2"/>
    <w:rsid w:val="00AA5338"/>
    <w:rsid w:val="00AB1ED6"/>
    <w:rsid w:val="00AB2A40"/>
    <w:rsid w:val="00AB2B5D"/>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4347E"/>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C5BC6"/>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8790B"/>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190C"/>
    <w:rsid w:val="00D7603E"/>
    <w:rsid w:val="00D90124"/>
    <w:rsid w:val="00D9392F"/>
    <w:rsid w:val="00D9427C"/>
    <w:rsid w:val="00DA2679"/>
    <w:rsid w:val="00DA3C3D"/>
    <w:rsid w:val="00DA41F5"/>
    <w:rsid w:val="00DB7E1B"/>
    <w:rsid w:val="00DC1D81"/>
    <w:rsid w:val="00DC6FED"/>
    <w:rsid w:val="00DD0C4A"/>
    <w:rsid w:val="00DD274C"/>
    <w:rsid w:val="00DD77DB"/>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2636E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2636E9"/>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A75B6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engineering-research-perspectives-on-recent-advanc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3</Pages>
  <Words>400</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2675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111</cp:revision>
  <dcterms:created xsi:type="dcterms:W3CDTF">2023-08-30T09:21:00Z</dcterms:created>
  <dcterms:modified xsi:type="dcterms:W3CDTF">2025-08-21T11:28:00Z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