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024DFF" w14:paraId="1643A4CA" w14:textId="77777777" w:rsidTr="004847FF">
        <w:trPr>
          <w:trHeight w:val="450"/>
        </w:trPr>
        <w:tc>
          <w:tcPr>
            <w:tcW w:w="5000" w:type="pct"/>
            <w:gridSpan w:val="2"/>
            <w:tcBorders>
              <w:top w:val="nil"/>
              <w:left w:val="nil"/>
              <w:right w:val="nil"/>
            </w:tcBorders>
          </w:tcPr>
          <w:p w14:paraId="4C55E51F" w14:textId="77777777" w:rsidR="00602F7D" w:rsidRPr="00024DFF" w:rsidRDefault="00602F7D" w:rsidP="00F2643C">
            <w:pPr>
              <w:pStyle w:val="Heading2"/>
              <w:jc w:val="left"/>
              <w:rPr>
                <w:rFonts w:ascii="Arial" w:hAnsi="Arial" w:cs="Arial"/>
                <w:b w:val="0"/>
                <w:bCs w:val="0"/>
                <w:lang w:val="en-US"/>
              </w:rPr>
            </w:pPr>
          </w:p>
        </w:tc>
      </w:tr>
      <w:tr w:rsidR="0000007A" w:rsidRPr="00024DFF" w14:paraId="127EAD7E" w14:textId="77777777" w:rsidTr="00F33C84">
        <w:trPr>
          <w:trHeight w:val="413"/>
        </w:trPr>
        <w:tc>
          <w:tcPr>
            <w:tcW w:w="1234" w:type="pct"/>
          </w:tcPr>
          <w:p w14:paraId="3C159AA5" w14:textId="77777777" w:rsidR="0000007A" w:rsidRPr="00024DFF" w:rsidRDefault="00D27A79" w:rsidP="00696CAD">
            <w:pPr>
              <w:pStyle w:val="BodyText"/>
              <w:ind w:left="90"/>
              <w:jc w:val="left"/>
              <w:rPr>
                <w:rFonts w:ascii="Arial" w:hAnsi="Arial" w:cs="Arial"/>
                <w:bCs/>
                <w:sz w:val="20"/>
                <w:szCs w:val="20"/>
                <w:lang w:val="en-GB"/>
              </w:rPr>
            </w:pPr>
            <w:r w:rsidRPr="00024DFF">
              <w:rPr>
                <w:rFonts w:ascii="Arial" w:hAnsi="Arial" w:cs="Arial"/>
                <w:bCs/>
                <w:sz w:val="20"/>
                <w:szCs w:val="20"/>
                <w:lang w:val="en-GB"/>
              </w:rPr>
              <w:t xml:space="preserve">Book </w:t>
            </w:r>
            <w:r w:rsidR="0000007A" w:rsidRPr="00024DFF">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1119416E" w:rsidR="0000007A" w:rsidRPr="00024DFF" w:rsidRDefault="00BB1DA3" w:rsidP="00054BC4">
            <w:pPr>
              <w:pStyle w:val="NormalWeb"/>
              <w:rPr>
                <w:rFonts w:ascii="Arial" w:hAnsi="Arial" w:cs="Arial"/>
                <w:b/>
                <w:bCs/>
                <w:sz w:val="20"/>
                <w:szCs w:val="20"/>
                <w:u w:val="single"/>
              </w:rPr>
            </w:pPr>
            <w:hyperlink r:id="rId7" w:history="1">
              <w:r w:rsidRPr="00024DFF">
                <w:rPr>
                  <w:rStyle w:val="Hyperlink"/>
                  <w:rFonts w:ascii="Arial" w:hAnsi="Arial" w:cs="Arial"/>
                  <w:b/>
                  <w:bCs/>
                  <w:sz w:val="20"/>
                  <w:szCs w:val="20"/>
                </w:rPr>
                <w:t>Medical Science: Recent Advances and Applications</w:t>
              </w:r>
            </w:hyperlink>
          </w:p>
        </w:tc>
      </w:tr>
      <w:tr w:rsidR="0000007A" w:rsidRPr="00024DFF" w14:paraId="73C90375" w14:textId="77777777" w:rsidTr="002E7787">
        <w:trPr>
          <w:trHeight w:val="290"/>
        </w:trPr>
        <w:tc>
          <w:tcPr>
            <w:tcW w:w="1234" w:type="pct"/>
          </w:tcPr>
          <w:p w14:paraId="20D28135" w14:textId="77777777" w:rsidR="0000007A" w:rsidRPr="00024DFF" w:rsidRDefault="0000007A" w:rsidP="00696CAD">
            <w:pPr>
              <w:pStyle w:val="BodyText"/>
              <w:ind w:left="90"/>
              <w:jc w:val="left"/>
              <w:rPr>
                <w:rFonts w:ascii="Arial" w:hAnsi="Arial" w:cs="Arial"/>
                <w:bCs/>
                <w:sz w:val="20"/>
                <w:szCs w:val="20"/>
                <w:lang w:val="en-GB"/>
              </w:rPr>
            </w:pPr>
            <w:r w:rsidRPr="00024DFF">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7D20536C" w:rsidR="0000007A" w:rsidRPr="00024DFF" w:rsidRDefault="00E72A8E" w:rsidP="00F3669D">
            <w:pPr>
              <w:pStyle w:val="NormalWeb"/>
              <w:spacing w:before="0" w:beforeAutospacing="0" w:after="0" w:afterAutospacing="0"/>
              <w:rPr>
                <w:rFonts w:ascii="Arial" w:hAnsi="Arial" w:cs="Arial"/>
                <w:b/>
                <w:bCs/>
                <w:sz w:val="20"/>
                <w:szCs w:val="20"/>
                <w:highlight w:val="yellow"/>
                <w:lang w:val="en-GB"/>
              </w:rPr>
            </w:pPr>
            <w:r w:rsidRPr="00024DFF">
              <w:rPr>
                <w:rFonts w:ascii="Arial" w:hAnsi="Arial" w:cs="Arial"/>
                <w:b/>
                <w:bCs/>
                <w:sz w:val="20"/>
                <w:szCs w:val="20"/>
                <w:lang w:val="en-GB"/>
              </w:rPr>
              <w:t>Ms_BP</w:t>
            </w:r>
            <w:r w:rsidR="00FC432A" w:rsidRPr="00024DFF">
              <w:rPr>
                <w:rFonts w:ascii="Arial" w:hAnsi="Arial" w:cs="Arial"/>
                <w:b/>
                <w:bCs/>
                <w:sz w:val="20"/>
                <w:szCs w:val="20"/>
                <w:lang w:val="en-GB"/>
              </w:rPr>
              <w:t>R</w:t>
            </w:r>
            <w:r w:rsidRPr="00024DFF">
              <w:rPr>
                <w:rFonts w:ascii="Arial" w:hAnsi="Arial" w:cs="Arial"/>
                <w:b/>
                <w:bCs/>
                <w:sz w:val="20"/>
                <w:szCs w:val="20"/>
                <w:lang w:val="en-GB"/>
              </w:rPr>
              <w:t>_</w:t>
            </w:r>
            <w:r w:rsidR="00B9471C" w:rsidRPr="00024DFF">
              <w:rPr>
                <w:rFonts w:ascii="Arial" w:hAnsi="Arial" w:cs="Arial"/>
                <w:b/>
                <w:bCs/>
                <w:sz w:val="20"/>
                <w:szCs w:val="20"/>
                <w:lang w:val="en-GB"/>
              </w:rPr>
              <w:t>6292</w:t>
            </w:r>
          </w:p>
        </w:tc>
      </w:tr>
      <w:tr w:rsidR="0000007A" w:rsidRPr="00024DFF" w14:paraId="05B60576" w14:textId="77777777" w:rsidTr="002109D6">
        <w:trPr>
          <w:trHeight w:val="331"/>
        </w:trPr>
        <w:tc>
          <w:tcPr>
            <w:tcW w:w="1234" w:type="pct"/>
          </w:tcPr>
          <w:p w14:paraId="0196A627" w14:textId="77777777" w:rsidR="0000007A" w:rsidRPr="00024DFF" w:rsidRDefault="0000007A" w:rsidP="00696CAD">
            <w:pPr>
              <w:pStyle w:val="BodyText"/>
              <w:ind w:left="90"/>
              <w:jc w:val="left"/>
              <w:rPr>
                <w:rFonts w:ascii="Arial" w:hAnsi="Arial" w:cs="Arial"/>
                <w:bCs/>
                <w:sz w:val="20"/>
                <w:szCs w:val="20"/>
                <w:lang w:val="en-GB"/>
              </w:rPr>
            </w:pPr>
            <w:r w:rsidRPr="00024DFF">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62E68C7C" w:rsidR="0000007A" w:rsidRPr="00024DFF" w:rsidRDefault="00B25FD5" w:rsidP="000450FC">
            <w:pPr>
              <w:pStyle w:val="NormalWeb"/>
              <w:spacing w:before="0" w:beforeAutospacing="0" w:after="0" w:afterAutospacing="0"/>
              <w:rPr>
                <w:rFonts w:ascii="Arial" w:hAnsi="Arial" w:cs="Arial"/>
                <w:b/>
                <w:sz w:val="20"/>
                <w:szCs w:val="20"/>
                <w:highlight w:val="yellow"/>
                <w:lang w:val="en-GB"/>
              </w:rPr>
            </w:pPr>
            <w:r w:rsidRPr="00024DFF">
              <w:rPr>
                <w:rFonts w:ascii="Arial" w:hAnsi="Arial" w:cs="Arial"/>
                <w:b/>
                <w:sz w:val="20"/>
                <w:szCs w:val="20"/>
                <w:lang w:val="en-GB"/>
              </w:rPr>
              <w:t xml:space="preserve">EGFR-targeted </w:t>
            </w:r>
            <w:proofErr w:type="spellStart"/>
            <w:r w:rsidRPr="00024DFF">
              <w:rPr>
                <w:rFonts w:ascii="Arial" w:hAnsi="Arial" w:cs="Arial"/>
                <w:b/>
                <w:sz w:val="20"/>
                <w:szCs w:val="20"/>
                <w:lang w:val="en-GB"/>
              </w:rPr>
              <w:t>gelatin</w:t>
            </w:r>
            <w:proofErr w:type="spellEnd"/>
            <w:r w:rsidRPr="00024DFF">
              <w:rPr>
                <w:rFonts w:ascii="Arial" w:hAnsi="Arial" w:cs="Arial"/>
                <w:b/>
                <w:sz w:val="20"/>
                <w:szCs w:val="20"/>
                <w:lang w:val="en-GB"/>
              </w:rPr>
              <w:t xml:space="preserve"> nanoparticles observation method and process</w:t>
            </w:r>
          </w:p>
        </w:tc>
      </w:tr>
      <w:tr w:rsidR="00CF0BBB" w:rsidRPr="00024DFF" w14:paraId="6D508B1C" w14:textId="77777777" w:rsidTr="002E7787">
        <w:trPr>
          <w:trHeight w:val="332"/>
        </w:trPr>
        <w:tc>
          <w:tcPr>
            <w:tcW w:w="1234" w:type="pct"/>
          </w:tcPr>
          <w:p w14:paraId="32FC28F7" w14:textId="77777777" w:rsidR="00CF0BBB" w:rsidRPr="00024DFF" w:rsidRDefault="00CF0BBB" w:rsidP="00696CAD">
            <w:pPr>
              <w:pStyle w:val="BodyText"/>
              <w:ind w:left="90"/>
              <w:jc w:val="left"/>
              <w:rPr>
                <w:rFonts w:ascii="Arial" w:hAnsi="Arial" w:cs="Arial"/>
                <w:bCs/>
                <w:sz w:val="20"/>
                <w:szCs w:val="20"/>
                <w:lang w:val="en-GB"/>
              </w:rPr>
            </w:pPr>
            <w:r w:rsidRPr="00024DFF">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F5E48A1" w:rsidR="00CF0BBB" w:rsidRPr="00024DFF" w:rsidRDefault="00B9471C" w:rsidP="000450FC">
            <w:pPr>
              <w:pStyle w:val="NormalWeb"/>
              <w:spacing w:before="0" w:beforeAutospacing="0" w:after="0" w:afterAutospacing="0"/>
              <w:rPr>
                <w:rFonts w:ascii="Arial" w:hAnsi="Arial" w:cs="Arial"/>
                <w:b/>
                <w:sz w:val="20"/>
                <w:szCs w:val="20"/>
                <w:lang w:val="en-GB"/>
              </w:rPr>
            </w:pPr>
            <w:r w:rsidRPr="00024DFF">
              <w:rPr>
                <w:rFonts w:ascii="Arial" w:hAnsi="Arial" w:cs="Arial"/>
                <w:b/>
                <w:sz w:val="20"/>
                <w:szCs w:val="20"/>
                <w:lang w:val="en-GB"/>
              </w:rPr>
              <w:t>Book Chapter</w:t>
            </w:r>
          </w:p>
        </w:tc>
      </w:tr>
    </w:tbl>
    <w:p w14:paraId="45F5983C" w14:textId="77777777" w:rsidR="00037D52" w:rsidRPr="00024DFF" w:rsidRDefault="00037D52" w:rsidP="0000007A">
      <w:pPr>
        <w:pStyle w:val="BodyText"/>
        <w:rPr>
          <w:rFonts w:ascii="Arial" w:hAnsi="Arial" w:cs="Arial"/>
          <w:b/>
          <w:bCs/>
          <w:sz w:val="20"/>
          <w:szCs w:val="20"/>
          <w:u w:val="single"/>
          <w:lang w:val="en-GB"/>
        </w:rPr>
      </w:pPr>
    </w:p>
    <w:p w14:paraId="79DE1CF8" w14:textId="77777777" w:rsidR="00605952" w:rsidRPr="00024DFF" w:rsidRDefault="00605952" w:rsidP="0000007A">
      <w:pPr>
        <w:pStyle w:val="BodyText"/>
        <w:rPr>
          <w:rFonts w:ascii="Arial" w:hAnsi="Arial" w:cs="Arial"/>
          <w:b/>
          <w:bCs/>
          <w:sz w:val="20"/>
          <w:szCs w:val="20"/>
          <w:u w:val="single"/>
          <w:lang w:val="en-GB"/>
        </w:rPr>
      </w:pPr>
    </w:p>
    <w:p w14:paraId="37E43B60" w14:textId="77777777" w:rsidR="0086369B" w:rsidRPr="00024DFF" w:rsidRDefault="0086369B" w:rsidP="00626025">
      <w:pPr>
        <w:pStyle w:val="BodyText"/>
        <w:rPr>
          <w:rFonts w:ascii="Arial" w:hAnsi="Arial" w:cs="Arial"/>
          <w:b/>
          <w:color w:val="222222"/>
          <w:sz w:val="20"/>
          <w:szCs w:val="20"/>
          <w:u w:val="single"/>
          <w:lang w:val="en-US"/>
        </w:rPr>
      </w:pPr>
    </w:p>
    <w:p w14:paraId="63CD6BCB" w14:textId="0FFEAA9E" w:rsidR="00626025" w:rsidRPr="00024DFF" w:rsidRDefault="00640538" w:rsidP="00626025">
      <w:pPr>
        <w:pStyle w:val="BodyText"/>
        <w:rPr>
          <w:rFonts w:ascii="Arial" w:hAnsi="Arial" w:cs="Arial"/>
          <w:b/>
          <w:color w:val="222222"/>
          <w:sz w:val="20"/>
          <w:szCs w:val="20"/>
          <w:u w:val="single"/>
          <w:lang w:val="en-US"/>
        </w:rPr>
      </w:pPr>
      <w:r w:rsidRPr="00024DFF">
        <w:rPr>
          <w:rFonts w:ascii="Arial" w:hAnsi="Arial" w:cs="Arial"/>
          <w:b/>
          <w:color w:val="222222"/>
          <w:sz w:val="20"/>
          <w:szCs w:val="20"/>
          <w:u w:val="single"/>
          <w:lang w:val="en-US"/>
        </w:rPr>
        <w:t>Special note:</w:t>
      </w:r>
    </w:p>
    <w:p w14:paraId="1AC448A2" w14:textId="77777777" w:rsidR="007B54A4" w:rsidRPr="00024DFF" w:rsidRDefault="007B54A4" w:rsidP="00626025">
      <w:pPr>
        <w:pStyle w:val="BodyText"/>
        <w:rPr>
          <w:rFonts w:ascii="Arial" w:hAnsi="Arial" w:cs="Arial"/>
          <w:b/>
          <w:color w:val="222222"/>
          <w:sz w:val="20"/>
          <w:szCs w:val="20"/>
          <w:u w:val="single"/>
          <w:lang w:val="en-US"/>
        </w:rPr>
      </w:pPr>
    </w:p>
    <w:p w14:paraId="7F950B43" w14:textId="3CFD7BBC" w:rsidR="007B54A4" w:rsidRPr="00024DFF" w:rsidRDefault="00955E45" w:rsidP="00626025">
      <w:pPr>
        <w:pStyle w:val="BodyText"/>
        <w:rPr>
          <w:rFonts w:ascii="Arial" w:hAnsi="Arial" w:cs="Arial"/>
          <w:b/>
          <w:color w:val="222222"/>
          <w:sz w:val="20"/>
          <w:szCs w:val="20"/>
          <w:lang w:val="en-US"/>
        </w:rPr>
      </w:pPr>
      <w:r w:rsidRPr="00024DFF">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024DFF" w:rsidRDefault="00000000" w:rsidP="00626025">
      <w:pPr>
        <w:pStyle w:val="BodyText"/>
        <w:rPr>
          <w:rFonts w:ascii="Arial" w:hAnsi="Arial" w:cs="Arial"/>
          <w:b/>
          <w:color w:val="222222"/>
          <w:sz w:val="20"/>
          <w:szCs w:val="20"/>
          <w:u w:val="single"/>
          <w:lang w:val="en-US"/>
        </w:rPr>
      </w:pPr>
      <w:r w:rsidRPr="00024DFF">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9BBC6EA" w:rsidR="00E03C32" w:rsidRDefault="000B63BD" w:rsidP="00E03C32">
                  <w:pPr>
                    <w:pStyle w:val="BodyText"/>
                    <w:jc w:val="left"/>
                    <w:rPr>
                      <w:rFonts w:ascii="Arial" w:hAnsi="Arial" w:cs="Arial"/>
                      <w:b/>
                      <w:color w:val="222222"/>
                      <w:sz w:val="32"/>
                      <w:lang w:val="en-US"/>
                    </w:rPr>
                  </w:pPr>
                  <w:r w:rsidRPr="000B63BD">
                    <w:rPr>
                      <w:rFonts w:ascii="Arial" w:hAnsi="Arial" w:cs="Arial"/>
                      <w:b/>
                      <w:color w:val="222222"/>
                      <w:sz w:val="32"/>
                      <w:lang w:val="en-US"/>
                    </w:rPr>
                    <w:t>Journal of Computational Analysis and Applications</w:t>
                  </w:r>
                  <w:r w:rsidR="00E03C32" w:rsidRPr="00640538">
                    <w:rPr>
                      <w:rFonts w:ascii="Arial" w:hAnsi="Arial" w:cs="Arial"/>
                      <w:b/>
                      <w:color w:val="222222"/>
                      <w:sz w:val="32"/>
                      <w:lang w:val="en-US"/>
                    </w:rPr>
                    <w:t xml:space="preserve">, </w:t>
                  </w:r>
                  <w:r w:rsidRPr="000B63BD">
                    <w:rPr>
                      <w:rFonts w:ascii="Arial" w:hAnsi="Arial" w:cs="Arial"/>
                      <w:b/>
                      <w:color w:val="222222"/>
                      <w:sz w:val="32"/>
                      <w:lang w:val="en-US"/>
                    </w:rPr>
                    <w:t>34(7), 114–132</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130AFF0F" w:rsidR="00E03C32" w:rsidRPr="007B54A4" w:rsidRDefault="000B63BD" w:rsidP="007B54A4">
                  <w:pPr>
                    <w:pStyle w:val="BodyText"/>
                    <w:jc w:val="left"/>
                    <w:rPr>
                      <w:rFonts w:ascii="Arial" w:hAnsi="Arial" w:cs="Arial"/>
                      <w:b/>
                      <w:color w:val="222222"/>
                      <w:sz w:val="32"/>
                      <w:lang w:val="en-US"/>
                    </w:rPr>
                  </w:pPr>
                  <w:r>
                    <w:rPr>
                      <w:rFonts w:ascii="Arial" w:hAnsi="Arial" w:cs="Arial"/>
                      <w:b/>
                      <w:color w:val="222222"/>
                      <w:sz w:val="32"/>
                      <w:lang w:val="en-US"/>
                    </w:rPr>
                    <w:t xml:space="preserve">DOI: </w:t>
                  </w:r>
                  <w:r w:rsidRPr="000B63BD">
                    <w:rPr>
                      <w:rFonts w:ascii="Arial" w:hAnsi="Arial" w:cs="Arial"/>
                      <w:b/>
                      <w:color w:val="222222"/>
                      <w:sz w:val="32"/>
                      <w:lang w:val="en-US"/>
                    </w:rPr>
                    <w:t>10.48047/jocaaa.2025.34.07.10</w:t>
                  </w:r>
                </w:p>
              </w:txbxContent>
            </v:textbox>
          </v:rect>
        </w:pict>
      </w:r>
    </w:p>
    <w:p w14:paraId="40641486" w14:textId="77777777" w:rsidR="00D9392F" w:rsidRPr="00024DFF" w:rsidRDefault="002A3D7C" w:rsidP="00626025">
      <w:pPr>
        <w:pStyle w:val="BodyText"/>
        <w:jc w:val="left"/>
        <w:rPr>
          <w:rFonts w:ascii="Arial" w:hAnsi="Arial" w:cs="Arial"/>
          <w:color w:val="222222"/>
          <w:sz w:val="20"/>
          <w:szCs w:val="20"/>
          <w:lang w:val="en-IN"/>
        </w:rPr>
      </w:pPr>
      <w:r w:rsidRPr="00024DFF">
        <w:rPr>
          <w:rFonts w:ascii="Arial" w:hAnsi="Arial" w:cs="Arial"/>
          <w:color w:val="222222"/>
          <w:sz w:val="20"/>
          <w:szCs w:val="20"/>
          <w:lang w:val="en-IN"/>
        </w:rPr>
        <w:br w:type="page"/>
      </w:r>
    </w:p>
    <w:p w14:paraId="5A743ECE" w14:textId="77777777" w:rsidR="00D27A79" w:rsidRPr="00024DFF"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024DFF" w14:paraId="71A94C1F" w14:textId="77777777" w:rsidTr="007222C8">
        <w:tc>
          <w:tcPr>
            <w:tcW w:w="5000" w:type="pct"/>
            <w:gridSpan w:val="3"/>
            <w:tcBorders>
              <w:top w:val="nil"/>
              <w:left w:val="nil"/>
              <w:right w:val="nil"/>
            </w:tcBorders>
            <w:noWrap/>
          </w:tcPr>
          <w:p w14:paraId="0BC15285" w14:textId="75BEB51F" w:rsidR="00F1171E" w:rsidRPr="00024DFF" w:rsidRDefault="00F1171E" w:rsidP="007222C8">
            <w:pPr>
              <w:pStyle w:val="Heading2"/>
              <w:jc w:val="left"/>
              <w:rPr>
                <w:rFonts w:ascii="Arial" w:hAnsi="Arial" w:cs="Arial"/>
                <w:lang w:val="en-GB"/>
              </w:rPr>
            </w:pPr>
            <w:r w:rsidRPr="00024DFF">
              <w:rPr>
                <w:rFonts w:ascii="Arial" w:hAnsi="Arial" w:cs="Arial"/>
                <w:highlight w:val="yellow"/>
                <w:lang w:val="en-GB"/>
              </w:rPr>
              <w:t>PART  1:</w:t>
            </w:r>
            <w:r w:rsidRPr="00024DFF">
              <w:rPr>
                <w:rFonts w:ascii="Arial" w:hAnsi="Arial" w:cs="Arial"/>
                <w:lang w:val="en-GB"/>
              </w:rPr>
              <w:t xml:space="preserve"> Comments</w:t>
            </w:r>
          </w:p>
          <w:p w14:paraId="1287753C" w14:textId="77777777" w:rsidR="00F1171E" w:rsidRPr="00024DFF" w:rsidRDefault="00F1171E" w:rsidP="007222C8">
            <w:pPr>
              <w:rPr>
                <w:rFonts w:ascii="Arial" w:hAnsi="Arial" w:cs="Arial"/>
                <w:sz w:val="20"/>
                <w:szCs w:val="20"/>
                <w:lang w:val="en-GB"/>
              </w:rPr>
            </w:pPr>
          </w:p>
        </w:tc>
      </w:tr>
      <w:tr w:rsidR="00F1171E" w:rsidRPr="00024DFF" w14:paraId="5EA12279" w14:textId="77777777" w:rsidTr="007222C8">
        <w:tc>
          <w:tcPr>
            <w:tcW w:w="1265" w:type="pct"/>
            <w:noWrap/>
          </w:tcPr>
          <w:p w14:paraId="7AE9682F" w14:textId="77777777" w:rsidR="00F1171E" w:rsidRPr="00024DFF" w:rsidRDefault="00F1171E" w:rsidP="007222C8">
            <w:pPr>
              <w:pStyle w:val="Heading2"/>
              <w:jc w:val="left"/>
              <w:rPr>
                <w:rFonts w:ascii="Arial" w:hAnsi="Arial" w:cs="Arial"/>
                <w:lang w:val="en-GB"/>
              </w:rPr>
            </w:pPr>
          </w:p>
        </w:tc>
        <w:tc>
          <w:tcPr>
            <w:tcW w:w="2212" w:type="pct"/>
          </w:tcPr>
          <w:p w14:paraId="5B8DBE06" w14:textId="77777777" w:rsidR="00F1171E" w:rsidRPr="00024DFF" w:rsidRDefault="00F1171E" w:rsidP="007222C8">
            <w:pPr>
              <w:pStyle w:val="Heading2"/>
              <w:jc w:val="left"/>
              <w:rPr>
                <w:rFonts w:ascii="Arial" w:hAnsi="Arial" w:cs="Arial"/>
                <w:lang w:val="en-GB"/>
              </w:rPr>
            </w:pPr>
            <w:r w:rsidRPr="00024DFF">
              <w:rPr>
                <w:rFonts w:ascii="Arial" w:hAnsi="Arial" w:cs="Arial"/>
                <w:lang w:val="en-GB"/>
              </w:rPr>
              <w:t>Reviewer’s comment</w:t>
            </w:r>
          </w:p>
          <w:p w14:paraId="693A9C4D" w14:textId="77777777" w:rsidR="00421DBF" w:rsidRPr="00024DFF" w:rsidRDefault="00421DBF" w:rsidP="00421DBF">
            <w:pPr>
              <w:rPr>
                <w:rFonts w:ascii="Arial" w:hAnsi="Arial" w:cs="Arial"/>
                <w:b/>
                <w:bCs/>
                <w:sz w:val="20"/>
                <w:szCs w:val="20"/>
              </w:rPr>
            </w:pPr>
            <w:r w:rsidRPr="00024DFF">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024DFF" w:rsidRDefault="00421DBF" w:rsidP="00421DBF">
            <w:pPr>
              <w:rPr>
                <w:rFonts w:ascii="Arial" w:hAnsi="Arial" w:cs="Arial"/>
                <w:sz w:val="20"/>
                <w:szCs w:val="20"/>
                <w:lang w:val="en-GB"/>
              </w:rPr>
            </w:pPr>
          </w:p>
        </w:tc>
        <w:tc>
          <w:tcPr>
            <w:tcW w:w="1523" w:type="pct"/>
          </w:tcPr>
          <w:p w14:paraId="57792C30" w14:textId="77777777" w:rsidR="00F1171E" w:rsidRPr="00024DFF" w:rsidRDefault="00F1171E" w:rsidP="007222C8">
            <w:pPr>
              <w:pStyle w:val="Heading2"/>
              <w:jc w:val="left"/>
              <w:rPr>
                <w:rFonts w:ascii="Arial" w:hAnsi="Arial" w:cs="Arial"/>
                <w:b w:val="0"/>
                <w:lang w:val="en-GB"/>
              </w:rPr>
            </w:pPr>
            <w:r w:rsidRPr="00024DFF">
              <w:rPr>
                <w:rFonts w:ascii="Arial" w:hAnsi="Arial" w:cs="Arial"/>
                <w:lang w:val="en-GB"/>
              </w:rPr>
              <w:t>Author’s Feedback</w:t>
            </w:r>
            <w:r w:rsidRPr="00024DFF">
              <w:rPr>
                <w:rFonts w:ascii="Arial" w:hAnsi="Arial" w:cs="Arial"/>
                <w:b w:val="0"/>
                <w:lang w:val="en-GB"/>
              </w:rPr>
              <w:t xml:space="preserve"> </w:t>
            </w:r>
            <w:r w:rsidRPr="00024DFF">
              <w:rPr>
                <w:rFonts w:ascii="Arial" w:hAnsi="Arial" w:cs="Arial"/>
                <w:b w:val="0"/>
                <w:i/>
                <w:lang w:val="en-GB"/>
              </w:rPr>
              <w:t>(Please correct the manuscript and highlight that part in the manuscript. It is mandatory that authors should write his/her feedback here)</w:t>
            </w:r>
          </w:p>
        </w:tc>
      </w:tr>
      <w:tr w:rsidR="00F1171E" w:rsidRPr="00024DFF" w14:paraId="5C0AB4EC" w14:textId="77777777" w:rsidTr="007222C8">
        <w:trPr>
          <w:trHeight w:val="1264"/>
        </w:trPr>
        <w:tc>
          <w:tcPr>
            <w:tcW w:w="1265" w:type="pct"/>
            <w:noWrap/>
          </w:tcPr>
          <w:p w14:paraId="66B47184" w14:textId="48030299" w:rsidR="00F1171E" w:rsidRPr="00024DFF" w:rsidRDefault="00F1171E" w:rsidP="007222C8">
            <w:pPr>
              <w:ind w:left="360"/>
              <w:rPr>
                <w:rFonts w:ascii="Arial" w:hAnsi="Arial" w:cs="Arial"/>
                <w:b/>
                <w:bCs/>
                <w:sz w:val="20"/>
                <w:szCs w:val="20"/>
                <w:lang w:val="en-GB"/>
              </w:rPr>
            </w:pPr>
            <w:r w:rsidRPr="00024DFF">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24DFF" w:rsidRDefault="00F1171E" w:rsidP="007222C8">
            <w:pPr>
              <w:ind w:left="360"/>
              <w:rPr>
                <w:rFonts w:ascii="Arial" w:eastAsia="MS Mincho" w:hAnsi="Arial" w:cs="Arial"/>
                <w:b/>
                <w:bCs/>
                <w:sz w:val="20"/>
                <w:szCs w:val="20"/>
                <w:lang w:val="en-GB"/>
              </w:rPr>
            </w:pPr>
          </w:p>
        </w:tc>
        <w:tc>
          <w:tcPr>
            <w:tcW w:w="2212" w:type="pct"/>
          </w:tcPr>
          <w:p w14:paraId="2A3BE73A" w14:textId="77777777" w:rsidR="00A9624A" w:rsidRPr="00024DFF" w:rsidRDefault="00A9624A" w:rsidP="00A9624A">
            <w:pPr>
              <w:rPr>
                <w:rFonts w:ascii="Arial" w:hAnsi="Arial" w:cs="Arial"/>
                <w:b/>
                <w:bCs/>
                <w:sz w:val="20"/>
                <w:szCs w:val="20"/>
                <w:lang w:val="en-IN"/>
              </w:rPr>
            </w:pPr>
            <w:r w:rsidRPr="00024DFF">
              <w:rPr>
                <w:rFonts w:ascii="Arial" w:hAnsi="Arial" w:cs="Arial"/>
                <w:b/>
                <w:bCs/>
                <w:sz w:val="20"/>
                <w:szCs w:val="20"/>
                <w:lang w:val="en-IN"/>
              </w:rPr>
              <w:t xml:space="preserve">This manuscript is important for the scientific community because it highlights EGFR-targeted </w:t>
            </w:r>
            <w:proofErr w:type="spellStart"/>
            <w:r w:rsidRPr="00024DFF">
              <w:rPr>
                <w:rFonts w:ascii="Arial" w:hAnsi="Arial" w:cs="Arial"/>
                <w:b/>
                <w:bCs/>
                <w:sz w:val="20"/>
                <w:szCs w:val="20"/>
                <w:lang w:val="en-IN"/>
              </w:rPr>
              <w:t>gelatin</w:t>
            </w:r>
            <w:proofErr w:type="spellEnd"/>
            <w:r w:rsidRPr="00024DFF">
              <w:rPr>
                <w:rFonts w:ascii="Arial" w:hAnsi="Arial" w:cs="Arial"/>
                <w:b/>
                <w:bCs/>
                <w:sz w:val="20"/>
                <w:szCs w:val="20"/>
                <w:lang w:val="en-IN"/>
              </w:rPr>
              <w:t xml:space="preserve"> nanoparticles as a promising approach for improving drug delivery in cancer therapy. By combining the biocompatibility of </w:t>
            </w:r>
            <w:proofErr w:type="spellStart"/>
            <w:r w:rsidRPr="00024DFF">
              <w:rPr>
                <w:rFonts w:ascii="Arial" w:hAnsi="Arial" w:cs="Arial"/>
                <w:b/>
                <w:bCs/>
                <w:sz w:val="20"/>
                <w:szCs w:val="20"/>
                <w:lang w:val="en-IN"/>
              </w:rPr>
              <w:t>gelatin</w:t>
            </w:r>
            <w:proofErr w:type="spellEnd"/>
            <w:r w:rsidRPr="00024DFF">
              <w:rPr>
                <w:rFonts w:ascii="Arial" w:hAnsi="Arial" w:cs="Arial"/>
                <w:b/>
                <w:bCs/>
                <w:sz w:val="20"/>
                <w:szCs w:val="20"/>
                <w:lang w:val="en-IN"/>
              </w:rPr>
              <w:t xml:space="preserve"> with the specificity of the GE11 peptide, the study addresses key challenges like targeted delivery and reduced off-target effects. The work provides valuable insights into nanoparticle synthesis, characterization, and cellular uptake, which can guide further translational research. Overall, it contributes to the growing field of nanomedicine and may inspire new strategies for designing safer and more effective cancer treatments.</w:t>
            </w:r>
          </w:p>
          <w:p w14:paraId="7DBC9196" w14:textId="77777777" w:rsidR="00F1171E" w:rsidRPr="00024DFF"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024DFF" w:rsidRDefault="00F1171E" w:rsidP="007222C8">
            <w:pPr>
              <w:pStyle w:val="Heading2"/>
              <w:jc w:val="left"/>
              <w:rPr>
                <w:rFonts w:ascii="Arial" w:hAnsi="Arial" w:cs="Arial"/>
                <w:b w:val="0"/>
                <w:lang w:val="en-GB"/>
              </w:rPr>
            </w:pPr>
          </w:p>
        </w:tc>
      </w:tr>
      <w:tr w:rsidR="00F1171E" w:rsidRPr="00024DFF" w14:paraId="0D8B5B2C" w14:textId="77777777" w:rsidTr="007222C8">
        <w:trPr>
          <w:trHeight w:val="1262"/>
        </w:trPr>
        <w:tc>
          <w:tcPr>
            <w:tcW w:w="1265" w:type="pct"/>
            <w:noWrap/>
          </w:tcPr>
          <w:p w14:paraId="21CBA5FE" w14:textId="77777777" w:rsidR="00F1171E" w:rsidRPr="00024DFF" w:rsidRDefault="00F1171E" w:rsidP="007222C8">
            <w:pPr>
              <w:ind w:left="360"/>
              <w:rPr>
                <w:rFonts w:ascii="Arial" w:hAnsi="Arial" w:cs="Arial"/>
                <w:b/>
                <w:bCs/>
                <w:sz w:val="20"/>
                <w:szCs w:val="20"/>
                <w:lang w:val="en-GB"/>
              </w:rPr>
            </w:pPr>
            <w:r w:rsidRPr="00024DFF">
              <w:rPr>
                <w:rFonts w:ascii="Arial" w:hAnsi="Arial" w:cs="Arial"/>
                <w:b/>
                <w:bCs/>
                <w:sz w:val="20"/>
                <w:szCs w:val="20"/>
                <w:lang w:val="en-GB"/>
              </w:rPr>
              <w:t>Is the title of the article suitable?</w:t>
            </w:r>
          </w:p>
          <w:p w14:paraId="1CABB61A" w14:textId="77777777" w:rsidR="00F1171E" w:rsidRPr="00024DFF" w:rsidRDefault="00F1171E" w:rsidP="007222C8">
            <w:pPr>
              <w:ind w:left="360"/>
              <w:rPr>
                <w:rFonts w:ascii="Arial" w:hAnsi="Arial" w:cs="Arial"/>
                <w:b/>
                <w:bCs/>
                <w:sz w:val="20"/>
                <w:szCs w:val="20"/>
                <w:lang w:val="en-GB"/>
              </w:rPr>
            </w:pPr>
            <w:r w:rsidRPr="00024DFF">
              <w:rPr>
                <w:rFonts w:ascii="Arial" w:hAnsi="Arial" w:cs="Arial"/>
                <w:b/>
                <w:bCs/>
                <w:sz w:val="20"/>
                <w:szCs w:val="20"/>
                <w:lang w:val="en-GB"/>
              </w:rPr>
              <w:t>(If not please suggest an alternative title)</w:t>
            </w:r>
          </w:p>
          <w:p w14:paraId="0275B919" w14:textId="77777777" w:rsidR="00F1171E" w:rsidRPr="00024DFF" w:rsidRDefault="00F1171E" w:rsidP="007222C8">
            <w:pPr>
              <w:pStyle w:val="Heading2"/>
              <w:jc w:val="left"/>
              <w:rPr>
                <w:rFonts w:ascii="Arial" w:hAnsi="Arial" w:cs="Arial"/>
                <w:u w:val="single"/>
                <w:lang w:val="en-GB"/>
              </w:rPr>
            </w:pPr>
          </w:p>
        </w:tc>
        <w:tc>
          <w:tcPr>
            <w:tcW w:w="2212" w:type="pct"/>
          </w:tcPr>
          <w:p w14:paraId="794AA9A7" w14:textId="6A9D0941" w:rsidR="00F1171E" w:rsidRPr="00024DFF" w:rsidRDefault="00A9624A" w:rsidP="007222C8">
            <w:pPr>
              <w:ind w:left="360"/>
              <w:rPr>
                <w:rFonts w:ascii="Arial" w:hAnsi="Arial" w:cs="Arial"/>
                <w:b/>
                <w:bCs/>
                <w:sz w:val="20"/>
                <w:szCs w:val="20"/>
                <w:lang w:val="en-GB"/>
              </w:rPr>
            </w:pPr>
            <w:r w:rsidRPr="00024DFF">
              <w:rPr>
                <w:rFonts w:ascii="Arial" w:hAnsi="Arial" w:cs="Arial"/>
                <w:b/>
                <w:bCs/>
                <w:sz w:val="20"/>
                <w:szCs w:val="20"/>
                <w:lang w:val="en-GB"/>
              </w:rPr>
              <w:t>Yes</w:t>
            </w:r>
          </w:p>
        </w:tc>
        <w:tc>
          <w:tcPr>
            <w:tcW w:w="1523" w:type="pct"/>
          </w:tcPr>
          <w:p w14:paraId="405B6701" w14:textId="77777777" w:rsidR="00F1171E" w:rsidRPr="00024DFF" w:rsidRDefault="00F1171E" w:rsidP="007222C8">
            <w:pPr>
              <w:pStyle w:val="Heading2"/>
              <w:jc w:val="left"/>
              <w:rPr>
                <w:rFonts w:ascii="Arial" w:hAnsi="Arial" w:cs="Arial"/>
                <w:b w:val="0"/>
                <w:lang w:val="en-GB"/>
              </w:rPr>
            </w:pPr>
          </w:p>
        </w:tc>
      </w:tr>
      <w:tr w:rsidR="00F1171E" w:rsidRPr="00024DFF" w14:paraId="5604762A" w14:textId="77777777" w:rsidTr="007222C8">
        <w:trPr>
          <w:trHeight w:val="1262"/>
        </w:trPr>
        <w:tc>
          <w:tcPr>
            <w:tcW w:w="1265" w:type="pct"/>
            <w:noWrap/>
          </w:tcPr>
          <w:p w14:paraId="3635573D" w14:textId="77777777" w:rsidR="00F1171E" w:rsidRPr="00024DFF" w:rsidRDefault="00F1171E" w:rsidP="007222C8">
            <w:pPr>
              <w:pStyle w:val="Heading2"/>
              <w:ind w:left="360"/>
              <w:jc w:val="left"/>
              <w:rPr>
                <w:rFonts w:ascii="Arial" w:hAnsi="Arial" w:cs="Arial"/>
                <w:lang w:val="en-GB"/>
              </w:rPr>
            </w:pPr>
            <w:r w:rsidRPr="00024DFF">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024DFF" w:rsidRDefault="00F1171E" w:rsidP="007222C8">
            <w:pPr>
              <w:pStyle w:val="Heading2"/>
              <w:jc w:val="left"/>
              <w:rPr>
                <w:rFonts w:ascii="Arial" w:hAnsi="Arial" w:cs="Arial"/>
                <w:u w:val="single"/>
                <w:lang w:val="en-GB"/>
              </w:rPr>
            </w:pPr>
          </w:p>
        </w:tc>
        <w:tc>
          <w:tcPr>
            <w:tcW w:w="2212" w:type="pct"/>
          </w:tcPr>
          <w:p w14:paraId="0FB7E83A" w14:textId="7B506D51" w:rsidR="00F1171E" w:rsidRPr="00024DFF" w:rsidRDefault="00A9624A" w:rsidP="007222C8">
            <w:pPr>
              <w:ind w:left="360"/>
              <w:rPr>
                <w:rFonts w:ascii="Arial" w:hAnsi="Arial" w:cs="Arial"/>
                <w:b/>
                <w:bCs/>
                <w:sz w:val="20"/>
                <w:szCs w:val="20"/>
                <w:lang w:val="en-GB"/>
              </w:rPr>
            </w:pPr>
            <w:r w:rsidRPr="00024DFF">
              <w:rPr>
                <w:rFonts w:ascii="Arial" w:hAnsi="Arial" w:cs="Arial"/>
                <w:b/>
                <w:bCs/>
                <w:sz w:val="20"/>
                <w:szCs w:val="20"/>
                <w:lang w:val="en-GB"/>
              </w:rPr>
              <w:t>OK</w:t>
            </w:r>
          </w:p>
        </w:tc>
        <w:tc>
          <w:tcPr>
            <w:tcW w:w="1523" w:type="pct"/>
          </w:tcPr>
          <w:p w14:paraId="1D54B730" w14:textId="77777777" w:rsidR="00F1171E" w:rsidRPr="00024DFF" w:rsidRDefault="00F1171E" w:rsidP="007222C8">
            <w:pPr>
              <w:pStyle w:val="Heading2"/>
              <w:jc w:val="left"/>
              <w:rPr>
                <w:rFonts w:ascii="Arial" w:hAnsi="Arial" w:cs="Arial"/>
                <w:b w:val="0"/>
                <w:lang w:val="en-GB"/>
              </w:rPr>
            </w:pPr>
          </w:p>
        </w:tc>
      </w:tr>
      <w:tr w:rsidR="00F1171E" w:rsidRPr="00024DFF" w14:paraId="2F579F54" w14:textId="77777777" w:rsidTr="007222C8">
        <w:trPr>
          <w:trHeight w:val="859"/>
        </w:trPr>
        <w:tc>
          <w:tcPr>
            <w:tcW w:w="1265" w:type="pct"/>
            <w:noWrap/>
          </w:tcPr>
          <w:p w14:paraId="04361F46" w14:textId="368783AB" w:rsidR="00F1171E" w:rsidRPr="00024DFF" w:rsidRDefault="00DC6FED" w:rsidP="007222C8">
            <w:pPr>
              <w:ind w:left="360"/>
              <w:rPr>
                <w:rFonts w:ascii="Arial" w:hAnsi="Arial" w:cs="Arial"/>
                <w:b/>
                <w:bCs/>
                <w:sz w:val="20"/>
                <w:szCs w:val="20"/>
                <w:u w:val="single"/>
                <w:lang w:val="en-GB"/>
              </w:rPr>
            </w:pPr>
            <w:r w:rsidRPr="00024DFF">
              <w:rPr>
                <w:rFonts w:ascii="Arial" w:hAnsi="Arial" w:cs="Arial"/>
                <w:b/>
                <w:bCs/>
                <w:sz w:val="20"/>
                <w:szCs w:val="20"/>
                <w:lang w:val="en-GB"/>
              </w:rPr>
              <w:t xml:space="preserve">Is the manuscript scientifically, correct? Please write here. </w:t>
            </w:r>
          </w:p>
        </w:tc>
        <w:tc>
          <w:tcPr>
            <w:tcW w:w="2212" w:type="pct"/>
          </w:tcPr>
          <w:p w14:paraId="3583F296" w14:textId="77777777" w:rsidR="00A9624A" w:rsidRPr="00024DFF" w:rsidRDefault="00A9624A" w:rsidP="00A9624A">
            <w:pPr>
              <w:rPr>
                <w:rFonts w:ascii="Arial" w:hAnsi="Arial" w:cs="Arial"/>
                <w:b/>
                <w:bCs/>
                <w:sz w:val="20"/>
                <w:szCs w:val="20"/>
                <w:lang w:val="en-IN"/>
              </w:rPr>
            </w:pPr>
            <w:r w:rsidRPr="00024DFF">
              <w:rPr>
                <w:rFonts w:ascii="Arial" w:hAnsi="Arial" w:cs="Arial"/>
                <w:b/>
                <w:bCs/>
                <w:sz w:val="20"/>
                <w:szCs w:val="20"/>
                <w:lang w:val="en-IN"/>
              </w:rPr>
              <w:t xml:space="preserve">The manuscript is scientifically correct in terms of its overall concept and rationale. The idea of using EGFR-targeted </w:t>
            </w:r>
            <w:proofErr w:type="spellStart"/>
            <w:r w:rsidRPr="00024DFF">
              <w:rPr>
                <w:rFonts w:ascii="Arial" w:hAnsi="Arial" w:cs="Arial"/>
                <w:b/>
                <w:bCs/>
                <w:sz w:val="20"/>
                <w:szCs w:val="20"/>
                <w:lang w:val="en-IN"/>
              </w:rPr>
              <w:t>gelatin</w:t>
            </w:r>
            <w:proofErr w:type="spellEnd"/>
            <w:r w:rsidRPr="00024DFF">
              <w:rPr>
                <w:rFonts w:ascii="Arial" w:hAnsi="Arial" w:cs="Arial"/>
                <w:b/>
                <w:bCs/>
                <w:sz w:val="20"/>
                <w:szCs w:val="20"/>
                <w:lang w:val="en-IN"/>
              </w:rPr>
              <w:t xml:space="preserve"> nanoparticles for cancer therapy is well supported by existing literature, and the described methods such as nanoparticle synthesis, characterization, and biological evaluation are standard in this field. However, some sections need more experimental details, clearer data presentation, and consistent referencing to fully support the claims made. With these improvements, the scientific accuracy and reproducibility of the manuscript would be much stronger.</w:t>
            </w:r>
          </w:p>
          <w:p w14:paraId="2B5A7721" w14:textId="18A0B088" w:rsidR="00F1171E" w:rsidRPr="00024DFF"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024DFF" w:rsidRDefault="00F1171E" w:rsidP="007222C8">
            <w:pPr>
              <w:pStyle w:val="Heading2"/>
              <w:jc w:val="left"/>
              <w:rPr>
                <w:rFonts w:ascii="Arial" w:hAnsi="Arial" w:cs="Arial"/>
                <w:b w:val="0"/>
                <w:lang w:val="en-GB"/>
              </w:rPr>
            </w:pPr>
          </w:p>
        </w:tc>
      </w:tr>
      <w:tr w:rsidR="00F1171E" w:rsidRPr="00024DFF" w14:paraId="73739464" w14:textId="77777777" w:rsidTr="007222C8">
        <w:trPr>
          <w:trHeight w:val="703"/>
        </w:trPr>
        <w:tc>
          <w:tcPr>
            <w:tcW w:w="1265" w:type="pct"/>
            <w:noWrap/>
          </w:tcPr>
          <w:p w14:paraId="09C25322" w14:textId="77777777" w:rsidR="00F1171E" w:rsidRPr="00024DFF" w:rsidRDefault="00F1171E" w:rsidP="007222C8">
            <w:pPr>
              <w:ind w:left="360"/>
              <w:rPr>
                <w:rFonts w:ascii="Arial" w:hAnsi="Arial" w:cs="Arial"/>
                <w:b/>
                <w:bCs/>
                <w:sz w:val="20"/>
                <w:szCs w:val="20"/>
                <w:lang w:val="en-GB"/>
              </w:rPr>
            </w:pPr>
            <w:r w:rsidRPr="00024DFF">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024DFF" w:rsidRDefault="00F1171E" w:rsidP="007222C8">
            <w:pPr>
              <w:ind w:left="360"/>
              <w:rPr>
                <w:rFonts w:ascii="Arial" w:hAnsi="Arial" w:cs="Arial"/>
                <w:b/>
                <w:bCs/>
                <w:sz w:val="20"/>
                <w:szCs w:val="20"/>
                <w:u w:val="single"/>
                <w:lang w:val="en-GB"/>
              </w:rPr>
            </w:pPr>
            <w:r w:rsidRPr="00024DFF">
              <w:rPr>
                <w:rFonts w:ascii="Arial" w:hAnsi="Arial" w:cs="Arial"/>
                <w:b/>
                <w:bCs/>
                <w:sz w:val="20"/>
                <w:szCs w:val="20"/>
                <w:u w:val="single"/>
                <w:lang w:val="en-GB"/>
              </w:rPr>
              <w:t>-</w:t>
            </w:r>
          </w:p>
        </w:tc>
        <w:tc>
          <w:tcPr>
            <w:tcW w:w="2212" w:type="pct"/>
          </w:tcPr>
          <w:p w14:paraId="24FE0567" w14:textId="427FEAC4" w:rsidR="00F1171E" w:rsidRPr="00024DFF" w:rsidRDefault="00A9624A" w:rsidP="007222C8">
            <w:pPr>
              <w:pStyle w:val="ListParagraph"/>
              <w:ind w:left="0"/>
              <w:rPr>
                <w:rFonts w:ascii="Arial" w:hAnsi="Arial" w:cs="Arial"/>
                <w:b/>
                <w:bCs/>
                <w:sz w:val="20"/>
                <w:szCs w:val="20"/>
                <w:lang w:val="en-GB"/>
              </w:rPr>
            </w:pPr>
            <w:r w:rsidRPr="00024DFF">
              <w:rPr>
                <w:rFonts w:ascii="Arial" w:hAnsi="Arial" w:cs="Arial"/>
                <w:b/>
                <w:bCs/>
                <w:sz w:val="20"/>
                <w:szCs w:val="20"/>
                <w:lang w:val="en-GB"/>
              </w:rPr>
              <w:t xml:space="preserve">If </w:t>
            </w:r>
            <w:proofErr w:type="gramStart"/>
            <w:r w:rsidRPr="00024DFF">
              <w:rPr>
                <w:rFonts w:ascii="Arial" w:hAnsi="Arial" w:cs="Arial"/>
                <w:b/>
                <w:bCs/>
                <w:sz w:val="20"/>
                <w:szCs w:val="20"/>
                <w:lang w:val="en-GB"/>
              </w:rPr>
              <w:t>possible</w:t>
            </w:r>
            <w:proofErr w:type="gramEnd"/>
            <w:r w:rsidRPr="00024DFF">
              <w:rPr>
                <w:rFonts w:ascii="Arial" w:hAnsi="Arial" w:cs="Arial"/>
                <w:b/>
                <w:bCs/>
                <w:sz w:val="20"/>
                <w:szCs w:val="20"/>
                <w:lang w:val="en-GB"/>
              </w:rPr>
              <w:t xml:space="preserve"> add some more recent </w:t>
            </w:r>
            <w:proofErr w:type="spellStart"/>
            <w:r w:rsidRPr="00024DFF">
              <w:rPr>
                <w:rFonts w:ascii="Arial" w:hAnsi="Arial" w:cs="Arial"/>
                <w:b/>
                <w:bCs/>
                <w:sz w:val="20"/>
                <w:szCs w:val="20"/>
                <w:lang w:val="en-GB"/>
              </w:rPr>
              <w:t>refeferences</w:t>
            </w:r>
            <w:proofErr w:type="spellEnd"/>
            <w:r w:rsidRPr="00024DFF">
              <w:rPr>
                <w:rFonts w:ascii="Arial" w:hAnsi="Arial" w:cs="Arial"/>
                <w:b/>
                <w:bCs/>
                <w:sz w:val="20"/>
                <w:szCs w:val="20"/>
                <w:lang w:val="en-GB"/>
              </w:rPr>
              <w:t xml:space="preserve"> of the similar study</w:t>
            </w:r>
          </w:p>
        </w:tc>
        <w:tc>
          <w:tcPr>
            <w:tcW w:w="1523" w:type="pct"/>
          </w:tcPr>
          <w:p w14:paraId="40220055" w14:textId="77777777" w:rsidR="00F1171E" w:rsidRPr="00024DFF" w:rsidRDefault="00F1171E" w:rsidP="007222C8">
            <w:pPr>
              <w:pStyle w:val="Heading2"/>
              <w:jc w:val="left"/>
              <w:rPr>
                <w:rFonts w:ascii="Arial" w:hAnsi="Arial" w:cs="Arial"/>
                <w:b w:val="0"/>
                <w:lang w:val="en-GB"/>
              </w:rPr>
            </w:pPr>
          </w:p>
        </w:tc>
      </w:tr>
      <w:tr w:rsidR="00F1171E" w:rsidRPr="00024DFF" w14:paraId="73CC4A50" w14:textId="77777777" w:rsidTr="007222C8">
        <w:trPr>
          <w:trHeight w:val="386"/>
        </w:trPr>
        <w:tc>
          <w:tcPr>
            <w:tcW w:w="1265" w:type="pct"/>
            <w:noWrap/>
          </w:tcPr>
          <w:p w14:paraId="029CE8D0" w14:textId="77777777" w:rsidR="00F1171E" w:rsidRPr="00024DFF" w:rsidRDefault="00F1171E" w:rsidP="007222C8">
            <w:pPr>
              <w:pStyle w:val="Heading2"/>
              <w:jc w:val="left"/>
              <w:rPr>
                <w:rFonts w:ascii="Arial" w:hAnsi="Arial" w:cs="Arial"/>
                <w:b w:val="0"/>
                <w:lang w:val="en-GB"/>
              </w:rPr>
            </w:pPr>
          </w:p>
          <w:p w14:paraId="589C16C7" w14:textId="77777777" w:rsidR="00F1171E" w:rsidRPr="00024DFF" w:rsidRDefault="00F1171E" w:rsidP="007222C8">
            <w:pPr>
              <w:pStyle w:val="Heading2"/>
              <w:ind w:left="360"/>
              <w:jc w:val="left"/>
              <w:rPr>
                <w:rFonts w:ascii="Arial" w:hAnsi="Arial" w:cs="Arial"/>
                <w:bCs w:val="0"/>
                <w:lang w:val="en-GB"/>
              </w:rPr>
            </w:pPr>
            <w:r w:rsidRPr="00024DFF">
              <w:rPr>
                <w:rFonts w:ascii="Arial" w:hAnsi="Arial" w:cs="Arial"/>
                <w:bCs w:val="0"/>
                <w:lang w:val="en-GB"/>
              </w:rPr>
              <w:t>Is the language/English quality of the article suitable for scholarly communications?</w:t>
            </w:r>
          </w:p>
          <w:p w14:paraId="7722B85E" w14:textId="77777777" w:rsidR="00F1171E" w:rsidRPr="00024DFF" w:rsidRDefault="00F1171E" w:rsidP="007222C8">
            <w:pPr>
              <w:rPr>
                <w:rFonts w:ascii="Arial" w:hAnsi="Arial" w:cs="Arial"/>
                <w:sz w:val="20"/>
                <w:szCs w:val="20"/>
                <w:lang w:val="en-GB"/>
              </w:rPr>
            </w:pPr>
          </w:p>
        </w:tc>
        <w:tc>
          <w:tcPr>
            <w:tcW w:w="2212" w:type="pct"/>
          </w:tcPr>
          <w:p w14:paraId="0A07EA75" w14:textId="77777777" w:rsidR="00F1171E" w:rsidRPr="00024DFF" w:rsidRDefault="00F1171E" w:rsidP="007222C8">
            <w:pPr>
              <w:rPr>
                <w:rFonts w:ascii="Arial" w:hAnsi="Arial" w:cs="Arial"/>
                <w:sz w:val="20"/>
                <w:szCs w:val="20"/>
                <w:lang w:val="en-GB"/>
              </w:rPr>
            </w:pPr>
          </w:p>
          <w:p w14:paraId="297F52DB" w14:textId="31973F68" w:rsidR="00F1171E" w:rsidRPr="00024DFF" w:rsidRDefault="00996C99" w:rsidP="007222C8">
            <w:pPr>
              <w:rPr>
                <w:rFonts w:ascii="Arial" w:hAnsi="Arial" w:cs="Arial"/>
                <w:sz w:val="20"/>
                <w:szCs w:val="20"/>
                <w:lang w:val="en-GB"/>
              </w:rPr>
            </w:pPr>
            <w:r w:rsidRPr="00024DFF">
              <w:rPr>
                <w:rFonts w:ascii="Arial" w:hAnsi="Arial" w:cs="Arial"/>
                <w:sz w:val="20"/>
                <w:szCs w:val="20"/>
                <w:lang w:val="en-GB"/>
              </w:rPr>
              <w:t>Ok</w:t>
            </w:r>
          </w:p>
          <w:p w14:paraId="149A6CEF" w14:textId="77777777" w:rsidR="00F1171E" w:rsidRPr="00024DFF" w:rsidRDefault="00F1171E" w:rsidP="007222C8">
            <w:pPr>
              <w:rPr>
                <w:rFonts w:ascii="Arial" w:hAnsi="Arial" w:cs="Arial"/>
                <w:sz w:val="20"/>
                <w:szCs w:val="20"/>
                <w:lang w:val="en-GB"/>
              </w:rPr>
            </w:pPr>
          </w:p>
        </w:tc>
        <w:tc>
          <w:tcPr>
            <w:tcW w:w="1523" w:type="pct"/>
          </w:tcPr>
          <w:p w14:paraId="0351CA58" w14:textId="77777777" w:rsidR="00F1171E" w:rsidRPr="00024DFF" w:rsidRDefault="00F1171E" w:rsidP="007222C8">
            <w:pPr>
              <w:rPr>
                <w:rFonts w:ascii="Arial" w:hAnsi="Arial" w:cs="Arial"/>
                <w:sz w:val="20"/>
                <w:szCs w:val="20"/>
                <w:lang w:val="en-GB"/>
              </w:rPr>
            </w:pPr>
          </w:p>
        </w:tc>
      </w:tr>
      <w:tr w:rsidR="00F1171E" w:rsidRPr="00024DFF" w14:paraId="20A16C0C" w14:textId="77777777" w:rsidTr="007222C8">
        <w:trPr>
          <w:trHeight w:val="1178"/>
        </w:trPr>
        <w:tc>
          <w:tcPr>
            <w:tcW w:w="1265" w:type="pct"/>
            <w:noWrap/>
          </w:tcPr>
          <w:p w14:paraId="7F4BCFAE" w14:textId="77777777" w:rsidR="00F1171E" w:rsidRPr="00024DFF" w:rsidRDefault="00F1171E" w:rsidP="007222C8">
            <w:pPr>
              <w:pStyle w:val="Heading2"/>
              <w:jc w:val="left"/>
              <w:rPr>
                <w:rFonts w:ascii="Arial" w:hAnsi="Arial" w:cs="Arial"/>
                <w:b w:val="0"/>
                <w:bCs w:val="0"/>
                <w:lang w:val="en-GB"/>
              </w:rPr>
            </w:pPr>
            <w:r w:rsidRPr="00024DFF">
              <w:rPr>
                <w:rFonts w:ascii="Arial" w:hAnsi="Arial" w:cs="Arial"/>
                <w:bCs w:val="0"/>
                <w:u w:val="single"/>
                <w:lang w:val="en-GB"/>
              </w:rPr>
              <w:t>Optional/General</w:t>
            </w:r>
            <w:r w:rsidRPr="00024DFF">
              <w:rPr>
                <w:rFonts w:ascii="Arial" w:hAnsi="Arial" w:cs="Arial"/>
                <w:bCs w:val="0"/>
                <w:lang w:val="en-GB"/>
              </w:rPr>
              <w:t xml:space="preserve"> </w:t>
            </w:r>
            <w:r w:rsidRPr="00024DFF">
              <w:rPr>
                <w:rFonts w:ascii="Arial" w:hAnsi="Arial" w:cs="Arial"/>
                <w:b w:val="0"/>
                <w:bCs w:val="0"/>
                <w:lang w:val="en-GB"/>
              </w:rPr>
              <w:t>comments</w:t>
            </w:r>
          </w:p>
          <w:p w14:paraId="1A6B3748" w14:textId="77777777" w:rsidR="00F1171E" w:rsidRPr="00024DFF" w:rsidRDefault="00F1171E" w:rsidP="007222C8">
            <w:pPr>
              <w:pStyle w:val="Heading2"/>
              <w:jc w:val="left"/>
              <w:rPr>
                <w:rFonts w:ascii="Arial" w:hAnsi="Arial" w:cs="Arial"/>
                <w:b w:val="0"/>
                <w:lang w:val="en-GB"/>
              </w:rPr>
            </w:pPr>
          </w:p>
        </w:tc>
        <w:tc>
          <w:tcPr>
            <w:tcW w:w="2212" w:type="pct"/>
          </w:tcPr>
          <w:p w14:paraId="1E347C61" w14:textId="77777777" w:rsidR="00F1171E" w:rsidRPr="00024DFF" w:rsidRDefault="00F1171E" w:rsidP="007222C8">
            <w:pPr>
              <w:rPr>
                <w:rFonts w:ascii="Arial" w:hAnsi="Arial" w:cs="Arial"/>
                <w:sz w:val="20"/>
                <w:szCs w:val="20"/>
                <w:lang w:val="en-GB"/>
              </w:rPr>
            </w:pPr>
          </w:p>
          <w:p w14:paraId="5E946A0E" w14:textId="77777777" w:rsidR="00F1171E" w:rsidRPr="00024DFF" w:rsidRDefault="00F1171E" w:rsidP="007222C8">
            <w:pPr>
              <w:rPr>
                <w:rFonts w:ascii="Arial" w:hAnsi="Arial" w:cs="Arial"/>
                <w:sz w:val="20"/>
                <w:szCs w:val="20"/>
                <w:lang w:val="en-GB"/>
              </w:rPr>
            </w:pPr>
          </w:p>
          <w:p w14:paraId="7EB58C99" w14:textId="77777777" w:rsidR="00F1171E" w:rsidRPr="00024DFF" w:rsidRDefault="00F1171E" w:rsidP="007222C8">
            <w:pPr>
              <w:rPr>
                <w:rFonts w:ascii="Arial" w:hAnsi="Arial" w:cs="Arial"/>
                <w:sz w:val="20"/>
                <w:szCs w:val="20"/>
                <w:lang w:val="en-GB"/>
              </w:rPr>
            </w:pPr>
          </w:p>
          <w:p w14:paraId="15DFD0E8" w14:textId="77777777" w:rsidR="00F1171E" w:rsidRPr="00024DFF" w:rsidRDefault="00F1171E" w:rsidP="007222C8">
            <w:pPr>
              <w:rPr>
                <w:rFonts w:ascii="Arial" w:hAnsi="Arial" w:cs="Arial"/>
                <w:sz w:val="20"/>
                <w:szCs w:val="20"/>
                <w:lang w:val="en-GB"/>
              </w:rPr>
            </w:pPr>
          </w:p>
        </w:tc>
        <w:tc>
          <w:tcPr>
            <w:tcW w:w="1523" w:type="pct"/>
          </w:tcPr>
          <w:p w14:paraId="465E098E" w14:textId="77777777" w:rsidR="00F1171E" w:rsidRPr="00024DFF" w:rsidRDefault="00F1171E" w:rsidP="007222C8">
            <w:pPr>
              <w:rPr>
                <w:rFonts w:ascii="Arial" w:hAnsi="Arial" w:cs="Arial"/>
                <w:sz w:val="20"/>
                <w:szCs w:val="20"/>
                <w:lang w:val="en-GB"/>
              </w:rPr>
            </w:pPr>
          </w:p>
        </w:tc>
      </w:tr>
    </w:tbl>
    <w:p w14:paraId="6BBACB91" w14:textId="77777777" w:rsidR="00F1171E" w:rsidRPr="00024DFF" w:rsidRDefault="00F1171E" w:rsidP="00F1171E">
      <w:pPr>
        <w:pStyle w:val="BodyText"/>
        <w:rPr>
          <w:rFonts w:ascii="Arial" w:hAnsi="Arial" w:cs="Arial"/>
          <w:b/>
          <w:bCs/>
          <w:sz w:val="20"/>
          <w:szCs w:val="20"/>
          <w:u w:val="single"/>
          <w:lang w:val="en-GB"/>
        </w:rPr>
      </w:pPr>
    </w:p>
    <w:p w14:paraId="78207741" w14:textId="77777777" w:rsidR="00F1171E" w:rsidRPr="00024DFF" w:rsidRDefault="00F1171E" w:rsidP="00F1171E">
      <w:pPr>
        <w:pStyle w:val="BodyText"/>
        <w:rPr>
          <w:rFonts w:ascii="Arial" w:hAnsi="Arial" w:cs="Arial"/>
          <w:b/>
          <w:bCs/>
          <w:sz w:val="20"/>
          <w:szCs w:val="20"/>
          <w:u w:val="single"/>
          <w:lang w:val="en-GB"/>
        </w:rPr>
      </w:pPr>
    </w:p>
    <w:p w14:paraId="108BE2F1" w14:textId="77777777" w:rsidR="00F1171E" w:rsidRPr="00024DFF" w:rsidRDefault="00F1171E" w:rsidP="00F1171E">
      <w:pPr>
        <w:pStyle w:val="BodyText"/>
        <w:rPr>
          <w:rFonts w:ascii="Arial" w:hAnsi="Arial" w:cs="Arial"/>
          <w:b/>
          <w:bCs/>
          <w:sz w:val="20"/>
          <w:szCs w:val="20"/>
          <w:u w:val="single"/>
          <w:lang w:val="en-GB"/>
        </w:rPr>
      </w:pPr>
    </w:p>
    <w:p w14:paraId="618DE16F" w14:textId="77777777" w:rsidR="00F1171E" w:rsidRPr="00024DFF" w:rsidRDefault="00F1171E" w:rsidP="00F1171E">
      <w:pPr>
        <w:pStyle w:val="BodyText"/>
        <w:rPr>
          <w:rFonts w:ascii="Arial" w:hAnsi="Arial" w:cs="Arial"/>
          <w:b/>
          <w:bCs/>
          <w:sz w:val="20"/>
          <w:szCs w:val="20"/>
          <w:u w:val="single"/>
          <w:lang w:val="en-GB"/>
        </w:rPr>
      </w:pPr>
    </w:p>
    <w:p w14:paraId="1B0E4DC5" w14:textId="77777777" w:rsidR="00F1171E" w:rsidRPr="00024DFF" w:rsidRDefault="00F1171E" w:rsidP="00F1171E">
      <w:pPr>
        <w:pStyle w:val="BodyText"/>
        <w:rPr>
          <w:rFonts w:ascii="Arial" w:hAnsi="Arial" w:cs="Arial"/>
          <w:b/>
          <w:bCs/>
          <w:sz w:val="20"/>
          <w:szCs w:val="20"/>
          <w:u w:val="single"/>
          <w:lang w:val="en-GB"/>
        </w:rPr>
      </w:pPr>
    </w:p>
    <w:p w14:paraId="0ECA4E5E" w14:textId="77777777" w:rsidR="00F1171E" w:rsidRPr="00024DFF" w:rsidRDefault="00F1171E" w:rsidP="00F1171E">
      <w:pPr>
        <w:pStyle w:val="BodyText"/>
        <w:rPr>
          <w:rFonts w:ascii="Arial" w:hAnsi="Arial" w:cs="Arial"/>
          <w:b/>
          <w:bCs/>
          <w:sz w:val="20"/>
          <w:szCs w:val="20"/>
          <w:u w:val="single"/>
          <w:lang w:val="en-GB"/>
        </w:rPr>
      </w:pPr>
    </w:p>
    <w:p w14:paraId="022D30C9" w14:textId="77777777" w:rsidR="00F1171E" w:rsidRPr="00024DFF" w:rsidRDefault="00F1171E" w:rsidP="00F1171E">
      <w:pPr>
        <w:pStyle w:val="BodyText"/>
        <w:rPr>
          <w:rFonts w:ascii="Arial" w:hAnsi="Arial" w:cs="Arial"/>
          <w:b/>
          <w:bCs/>
          <w:sz w:val="20"/>
          <w:szCs w:val="20"/>
          <w:u w:val="single"/>
          <w:lang w:val="en-GB"/>
        </w:rPr>
      </w:pPr>
    </w:p>
    <w:p w14:paraId="25069224" w14:textId="77777777" w:rsidR="00F1171E" w:rsidRPr="00024DFF" w:rsidRDefault="00F1171E" w:rsidP="00F1171E">
      <w:pPr>
        <w:pStyle w:val="BodyText"/>
        <w:rPr>
          <w:rFonts w:ascii="Arial" w:hAnsi="Arial" w:cs="Arial"/>
          <w:b/>
          <w:bCs/>
          <w:sz w:val="20"/>
          <w:szCs w:val="20"/>
          <w:u w:val="single"/>
          <w:lang w:val="en-GB"/>
        </w:rPr>
      </w:pPr>
    </w:p>
    <w:p w14:paraId="0821307F" w14:textId="77777777" w:rsidR="00F1171E" w:rsidRPr="00024DFF"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024DFF"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024DFF" w:rsidRDefault="00F1171E" w:rsidP="007222C8">
            <w:pPr>
              <w:pStyle w:val="NormalWeb"/>
              <w:spacing w:before="0" w:beforeAutospacing="0" w:after="0" w:afterAutospacing="0"/>
              <w:rPr>
                <w:rFonts w:ascii="Arial" w:hAnsi="Arial" w:cs="Arial"/>
                <w:b/>
                <w:sz w:val="20"/>
                <w:szCs w:val="20"/>
                <w:u w:val="single"/>
                <w:lang w:val="en-GB"/>
              </w:rPr>
            </w:pPr>
            <w:r w:rsidRPr="00024DFF">
              <w:rPr>
                <w:rFonts w:ascii="Arial" w:hAnsi="Arial" w:cs="Arial"/>
                <w:b/>
                <w:sz w:val="20"/>
                <w:szCs w:val="20"/>
                <w:highlight w:val="yellow"/>
                <w:u w:val="single"/>
                <w:lang w:val="en-GB"/>
              </w:rPr>
              <w:t>PART  2:</w:t>
            </w:r>
            <w:r w:rsidRPr="00024DFF">
              <w:rPr>
                <w:rFonts w:ascii="Arial" w:hAnsi="Arial" w:cs="Arial"/>
                <w:b/>
                <w:sz w:val="20"/>
                <w:szCs w:val="20"/>
                <w:u w:val="single"/>
                <w:lang w:val="en-GB"/>
              </w:rPr>
              <w:t xml:space="preserve"> </w:t>
            </w:r>
          </w:p>
          <w:p w14:paraId="5B767407" w14:textId="77777777" w:rsidR="00F1171E" w:rsidRPr="00024DFF"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024DFF"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024DFF"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024DFF" w:rsidRDefault="00F1171E" w:rsidP="007222C8">
            <w:pPr>
              <w:pStyle w:val="Heading2"/>
              <w:jc w:val="left"/>
              <w:rPr>
                <w:rFonts w:ascii="Arial" w:hAnsi="Arial" w:cs="Arial"/>
                <w:lang w:val="en-GB"/>
              </w:rPr>
            </w:pPr>
            <w:r w:rsidRPr="00024DFF">
              <w:rPr>
                <w:rFonts w:ascii="Arial" w:hAnsi="Arial" w:cs="Arial"/>
                <w:lang w:val="en-GB"/>
              </w:rPr>
              <w:t>Reviewer’s comment</w:t>
            </w:r>
          </w:p>
        </w:tc>
        <w:tc>
          <w:tcPr>
            <w:tcW w:w="1342" w:type="pct"/>
          </w:tcPr>
          <w:p w14:paraId="6F48B50B" w14:textId="77777777" w:rsidR="00F1171E" w:rsidRPr="00024DFF" w:rsidRDefault="00F1171E" w:rsidP="007222C8">
            <w:pPr>
              <w:pStyle w:val="Heading2"/>
              <w:jc w:val="left"/>
              <w:rPr>
                <w:rFonts w:ascii="Arial" w:hAnsi="Arial" w:cs="Arial"/>
                <w:b w:val="0"/>
                <w:lang w:val="en-GB"/>
              </w:rPr>
            </w:pPr>
            <w:r w:rsidRPr="00024DFF">
              <w:rPr>
                <w:rFonts w:ascii="Arial" w:hAnsi="Arial" w:cs="Arial"/>
                <w:lang w:val="en-GB"/>
              </w:rPr>
              <w:t>Author’s comment</w:t>
            </w:r>
            <w:r w:rsidRPr="00024DFF">
              <w:rPr>
                <w:rFonts w:ascii="Arial" w:hAnsi="Arial" w:cs="Arial"/>
                <w:b w:val="0"/>
                <w:lang w:val="en-GB"/>
              </w:rPr>
              <w:t xml:space="preserve"> </w:t>
            </w:r>
            <w:r w:rsidRPr="00024DFF">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024DFF"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024DFF" w:rsidRDefault="00F1171E" w:rsidP="007222C8">
            <w:pPr>
              <w:pStyle w:val="NormalWeb"/>
              <w:spacing w:before="0" w:beforeAutospacing="0" w:after="0" w:afterAutospacing="0"/>
              <w:rPr>
                <w:rFonts w:ascii="Arial" w:hAnsi="Arial" w:cs="Arial"/>
                <w:b/>
                <w:sz w:val="20"/>
                <w:szCs w:val="20"/>
                <w:lang w:val="en-GB"/>
              </w:rPr>
            </w:pPr>
            <w:r w:rsidRPr="00024DFF">
              <w:rPr>
                <w:rFonts w:ascii="Arial" w:hAnsi="Arial" w:cs="Arial"/>
                <w:b/>
                <w:sz w:val="20"/>
                <w:szCs w:val="20"/>
                <w:lang w:val="en-GB"/>
              </w:rPr>
              <w:t xml:space="preserve">Are there ethical issues in this manuscript? </w:t>
            </w:r>
          </w:p>
          <w:p w14:paraId="6034B476" w14:textId="77777777" w:rsidR="00F1171E" w:rsidRPr="00024DFF"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024DFF" w:rsidRDefault="00F1171E" w:rsidP="007222C8">
            <w:pPr>
              <w:pStyle w:val="NormalWeb"/>
              <w:spacing w:before="0" w:beforeAutospacing="0" w:after="0" w:afterAutospacing="0"/>
              <w:rPr>
                <w:rFonts w:ascii="Arial" w:hAnsi="Arial" w:cs="Arial"/>
                <w:i/>
                <w:iCs/>
                <w:sz w:val="20"/>
                <w:szCs w:val="20"/>
                <w:u w:val="single"/>
                <w:lang w:val="en-GB"/>
              </w:rPr>
            </w:pPr>
            <w:r w:rsidRPr="00024DFF">
              <w:rPr>
                <w:rFonts w:ascii="Arial" w:hAnsi="Arial" w:cs="Arial"/>
                <w:i/>
                <w:iCs/>
                <w:sz w:val="20"/>
                <w:szCs w:val="20"/>
                <w:u w:val="single"/>
                <w:lang w:val="en-GB"/>
              </w:rPr>
              <w:t xml:space="preserve">(If yes, </w:t>
            </w:r>
            <w:proofErr w:type="gramStart"/>
            <w:r w:rsidRPr="00024DFF">
              <w:rPr>
                <w:rFonts w:ascii="Arial" w:hAnsi="Arial" w:cs="Arial"/>
                <w:i/>
                <w:iCs/>
                <w:sz w:val="20"/>
                <w:szCs w:val="20"/>
                <w:u w:val="single"/>
                <w:lang w:val="en-GB"/>
              </w:rPr>
              <w:t>Kindly</w:t>
            </w:r>
            <w:proofErr w:type="gramEnd"/>
            <w:r w:rsidRPr="00024DFF">
              <w:rPr>
                <w:rFonts w:ascii="Arial" w:hAnsi="Arial" w:cs="Arial"/>
                <w:i/>
                <w:iCs/>
                <w:sz w:val="20"/>
                <w:szCs w:val="20"/>
                <w:u w:val="single"/>
                <w:lang w:val="en-GB"/>
              </w:rPr>
              <w:t xml:space="preserve"> please write down the ethical issues here in detail)</w:t>
            </w:r>
          </w:p>
          <w:p w14:paraId="3F0D46E3" w14:textId="77777777" w:rsidR="00F1171E" w:rsidRPr="00024DFF" w:rsidRDefault="00F1171E" w:rsidP="007222C8">
            <w:pPr>
              <w:pStyle w:val="NormalWeb"/>
              <w:spacing w:before="0" w:beforeAutospacing="0" w:after="0" w:afterAutospacing="0"/>
              <w:rPr>
                <w:rFonts w:ascii="Arial" w:hAnsi="Arial" w:cs="Arial"/>
                <w:sz w:val="20"/>
                <w:szCs w:val="20"/>
                <w:lang w:val="en-GB"/>
              </w:rPr>
            </w:pPr>
          </w:p>
          <w:p w14:paraId="7B654B67" w14:textId="0FE17E1A" w:rsidR="00F1171E" w:rsidRPr="00024DFF" w:rsidRDefault="00A9624A" w:rsidP="007222C8">
            <w:pPr>
              <w:pStyle w:val="NormalWeb"/>
              <w:spacing w:before="0" w:beforeAutospacing="0" w:after="0" w:afterAutospacing="0"/>
              <w:rPr>
                <w:rFonts w:ascii="Arial" w:hAnsi="Arial" w:cs="Arial"/>
                <w:sz w:val="20"/>
                <w:szCs w:val="20"/>
                <w:lang w:val="en-GB"/>
              </w:rPr>
            </w:pPr>
            <w:r w:rsidRPr="00024DFF">
              <w:rPr>
                <w:rFonts w:ascii="Arial" w:hAnsi="Arial" w:cs="Arial"/>
                <w:sz w:val="20"/>
                <w:szCs w:val="20"/>
                <w:lang w:val="en-GB"/>
              </w:rPr>
              <w:t>No</w:t>
            </w:r>
          </w:p>
        </w:tc>
        <w:tc>
          <w:tcPr>
            <w:tcW w:w="1342" w:type="pct"/>
            <w:vAlign w:val="center"/>
          </w:tcPr>
          <w:p w14:paraId="780A9F8E" w14:textId="77777777" w:rsidR="00F1171E" w:rsidRPr="00024DFF" w:rsidRDefault="00F1171E" w:rsidP="007222C8">
            <w:pPr>
              <w:rPr>
                <w:rFonts w:ascii="Arial" w:eastAsia="Arial Unicode MS" w:hAnsi="Arial" w:cs="Arial"/>
                <w:sz w:val="20"/>
                <w:szCs w:val="20"/>
                <w:lang w:val="en-GB"/>
              </w:rPr>
            </w:pPr>
          </w:p>
          <w:p w14:paraId="4A981594" w14:textId="77777777" w:rsidR="00F1171E" w:rsidRPr="00024DFF" w:rsidRDefault="00F1171E" w:rsidP="007222C8">
            <w:pPr>
              <w:rPr>
                <w:rFonts w:ascii="Arial" w:eastAsia="Arial Unicode MS" w:hAnsi="Arial" w:cs="Arial"/>
                <w:sz w:val="20"/>
                <w:szCs w:val="20"/>
                <w:lang w:val="en-GB"/>
              </w:rPr>
            </w:pPr>
          </w:p>
          <w:p w14:paraId="4780A682" w14:textId="77777777" w:rsidR="00F1171E" w:rsidRPr="00024DFF" w:rsidRDefault="00F1171E" w:rsidP="007222C8">
            <w:pPr>
              <w:rPr>
                <w:rFonts w:ascii="Arial" w:eastAsia="Arial Unicode MS" w:hAnsi="Arial" w:cs="Arial"/>
                <w:sz w:val="20"/>
                <w:szCs w:val="20"/>
                <w:lang w:val="en-GB"/>
              </w:rPr>
            </w:pPr>
          </w:p>
          <w:p w14:paraId="2D80979A" w14:textId="77777777" w:rsidR="00F1171E" w:rsidRPr="00024DFF"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4641F77F" w14:textId="77777777" w:rsidR="00024DFF" w:rsidRPr="00B833A7" w:rsidRDefault="00024DFF" w:rsidP="00024DFF">
      <w:pPr>
        <w:pStyle w:val="Affiliation"/>
        <w:spacing w:after="0" w:line="240" w:lineRule="auto"/>
        <w:jc w:val="left"/>
        <w:rPr>
          <w:rFonts w:ascii="Arial" w:hAnsi="Arial" w:cs="Arial"/>
          <w:b/>
          <w:u w:val="single"/>
        </w:rPr>
      </w:pPr>
      <w:r w:rsidRPr="00B833A7">
        <w:rPr>
          <w:rFonts w:ascii="Arial" w:hAnsi="Arial" w:cs="Arial"/>
          <w:b/>
          <w:u w:val="single"/>
        </w:rPr>
        <w:t>Reviewer details:</w:t>
      </w:r>
    </w:p>
    <w:p w14:paraId="6BC09DCC" w14:textId="77777777" w:rsidR="00024DFF" w:rsidRPr="00B833A7" w:rsidRDefault="00024DFF" w:rsidP="00024DFF">
      <w:pPr>
        <w:pStyle w:val="Affiliation"/>
        <w:spacing w:after="0" w:line="240" w:lineRule="auto"/>
        <w:jc w:val="left"/>
        <w:rPr>
          <w:rFonts w:ascii="Arial" w:hAnsi="Arial" w:cs="Arial"/>
          <w:b/>
        </w:rPr>
      </w:pPr>
      <w:r w:rsidRPr="00B833A7">
        <w:rPr>
          <w:rFonts w:ascii="Arial" w:hAnsi="Arial" w:cs="Arial"/>
          <w:b/>
          <w:color w:val="000000"/>
        </w:rPr>
        <w:t>Abu Md Ashif Ikbal, Assam University, India</w:t>
      </w:r>
    </w:p>
    <w:p w14:paraId="54EF3F72" w14:textId="77777777" w:rsidR="00024DFF" w:rsidRPr="00024DFF" w:rsidRDefault="00024DFF">
      <w:pPr>
        <w:rPr>
          <w:rFonts w:ascii="Arial" w:hAnsi="Arial" w:cs="Arial"/>
          <w:b/>
          <w:sz w:val="20"/>
          <w:szCs w:val="20"/>
        </w:rPr>
      </w:pPr>
    </w:p>
    <w:sectPr w:rsidR="00024DFF" w:rsidRPr="00024DFF"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C75CA" w14:textId="77777777" w:rsidR="00727E94" w:rsidRPr="0000007A" w:rsidRDefault="00727E94" w:rsidP="0099583E">
      <w:r>
        <w:separator/>
      </w:r>
    </w:p>
  </w:endnote>
  <w:endnote w:type="continuationSeparator" w:id="0">
    <w:p w14:paraId="643BE93D" w14:textId="77777777" w:rsidR="00727E94" w:rsidRPr="0000007A" w:rsidRDefault="00727E9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B6AB5" w14:textId="77777777" w:rsidR="00727E94" w:rsidRPr="0000007A" w:rsidRDefault="00727E94" w:rsidP="0099583E">
      <w:r>
        <w:separator/>
      </w:r>
    </w:p>
  </w:footnote>
  <w:footnote w:type="continuationSeparator" w:id="0">
    <w:p w14:paraId="08CD3D8C" w14:textId="77777777" w:rsidR="00727E94" w:rsidRPr="0000007A" w:rsidRDefault="00727E9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88196238">
    <w:abstractNumId w:val="3"/>
  </w:num>
  <w:num w:numId="2" w16cid:durableId="1216087219">
    <w:abstractNumId w:val="6"/>
  </w:num>
  <w:num w:numId="3" w16cid:durableId="115294567">
    <w:abstractNumId w:val="5"/>
  </w:num>
  <w:num w:numId="4" w16cid:durableId="458845263">
    <w:abstractNumId w:val="7"/>
  </w:num>
  <w:num w:numId="5" w16cid:durableId="791828933">
    <w:abstractNumId w:val="4"/>
  </w:num>
  <w:num w:numId="6" w16cid:durableId="849221012">
    <w:abstractNumId w:val="0"/>
  </w:num>
  <w:num w:numId="7" w16cid:durableId="808785471">
    <w:abstractNumId w:val="1"/>
  </w:num>
  <w:num w:numId="8" w16cid:durableId="1987585125">
    <w:abstractNumId w:val="9"/>
  </w:num>
  <w:num w:numId="9" w16cid:durableId="923418211">
    <w:abstractNumId w:val="8"/>
  </w:num>
  <w:num w:numId="10" w16cid:durableId="20601251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4DFF"/>
    <w:rsid w:val="0002598E"/>
    <w:rsid w:val="0002791A"/>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63BD"/>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5411"/>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072DE"/>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003"/>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3407A"/>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27E94"/>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5DA"/>
    <w:rsid w:val="00825DC9"/>
    <w:rsid w:val="0082676D"/>
    <w:rsid w:val="008324FC"/>
    <w:rsid w:val="00846F1F"/>
    <w:rsid w:val="008470AB"/>
    <w:rsid w:val="0085546D"/>
    <w:rsid w:val="00857309"/>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96C99"/>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9624A"/>
    <w:rsid w:val="00AA0A7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25FD5"/>
    <w:rsid w:val="00B3033D"/>
    <w:rsid w:val="00B334D9"/>
    <w:rsid w:val="00B53059"/>
    <w:rsid w:val="00B562D2"/>
    <w:rsid w:val="00B62087"/>
    <w:rsid w:val="00B62F41"/>
    <w:rsid w:val="00B63782"/>
    <w:rsid w:val="00B66599"/>
    <w:rsid w:val="00B760E1"/>
    <w:rsid w:val="00B82FFC"/>
    <w:rsid w:val="00B9471C"/>
    <w:rsid w:val="00BA1AB3"/>
    <w:rsid w:val="00BA55B7"/>
    <w:rsid w:val="00BA6421"/>
    <w:rsid w:val="00BB1DA3"/>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2AFC"/>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024DF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recent-advances-and-applic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3</Pages>
  <Words>489</Words>
  <Characters>2788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3271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110</cp:revision>
  <dcterms:created xsi:type="dcterms:W3CDTF">2023-08-30T09:21:00Z</dcterms:created>
  <dcterms:modified xsi:type="dcterms:W3CDTF">2025-09-03T12:15:00Z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