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B181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B181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B181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B181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B18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4EA261C" w:rsidR="0000007A" w:rsidRPr="00BB1815" w:rsidRDefault="00E85F8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B18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BB181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B18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AC35974" w:rsidR="0000007A" w:rsidRPr="00BB181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35810"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6301</w:t>
            </w:r>
          </w:p>
        </w:tc>
      </w:tr>
      <w:tr w:rsidR="0000007A" w:rsidRPr="00BB181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B18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6D9E1CA" w:rsidR="0000007A" w:rsidRPr="00BB1815" w:rsidRDefault="007C45A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B1815">
              <w:rPr>
                <w:rFonts w:ascii="Arial" w:hAnsi="Arial" w:cs="Arial"/>
                <w:b/>
                <w:sz w:val="20"/>
                <w:szCs w:val="20"/>
                <w:lang w:val="en-GB"/>
              </w:rPr>
              <w:t>Antiparasitic, Antibiofilm, and Mucolytic Activities of Mimosa pudica: An Integrative Literature Review</w:t>
            </w:r>
          </w:p>
        </w:tc>
      </w:tr>
      <w:tr w:rsidR="00CF0BBB" w:rsidRPr="00BB181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B181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E517296" w:rsidR="00CF0BBB" w:rsidRPr="00BB1815" w:rsidRDefault="00E358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B181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B181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B181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181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B181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B181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181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B181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B181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B1815">
              <w:rPr>
                <w:rFonts w:ascii="Arial" w:hAnsi="Arial" w:cs="Arial"/>
                <w:lang w:val="en-GB"/>
              </w:rPr>
              <w:t>Author’s Feedback</w:t>
            </w:r>
            <w:r w:rsidRPr="00BB181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B181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B181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B18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B181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C8A4990" w:rsidR="00F1171E" w:rsidRPr="00BB1815" w:rsidRDefault="00620EC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effectively summarizes the review's core by highlighting the three key biological activities of Mimosa pudica (antiparasitic, antibiofilm, mucolytic) and its integrative methodology.</w:t>
            </w:r>
          </w:p>
        </w:tc>
        <w:tc>
          <w:tcPr>
            <w:tcW w:w="1523" w:type="pct"/>
          </w:tcPr>
          <w:p w14:paraId="462A339C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181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B18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B18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FCDAC9C" w:rsidR="00F1171E" w:rsidRPr="00BB1815" w:rsidRDefault="00620EC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181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B181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B181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962E351" w:rsidR="00F1171E" w:rsidRPr="00BB1815" w:rsidRDefault="00620EC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181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B181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410FA17" w:rsidR="00F1171E" w:rsidRPr="00BB1815" w:rsidRDefault="00620EC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181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B18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B18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E76EF17" w:rsidR="00F1171E" w:rsidRPr="00BB1815" w:rsidRDefault="00620EC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ADD SOME MORE REFERANCES</w:t>
            </w:r>
          </w:p>
        </w:tc>
        <w:tc>
          <w:tcPr>
            <w:tcW w:w="1523" w:type="pct"/>
          </w:tcPr>
          <w:p w14:paraId="40220055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181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B181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B181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EF86516" w:rsidR="00F1171E" w:rsidRPr="00BB1815" w:rsidRDefault="00620EC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  <w:p w14:paraId="41E28118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B181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B181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B181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B181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B18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D697990" w:rsidR="00F1171E" w:rsidRPr="00BB1815" w:rsidRDefault="00620EC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815">
              <w:rPr>
                <w:rFonts w:ascii="Arial" w:hAnsi="Arial" w:cs="Arial"/>
                <w:sz w:val="20"/>
                <w:szCs w:val="20"/>
                <w:lang w:val="en-GB"/>
              </w:rPr>
              <w:t>Actable with revisions</w:t>
            </w:r>
          </w:p>
          <w:p w14:paraId="7EB58C99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B18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B18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B18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B18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B18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B18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B18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133011" w:rsidRPr="00BB1815" w14:paraId="30A0B111" w14:textId="77777777" w:rsidTr="0013301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A621" w14:textId="77777777" w:rsidR="00133011" w:rsidRPr="00BB1815" w:rsidRDefault="0013301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B181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B181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2CA2956" w14:textId="77777777" w:rsidR="00133011" w:rsidRPr="00BB1815" w:rsidRDefault="0013301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3011" w:rsidRPr="00BB1815" w14:paraId="6843B3CF" w14:textId="77777777" w:rsidTr="0013301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B770" w14:textId="77777777" w:rsidR="00133011" w:rsidRPr="00BB1815" w:rsidRDefault="001330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0A7F" w14:textId="77777777" w:rsidR="00133011" w:rsidRPr="00BB1815" w:rsidRDefault="0013301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18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690" w14:textId="77777777" w:rsidR="00133011" w:rsidRPr="00BB1815" w:rsidRDefault="0013301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18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18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7756A4" w14:textId="77777777" w:rsidR="00133011" w:rsidRPr="00BB1815" w:rsidRDefault="0013301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3011" w:rsidRPr="00BB1815" w14:paraId="52657405" w14:textId="77777777" w:rsidTr="0013301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EB10" w14:textId="77777777" w:rsidR="00133011" w:rsidRPr="00BB1815" w:rsidRDefault="0013301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B181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32776A3" w14:textId="77777777" w:rsidR="00133011" w:rsidRPr="00BB1815" w:rsidRDefault="001330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4366" w14:textId="77777777" w:rsidR="00133011" w:rsidRPr="00BB1815" w:rsidRDefault="0013301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18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18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18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C98762" w14:textId="77777777" w:rsidR="00133011" w:rsidRPr="00BB1815" w:rsidRDefault="001330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0A8" w14:textId="77777777" w:rsidR="00133011" w:rsidRPr="00BB1815" w:rsidRDefault="001330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63A6DE" w14:textId="77777777" w:rsidR="00133011" w:rsidRPr="00BB1815" w:rsidRDefault="001330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05539C" w14:textId="77777777" w:rsidR="00133011" w:rsidRPr="00BB1815" w:rsidRDefault="001330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920BBC9" w14:textId="77777777" w:rsidR="00133011" w:rsidRPr="00BB1815" w:rsidRDefault="00133011" w:rsidP="00133011">
      <w:pPr>
        <w:rPr>
          <w:rFonts w:ascii="Arial" w:hAnsi="Arial" w:cs="Arial"/>
          <w:sz w:val="20"/>
          <w:szCs w:val="20"/>
        </w:rPr>
      </w:pPr>
    </w:p>
    <w:p w14:paraId="17D0CAF0" w14:textId="77777777" w:rsidR="00133011" w:rsidRPr="00BB1815" w:rsidRDefault="00133011" w:rsidP="00133011">
      <w:pPr>
        <w:rPr>
          <w:rFonts w:ascii="Arial" w:hAnsi="Arial" w:cs="Arial"/>
          <w:sz w:val="20"/>
          <w:szCs w:val="20"/>
        </w:rPr>
      </w:pPr>
    </w:p>
    <w:bookmarkEnd w:id="1"/>
    <w:p w14:paraId="0052D64A" w14:textId="77777777" w:rsidR="00BB1815" w:rsidRPr="00A51483" w:rsidRDefault="00BB1815" w:rsidP="00BB18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1483">
        <w:rPr>
          <w:rFonts w:ascii="Arial" w:hAnsi="Arial" w:cs="Arial"/>
          <w:b/>
          <w:u w:val="single"/>
        </w:rPr>
        <w:t>Reviewer details:</w:t>
      </w:r>
    </w:p>
    <w:p w14:paraId="04F3928D" w14:textId="77777777" w:rsidR="00BB1815" w:rsidRPr="00A51483" w:rsidRDefault="00BB1815" w:rsidP="00BB18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51483">
        <w:rPr>
          <w:rFonts w:ascii="Arial" w:hAnsi="Arial" w:cs="Arial"/>
          <w:b/>
          <w:color w:val="000000"/>
        </w:rPr>
        <w:t>Nigam Jyoti Maiti, India</w:t>
      </w:r>
    </w:p>
    <w:p w14:paraId="25E7AF2A" w14:textId="77777777" w:rsidR="00F1171E" w:rsidRPr="00BB18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BB181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71B7" w14:textId="77777777" w:rsidR="00A82597" w:rsidRPr="0000007A" w:rsidRDefault="00A82597" w:rsidP="0099583E">
      <w:r>
        <w:separator/>
      </w:r>
    </w:p>
  </w:endnote>
  <w:endnote w:type="continuationSeparator" w:id="0">
    <w:p w14:paraId="3E937F9E" w14:textId="77777777" w:rsidR="00A82597" w:rsidRPr="0000007A" w:rsidRDefault="00A8259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C78F" w14:textId="77777777" w:rsidR="00A82597" w:rsidRPr="0000007A" w:rsidRDefault="00A82597" w:rsidP="0099583E">
      <w:r>
        <w:separator/>
      </w:r>
    </w:p>
  </w:footnote>
  <w:footnote w:type="continuationSeparator" w:id="0">
    <w:p w14:paraId="4ED02C5E" w14:textId="77777777" w:rsidR="00A82597" w:rsidRPr="0000007A" w:rsidRDefault="00A8259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2571096">
    <w:abstractNumId w:val="3"/>
  </w:num>
  <w:num w:numId="2" w16cid:durableId="1098791421">
    <w:abstractNumId w:val="6"/>
  </w:num>
  <w:num w:numId="3" w16cid:durableId="604384871">
    <w:abstractNumId w:val="5"/>
  </w:num>
  <w:num w:numId="4" w16cid:durableId="138763600">
    <w:abstractNumId w:val="7"/>
  </w:num>
  <w:num w:numId="5" w16cid:durableId="1642154383">
    <w:abstractNumId w:val="4"/>
  </w:num>
  <w:num w:numId="6" w16cid:durableId="1055473220">
    <w:abstractNumId w:val="0"/>
  </w:num>
  <w:num w:numId="7" w16cid:durableId="645209006">
    <w:abstractNumId w:val="1"/>
  </w:num>
  <w:num w:numId="8" w16cid:durableId="1445805471">
    <w:abstractNumId w:val="9"/>
  </w:num>
  <w:num w:numId="9" w16cid:durableId="387874383">
    <w:abstractNumId w:val="8"/>
  </w:num>
  <w:num w:numId="10" w16cid:durableId="660161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3011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67FB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111F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0EC8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738B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45A1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437D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597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1815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6A12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3362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5500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5810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5F88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10C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055"/>
    <w:rsid w:val="00FB3DE3"/>
    <w:rsid w:val="00FB5BBE"/>
    <w:rsid w:val="00FC2E17"/>
    <w:rsid w:val="00FC432A"/>
    <w:rsid w:val="00FC6387"/>
    <w:rsid w:val="00FC6802"/>
    <w:rsid w:val="00FD53AB"/>
    <w:rsid w:val="00FD70A7"/>
    <w:rsid w:val="00FE27FE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3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C33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B18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2025-09-02T11:14:00Z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