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67718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6771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rtl/>
                <w:lang w:val="en-US" w:bidi="fa-IR"/>
              </w:rPr>
            </w:pPr>
          </w:p>
        </w:tc>
      </w:tr>
      <w:tr w:rsidR="0000007A" w:rsidRPr="00167718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16771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77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6771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59E977C" w:rsidR="0000007A" w:rsidRPr="00167718" w:rsidRDefault="009A460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677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Computation of Binary Star Orbits</w:t>
            </w:r>
          </w:p>
        </w:tc>
      </w:tr>
      <w:tr w:rsidR="0000007A" w:rsidRPr="00167718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16771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771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9F79AB4" w:rsidR="0000007A" w:rsidRPr="0016771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677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677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677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710FC" w:rsidRPr="001677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5486</w:t>
            </w:r>
          </w:p>
        </w:tc>
      </w:tr>
      <w:tr w:rsidR="0000007A" w:rsidRPr="00167718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16771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77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F16CF45" w:rsidR="0000007A" w:rsidRPr="00167718" w:rsidRDefault="009A46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67718">
              <w:rPr>
                <w:rFonts w:ascii="Arial" w:hAnsi="Arial" w:cs="Arial"/>
                <w:b/>
                <w:sz w:val="20"/>
                <w:szCs w:val="20"/>
                <w:lang w:val="en-GB"/>
              </w:rPr>
              <w:t>Computation of Binary Star Orbits</w:t>
            </w:r>
          </w:p>
        </w:tc>
      </w:tr>
      <w:tr w:rsidR="00CF0BBB" w:rsidRPr="00167718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16771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771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6E9477B" w:rsidR="00CF0BBB" w:rsidRPr="00167718" w:rsidRDefault="001710F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7718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5A743ECE" w14:textId="07F45EB5" w:rsidR="00D27A79" w:rsidRPr="00167718" w:rsidRDefault="00D27A79" w:rsidP="00167718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167718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6771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771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6771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6771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67718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6771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6771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771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6771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71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6771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677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67718">
              <w:rPr>
                <w:rFonts w:ascii="Arial" w:hAnsi="Arial" w:cs="Arial"/>
                <w:lang w:val="en-GB"/>
              </w:rPr>
              <w:t>Author’s Feedback</w:t>
            </w:r>
            <w:r w:rsidRPr="0016771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6771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67718" w14:paraId="5C0AB4EC" w14:textId="77777777" w:rsidTr="008D2D1A">
        <w:trPr>
          <w:trHeight w:val="1646"/>
        </w:trPr>
        <w:tc>
          <w:tcPr>
            <w:tcW w:w="1265" w:type="pct"/>
            <w:noWrap/>
          </w:tcPr>
          <w:p w14:paraId="66B47184" w14:textId="48030299" w:rsidR="00F1171E" w:rsidRPr="0016771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7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6771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1C51A94" w:rsidR="00F1171E" w:rsidRPr="00167718" w:rsidRDefault="008D2D1A" w:rsidP="00220AA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718">
              <w:rPr>
                <w:rFonts w:ascii="Arial" w:eastAsia="Calibri" w:hAnsi="Arial" w:cs="Arial"/>
                <w:i/>
                <w:iCs/>
                <w:sz w:val="20"/>
                <w:szCs w:val="20"/>
                <w:lang w:bidi="fa-IR"/>
              </w:rPr>
              <w:t xml:space="preserve">This </w:t>
            </w:r>
            <w:r w:rsidR="00187DC9" w:rsidRPr="00167718">
              <w:rPr>
                <w:rFonts w:ascii="Arial" w:eastAsia="Calibri" w:hAnsi="Arial" w:cs="Arial"/>
                <w:i/>
                <w:iCs/>
                <w:sz w:val="20"/>
                <w:szCs w:val="20"/>
                <w:lang w:bidi="fa-IR"/>
              </w:rPr>
              <w:t xml:space="preserve">manuscript </w:t>
            </w:r>
            <w:r w:rsidRPr="00167718">
              <w:rPr>
                <w:rFonts w:ascii="Arial" w:eastAsia="Calibri" w:hAnsi="Arial" w:cs="Arial"/>
                <w:i/>
                <w:iCs/>
                <w:sz w:val="20"/>
                <w:szCs w:val="20"/>
                <w:lang w:bidi="fa-IR"/>
              </w:rPr>
              <w:t>represents</w:t>
            </w:r>
            <w:r w:rsidR="005C290D" w:rsidRPr="00167718">
              <w:rPr>
                <w:rFonts w:ascii="Arial" w:eastAsia="Calibri" w:hAnsi="Arial" w:cs="Arial"/>
                <w:i/>
                <w:iCs/>
                <w:sz w:val="20"/>
                <w:szCs w:val="20"/>
                <w:lang w:bidi="fa-IR"/>
              </w:rPr>
              <w:t xml:space="preserve"> </w:t>
            </w:r>
            <w:r w:rsidR="00787815" w:rsidRPr="00167718">
              <w:rPr>
                <w:rFonts w:ascii="Arial" w:eastAsia="Calibri" w:hAnsi="Arial" w:cs="Arial"/>
                <w:i/>
                <w:iCs/>
                <w:sz w:val="20"/>
                <w:szCs w:val="20"/>
                <w:lang w:bidi="fa-IR"/>
              </w:rPr>
              <w:t xml:space="preserve">the </w:t>
            </w:r>
            <w:r w:rsidR="005C290D" w:rsidRPr="00167718">
              <w:rPr>
                <w:rFonts w:ascii="Arial" w:eastAsia="Calibri" w:hAnsi="Arial" w:cs="Arial"/>
                <w:i/>
                <w:iCs/>
                <w:sz w:val="20"/>
                <w:szCs w:val="20"/>
                <w:lang w:bidi="fa-IR"/>
              </w:rPr>
              <w:t>completed</w:t>
            </w:r>
            <w:r w:rsidRPr="00167718">
              <w:rPr>
                <w:rFonts w:ascii="Arial" w:eastAsia="Calibri" w:hAnsi="Arial" w:cs="Arial"/>
                <w:i/>
                <w:iCs/>
                <w:sz w:val="20"/>
                <w:szCs w:val="20"/>
                <w:lang w:bidi="fa-IR"/>
              </w:rPr>
              <w:t xml:space="preserve"> Mathematical properties of</w:t>
            </w:r>
            <w:r w:rsidRPr="00167718">
              <w:rPr>
                <w:rFonts w:ascii="Arial" w:eastAsia="Calibri" w:hAnsi="Arial" w:cs="Arial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167718">
              <w:rPr>
                <w:rFonts w:ascii="Arial" w:eastAsia="Calibri" w:hAnsi="Arial" w:cs="Arial"/>
                <w:i/>
                <w:iCs/>
                <w:sz w:val="20"/>
                <w:szCs w:val="20"/>
                <w:lang w:bidi="fa-IR"/>
              </w:rPr>
              <w:t xml:space="preserve">Binary Star Orbits with both classical observations and optical interferometric observations, spectroscopic </w:t>
            </w:r>
            <w:proofErr w:type="spellStart"/>
            <w:proofErr w:type="gramStart"/>
            <w:r w:rsidRPr="00167718">
              <w:rPr>
                <w:rFonts w:ascii="Arial" w:eastAsia="Calibri" w:hAnsi="Arial" w:cs="Arial"/>
                <w:i/>
                <w:iCs/>
                <w:sz w:val="20"/>
                <w:szCs w:val="20"/>
                <w:lang w:bidi="fa-IR"/>
              </w:rPr>
              <w:t>binaries</w:t>
            </w:r>
            <w:r w:rsidR="00787815" w:rsidRPr="00167718">
              <w:rPr>
                <w:rFonts w:ascii="Arial" w:eastAsia="Calibri" w:hAnsi="Arial" w:cs="Arial"/>
                <w:i/>
                <w:iCs/>
                <w:sz w:val="20"/>
                <w:szCs w:val="20"/>
                <w:lang w:bidi="fa-IR"/>
              </w:rPr>
              <w:t>,</w:t>
            </w:r>
            <w:r w:rsidRPr="00167718">
              <w:rPr>
                <w:rFonts w:ascii="Arial" w:eastAsia="Calibri" w:hAnsi="Arial" w:cs="Arial"/>
                <w:i/>
                <w:iCs/>
                <w:sz w:val="20"/>
                <w:szCs w:val="20"/>
                <w:lang w:bidi="fa-IR"/>
              </w:rPr>
              <w:t>as</w:t>
            </w:r>
            <w:proofErr w:type="spellEnd"/>
            <w:proofErr w:type="gramEnd"/>
            <w:r w:rsidRPr="00167718">
              <w:rPr>
                <w:rFonts w:ascii="Arial" w:eastAsia="Calibri" w:hAnsi="Arial" w:cs="Arial"/>
                <w:i/>
                <w:iCs/>
                <w:sz w:val="20"/>
                <w:szCs w:val="20"/>
                <w:lang w:bidi="fa-IR"/>
              </w:rPr>
              <w:t xml:space="preserve"> well.</w:t>
            </w:r>
            <w:r w:rsidR="00220AAD" w:rsidRPr="00167718">
              <w:rPr>
                <w:rFonts w:ascii="Arial" w:eastAsia="Calibri" w:hAnsi="Arial" w:cs="Arial"/>
                <w:i/>
                <w:iCs/>
                <w:sz w:val="20"/>
                <w:szCs w:val="20"/>
                <w:lang w:bidi="fa-IR"/>
              </w:rPr>
              <w:t xml:space="preserve"> </w:t>
            </w:r>
            <w:r w:rsidRPr="00167718">
              <w:rPr>
                <w:rFonts w:ascii="Arial" w:eastAsia="Calibri" w:hAnsi="Arial" w:cs="Arial"/>
                <w:i/>
                <w:iCs/>
                <w:sz w:val="20"/>
                <w:szCs w:val="20"/>
                <w:lang w:bidi="fa-IR"/>
              </w:rPr>
              <w:t xml:space="preserve"> Results are clear.</w:t>
            </w:r>
            <w:r w:rsidR="002D2D4D" w:rsidRPr="00167718">
              <w:rPr>
                <w:rFonts w:ascii="Arial" w:eastAsia="Calibri" w:hAnsi="Arial" w:cs="Arial"/>
                <w:i/>
                <w:iCs/>
                <w:sz w:val="20"/>
                <w:szCs w:val="20"/>
                <w:lang w:bidi="fa-IR"/>
              </w:rPr>
              <w:t xml:space="preserve"> The coherence of the chapter structure is </w:t>
            </w:r>
            <w:r w:rsidR="00787815" w:rsidRPr="00167718">
              <w:rPr>
                <w:rFonts w:ascii="Arial" w:eastAsia="Calibri" w:hAnsi="Arial" w:cs="Arial"/>
                <w:i/>
                <w:iCs/>
                <w:sz w:val="20"/>
                <w:szCs w:val="20"/>
                <w:lang w:bidi="fa-IR"/>
              </w:rPr>
              <w:t>Suitable</w:t>
            </w:r>
            <w:r w:rsidR="002D2D4D" w:rsidRPr="00167718">
              <w:rPr>
                <w:rFonts w:ascii="Arial" w:eastAsia="Calibri" w:hAnsi="Arial" w:cs="Arial"/>
                <w:i/>
                <w:iCs/>
                <w:sz w:val="20"/>
                <w:szCs w:val="20"/>
                <w:lang w:bidi="fa-IR"/>
              </w:rPr>
              <w:t xml:space="preserve">, and there is a unity of approach in presenting the context. </w:t>
            </w:r>
            <w:r w:rsidRPr="00167718">
              <w:rPr>
                <w:rFonts w:ascii="Arial" w:eastAsia="Calibri" w:hAnsi="Arial" w:cs="Arial"/>
                <w:i/>
                <w:iCs/>
                <w:sz w:val="20"/>
                <w:szCs w:val="20"/>
                <w:lang w:bidi="fa-IR"/>
              </w:rPr>
              <w:t xml:space="preserve">In general, </w:t>
            </w:r>
            <w:proofErr w:type="gramStart"/>
            <w:r w:rsidRPr="00167718">
              <w:rPr>
                <w:rFonts w:ascii="Arial" w:eastAsia="Calibri" w:hAnsi="Arial" w:cs="Arial"/>
                <w:i/>
                <w:iCs/>
                <w:sz w:val="20"/>
                <w:szCs w:val="20"/>
                <w:lang w:bidi="fa-IR"/>
              </w:rPr>
              <w:t>I  think</w:t>
            </w:r>
            <w:proofErr w:type="gramEnd"/>
            <w:r w:rsidRPr="00167718">
              <w:rPr>
                <w:rFonts w:ascii="Arial" w:eastAsia="Calibri" w:hAnsi="Arial" w:cs="Arial"/>
                <w:i/>
                <w:iCs/>
                <w:sz w:val="20"/>
                <w:szCs w:val="20"/>
                <w:lang w:bidi="fa-IR"/>
              </w:rPr>
              <w:t>, it is an appropriate result for the scientific community.</w:t>
            </w:r>
          </w:p>
        </w:tc>
        <w:tc>
          <w:tcPr>
            <w:tcW w:w="1523" w:type="pct"/>
          </w:tcPr>
          <w:p w14:paraId="462A339C" w14:textId="77777777" w:rsidR="00F1171E" w:rsidRPr="001677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4001" w:rsidRPr="00167718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124001" w:rsidRPr="00167718" w:rsidRDefault="00124001" w:rsidP="001240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7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124001" w:rsidRPr="00167718" w:rsidRDefault="00124001" w:rsidP="001240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7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124001" w:rsidRPr="00167718" w:rsidRDefault="00124001" w:rsidP="0012400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6D66A40" w:rsidR="00124001" w:rsidRPr="00167718" w:rsidRDefault="00124001" w:rsidP="001240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718">
              <w:rPr>
                <w:rFonts w:ascii="Arial" w:eastAsia="Calibri" w:hAnsi="Arial" w:cs="Arial"/>
                <w:i/>
                <w:iCs/>
                <w:sz w:val="20"/>
                <w:szCs w:val="20"/>
                <w:lang w:bidi="fa-IR"/>
              </w:rPr>
              <w:t xml:space="preserve">I think the title of the </w:t>
            </w:r>
            <w:r w:rsidR="00787815" w:rsidRPr="00167718">
              <w:rPr>
                <w:rFonts w:ascii="Arial" w:eastAsia="Calibri" w:hAnsi="Arial" w:cs="Arial"/>
                <w:i/>
                <w:iCs/>
                <w:sz w:val="20"/>
                <w:szCs w:val="20"/>
                <w:lang w:bidi="fa-IR"/>
              </w:rPr>
              <w:t>article</w:t>
            </w:r>
            <w:r w:rsidRPr="00167718">
              <w:rPr>
                <w:rFonts w:ascii="Arial" w:eastAsia="Calibri" w:hAnsi="Arial" w:cs="Arial"/>
                <w:i/>
                <w:iCs/>
                <w:sz w:val="20"/>
                <w:szCs w:val="20"/>
                <w:lang w:bidi="fa-IR"/>
              </w:rPr>
              <w:t xml:space="preserve"> is appropriate.</w:t>
            </w:r>
          </w:p>
        </w:tc>
        <w:tc>
          <w:tcPr>
            <w:tcW w:w="1523" w:type="pct"/>
          </w:tcPr>
          <w:p w14:paraId="405B6701" w14:textId="77777777" w:rsidR="00124001" w:rsidRPr="00167718" w:rsidRDefault="00124001" w:rsidP="0012400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D5248" w:rsidRPr="00167718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CD5248" w:rsidRPr="00167718" w:rsidRDefault="00CD5248" w:rsidP="00CD524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6771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CD5248" w:rsidRPr="00167718" w:rsidRDefault="00CD5248" w:rsidP="00CD524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B50399D" w:rsidR="00CD5248" w:rsidRPr="00167718" w:rsidRDefault="00CD5248" w:rsidP="00CD52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718">
              <w:rPr>
                <w:rFonts w:ascii="Arial" w:eastAsia="Calibri" w:hAnsi="Arial" w:cs="Arial"/>
                <w:i/>
                <w:iCs/>
                <w:sz w:val="20"/>
                <w:szCs w:val="20"/>
                <w:lang w:bidi="fa-IR"/>
              </w:rPr>
              <w:t>I think it is</w:t>
            </w:r>
            <w:r w:rsidRPr="001677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7718">
              <w:rPr>
                <w:rFonts w:ascii="Arial" w:eastAsia="Calibri" w:hAnsi="Arial" w:cs="Arial"/>
                <w:i/>
                <w:iCs/>
                <w:sz w:val="20"/>
                <w:szCs w:val="20"/>
                <w:lang w:bidi="fa-IR"/>
              </w:rPr>
              <w:t>comprehensive.</w:t>
            </w:r>
          </w:p>
        </w:tc>
        <w:tc>
          <w:tcPr>
            <w:tcW w:w="1523" w:type="pct"/>
          </w:tcPr>
          <w:p w14:paraId="1D54B730" w14:textId="77777777" w:rsidR="00CD5248" w:rsidRPr="00167718" w:rsidRDefault="00CD5248" w:rsidP="00CD524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D5248" w:rsidRPr="00167718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CD5248" w:rsidRPr="00167718" w:rsidRDefault="00CD5248" w:rsidP="00CD52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677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A43E237" w:rsidR="00CD5248" w:rsidRPr="00167718" w:rsidRDefault="00CD5248" w:rsidP="00CD524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718">
              <w:rPr>
                <w:rFonts w:ascii="Arial" w:eastAsia="Calibri" w:hAnsi="Arial" w:cs="Arial"/>
                <w:i/>
                <w:iCs/>
                <w:sz w:val="20"/>
                <w:szCs w:val="20"/>
                <w:lang w:bidi="fa-IR"/>
              </w:rPr>
              <w:t>In general, yes</w:t>
            </w:r>
            <w:r w:rsidRPr="00167718">
              <w:rPr>
                <w:rFonts w:ascii="Arial" w:eastAsia="Calibri" w:hAnsi="Arial" w:cs="Arial"/>
                <w:i/>
                <w:i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523" w:type="pct"/>
          </w:tcPr>
          <w:p w14:paraId="4898F764" w14:textId="77777777" w:rsidR="00CD5248" w:rsidRPr="00167718" w:rsidRDefault="00CD5248" w:rsidP="00CD524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D5248" w:rsidRPr="00167718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CD5248" w:rsidRPr="00167718" w:rsidRDefault="00CD5248" w:rsidP="00CD52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7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CD5248" w:rsidRPr="00167718" w:rsidRDefault="00CD5248" w:rsidP="00CD52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6771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8469FCF" w:rsidR="00CD5248" w:rsidRPr="00167718" w:rsidRDefault="00CD5248" w:rsidP="00CD524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718">
              <w:rPr>
                <w:rFonts w:ascii="Arial" w:eastAsia="Calibri" w:hAnsi="Arial" w:cs="Arial"/>
                <w:i/>
                <w:iCs/>
                <w:sz w:val="20"/>
                <w:szCs w:val="20"/>
                <w:lang w:bidi="fa-IR"/>
              </w:rPr>
              <w:t>In general, yes.</w:t>
            </w:r>
          </w:p>
        </w:tc>
        <w:tc>
          <w:tcPr>
            <w:tcW w:w="1523" w:type="pct"/>
          </w:tcPr>
          <w:p w14:paraId="40220055" w14:textId="77777777" w:rsidR="00CD5248" w:rsidRPr="00167718" w:rsidRDefault="00CD5248" w:rsidP="00CD524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D5248" w:rsidRPr="00167718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CD5248" w:rsidRPr="00167718" w:rsidRDefault="00CD5248" w:rsidP="00CD524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CD5248" w:rsidRPr="00167718" w:rsidRDefault="00CD5248" w:rsidP="00CD524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6771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CD5248" w:rsidRPr="00167718" w:rsidRDefault="00CD5248" w:rsidP="00CD52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CD5248" w:rsidRPr="00167718" w:rsidRDefault="00CD5248" w:rsidP="00CD52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6C881296" w:rsidR="00CD5248" w:rsidRPr="00167718" w:rsidRDefault="00CD5248" w:rsidP="00CD52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7718">
              <w:rPr>
                <w:rFonts w:ascii="Arial" w:eastAsia="Calibri" w:hAnsi="Arial" w:cs="Arial"/>
                <w:i/>
                <w:iCs/>
                <w:sz w:val="20"/>
                <w:szCs w:val="20"/>
                <w:lang w:bidi="fa-IR"/>
              </w:rPr>
              <w:t>In general, yes.</w:t>
            </w:r>
          </w:p>
          <w:p w14:paraId="41E28118" w14:textId="77777777" w:rsidR="00CD5248" w:rsidRPr="00167718" w:rsidRDefault="00CD5248" w:rsidP="00CD52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CD5248" w:rsidRPr="00167718" w:rsidRDefault="00CD5248" w:rsidP="00CD52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CD5248" w:rsidRPr="00167718" w:rsidRDefault="00CD5248" w:rsidP="00CD52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CD5248" w:rsidRPr="00167718" w:rsidRDefault="00CD5248" w:rsidP="00CD52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D5248" w:rsidRPr="00167718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CD5248" w:rsidRPr="00167718" w:rsidRDefault="00CD5248" w:rsidP="00CD524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6771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6771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6771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CD5248" w:rsidRPr="00167718" w:rsidRDefault="00CD5248" w:rsidP="00CD524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CD5248" w:rsidRPr="00167718" w:rsidRDefault="00CD5248" w:rsidP="00CD52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CD5248" w:rsidRPr="00167718" w:rsidRDefault="00CD5248" w:rsidP="00CD52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CD5248" w:rsidRPr="00167718" w:rsidRDefault="00CD5248" w:rsidP="00CD52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CD5248" w:rsidRPr="00167718" w:rsidRDefault="00CD5248" w:rsidP="00CD52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CD5248" w:rsidRPr="00167718" w:rsidRDefault="00CD5248" w:rsidP="00CD52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1677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1677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1677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1677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16771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167718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677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6771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16771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677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67718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677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6771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771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16771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67718">
              <w:rPr>
                <w:rFonts w:ascii="Arial" w:hAnsi="Arial" w:cs="Arial"/>
                <w:lang w:val="en-GB"/>
              </w:rPr>
              <w:t>Author’s comment</w:t>
            </w:r>
            <w:r w:rsidRPr="0016771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67718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67718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1677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77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1677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77777777" w:rsidR="00F1171E" w:rsidRPr="001677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1677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16771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16771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16771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16771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4D5792B" w14:textId="77777777" w:rsidR="00167718" w:rsidRPr="0012311B" w:rsidRDefault="00167718" w:rsidP="0016771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2311B">
        <w:rPr>
          <w:rFonts w:ascii="Arial" w:hAnsi="Arial" w:cs="Arial"/>
          <w:b/>
          <w:u w:val="single"/>
        </w:rPr>
        <w:t>Reviewer details:</w:t>
      </w:r>
    </w:p>
    <w:p w14:paraId="4C9647BA" w14:textId="77777777" w:rsidR="00167718" w:rsidRPr="0012311B" w:rsidRDefault="00167718" w:rsidP="0016771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2311B">
        <w:rPr>
          <w:rFonts w:ascii="Arial" w:hAnsi="Arial" w:cs="Arial"/>
          <w:b/>
          <w:color w:val="000000"/>
        </w:rPr>
        <w:t>Amin Najafi, Iran</w:t>
      </w:r>
    </w:p>
    <w:p w14:paraId="74EE802D" w14:textId="77777777" w:rsidR="00167718" w:rsidRPr="00167718" w:rsidRDefault="00167718">
      <w:pPr>
        <w:rPr>
          <w:rFonts w:ascii="Arial" w:hAnsi="Arial" w:cs="Arial"/>
          <w:b/>
          <w:sz w:val="20"/>
          <w:szCs w:val="20"/>
          <w:lang w:val="en-GB"/>
        </w:rPr>
      </w:pPr>
    </w:p>
    <w:sectPr w:rsidR="00167718" w:rsidRPr="00167718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1AF8A" w14:textId="77777777" w:rsidR="00DD3B21" w:rsidRPr="0000007A" w:rsidRDefault="00DD3B21" w:rsidP="0099583E">
      <w:r>
        <w:separator/>
      </w:r>
    </w:p>
  </w:endnote>
  <w:endnote w:type="continuationSeparator" w:id="0">
    <w:p w14:paraId="19EDE915" w14:textId="77777777" w:rsidR="00DD3B21" w:rsidRPr="0000007A" w:rsidRDefault="00DD3B2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364D" w14:textId="77777777" w:rsidR="00DD3B21" w:rsidRPr="0000007A" w:rsidRDefault="00DD3B21" w:rsidP="0099583E">
      <w:r>
        <w:separator/>
      </w:r>
    </w:p>
  </w:footnote>
  <w:footnote w:type="continuationSeparator" w:id="0">
    <w:p w14:paraId="3DA53C1E" w14:textId="77777777" w:rsidR="00DD3B21" w:rsidRPr="0000007A" w:rsidRDefault="00DD3B2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2728919">
    <w:abstractNumId w:val="3"/>
  </w:num>
  <w:num w:numId="2" w16cid:durableId="1511095260">
    <w:abstractNumId w:val="6"/>
  </w:num>
  <w:num w:numId="3" w16cid:durableId="580065054">
    <w:abstractNumId w:val="5"/>
  </w:num>
  <w:num w:numId="4" w16cid:durableId="2016959963">
    <w:abstractNumId w:val="7"/>
  </w:num>
  <w:num w:numId="5" w16cid:durableId="1755395704">
    <w:abstractNumId w:val="4"/>
  </w:num>
  <w:num w:numId="6" w16cid:durableId="1149325373">
    <w:abstractNumId w:val="0"/>
  </w:num>
  <w:num w:numId="7" w16cid:durableId="590623152">
    <w:abstractNumId w:val="1"/>
  </w:num>
  <w:num w:numId="8" w16cid:durableId="802044128">
    <w:abstractNumId w:val="9"/>
  </w:num>
  <w:num w:numId="9" w16cid:durableId="1384794094">
    <w:abstractNumId w:val="8"/>
  </w:num>
  <w:num w:numId="10" w16cid:durableId="1983073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4001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67718"/>
    <w:rsid w:val="001710FC"/>
    <w:rsid w:val="0017480A"/>
    <w:rsid w:val="0017545C"/>
    <w:rsid w:val="001766DF"/>
    <w:rsid w:val="00176F0D"/>
    <w:rsid w:val="00186C8F"/>
    <w:rsid w:val="0018753A"/>
    <w:rsid w:val="00187DC9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0AAD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2D4D"/>
    <w:rsid w:val="002D60EF"/>
    <w:rsid w:val="002E10DF"/>
    <w:rsid w:val="002E1211"/>
    <w:rsid w:val="002E2339"/>
    <w:rsid w:val="002E5C81"/>
    <w:rsid w:val="002E6D86"/>
    <w:rsid w:val="002E7787"/>
    <w:rsid w:val="002F631F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3562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267F"/>
    <w:rsid w:val="004E4915"/>
    <w:rsid w:val="004E4B65"/>
    <w:rsid w:val="004F04FC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4C9"/>
    <w:rsid w:val="00546E3F"/>
    <w:rsid w:val="00555430"/>
    <w:rsid w:val="00557CD3"/>
    <w:rsid w:val="00560D3C"/>
    <w:rsid w:val="00562FFD"/>
    <w:rsid w:val="00565D90"/>
    <w:rsid w:val="00567DE0"/>
    <w:rsid w:val="005735A5"/>
    <w:rsid w:val="005757CF"/>
    <w:rsid w:val="005764E9"/>
    <w:rsid w:val="00581FF9"/>
    <w:rsid w:val="005A4F17"/>
    <w:rsid w:val="005B3509"/>
    <w:rsid w:val="005C25A0"/>
    <w:rsid w:val="005C290D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4FCD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7815"/>
    <w:rsid w:val="007A62F8"/>
    <w:rsid w:val="007B1099"/>
    <w:rsid w:val="007B54A4"/>
    <w:rsid w:val="007C6CDF"/>
    <w:rsid w:val="007D0246"/>
    <w:rsid w:val="007E6BA9"/>
    <w:rsid w:val="007F5873"/>
    <w:rsid w:val="00802F08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66D0"/>
    <w:rsid w:val="00893E75"/>
    <w:rsid w:val="00895D0A"/>
    <w:rsid w:val="008B265C"/>
    <w:rsid w:val="008B2DE1"/>
    <w:rsid w:val="008C2F62"/>
    <w:rsid w:val="008C4B1F"/>
    <w:rsid w:val="008C75AD"/>
    <w:rsid w:val="008D020E"/>
    <w:rsid w:val="008D2D1A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4607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2998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510C"/>
    <w:rsid w:val="00B40536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33F0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19E1"/>
    <w:rsid w:val="00C82466"/>
    <w:rsid w:val="00C84097"/>
    <w:rsid w:val="00C96BAD"/>
    <w:rsid w:val="00CA4B20"/>
    <w:rsid w:val="00CA7853"/>
    <w:rsid w:val="00CB429B"/>
    <w:rsid w:val="00CC2753"/>
    <w:rsid w:val="00CD093E"/>
    <w:rsid w:val="00CD1556"/>
    <w:rsid w:val="00CD1FD7"/>
    <w:rsid w:val="00CD5091"/>
    <w:rsid w:val="00CD5248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7B06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3B21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271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0025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6771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18</cp:revision>
  <dcterms:created xsi:type="dcterms:W3CDTF">2025-04-28T14:04:00Z</dcterms:created>
  <dcterms:modified xsi:type="dcterms:W3CDTF">2025-05-24T12:17:00Z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