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0280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0280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rtl/>
                <w:lang w:val="en-US" w:bidi="ar-IQ"/>
              </w:rPr>
            </w:pPr>
          </w:p>
        </w:tc>
      </w:tr>
      <w:tr w:rsidR="0000007A" w:rsidRPr="0020280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0280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0280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FEC620" w:rsidR="0000007A" w:rsidRPr="00202800" w:rsidRDefault="005D50F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0280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20280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0280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E2F72B" w:rsidR="0000007A" w:rsidRPr="0020280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D01DF"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5752</w:t>
            </w:r>
          </w:p>
        </w:tc>
      </w:tr>
      <w:tr w:rsidR="0000007A" w:rsidRPr="0020280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0280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750F4F9" w:rsidR="0000007A" w:rsidRPr="00202800" w:rsidRDefault="007A5626" w:rsidP="007A5626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/>
                <w:sz w:val="20"/>
                <w:szCs w:val="20"/>
                <w:lang w:val="en-GB"/>
              </w:rPr>
              <w:t>A Geometric Study of Garner Cancerous Model</w:t>
            </w:r>
          </w:p>
        </w:tc>
      </w:tr>
      <w:tr w:rsidR="00CF0BBB" w:rsidRPr="0020280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0280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51EA1F" w:rsidR="00CF0BBB" w:rsidRPr="00202800" w:rsidRDefault="00FD01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0280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0280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0280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280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0280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028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280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0280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0280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280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0280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80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0280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028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2800">
              <w:rPr>
                <w:rFonts w:ascii="Arial" w:hAnsi="Arial" w:cs="Arial"/>
                <w:lang w:val="en-GB"/>
              </w:rPr>
              <w:t>Author’s Feedback</w:t>
            </w:r>
            <w:r w:rsidRPr="0020280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280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02800" w14:paraId="5C0AB4EC" w14:textId="77777777" w:rsidTr="00202800">
        <w:trPr>
          <w:trHeight w:val="629"/>
        </w:trPr>
        <w:tc>
          <w:tcPr>
            <w:tcW w:w="1265" w:type="pct"/>
            <w:noWrap/>
          </w:tcPr>
          <w:p w14:paraId="66B47184" w14:textId="48030299" w:rsidR="00F1171E" w:rsidRPr="002028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0280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D7F4A67" w:rsidR="00F1171E" w:rsidRPr="00202800" w:rsidRDefault="0047654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content of this manuscript (Book Chapter) is considered to be of good interest to the community.</w:t>
            </w:r>
          </w:p>
        </w:tc>
        <w:tc>
          <w:tcPr>
            <w:tcW w:w="1523" w:type="pct"/>
          </w:tcPr>
          <w:p w14:paraId="462A339C" w14:textId="77777777" w:rsidR="00F1171E" w:rsidRPr="002028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2800" w14:paraId="0D8B5B2C" w14:textId="77777777" w:rsidTr="00202800">
        <w:trPr>
          <w:trHeight w:val="350"/>
        </w:trPr>
        <w:tc>
          <w:tcPr>
            <w:tcW w:w="1265" w:type="pct"/>
            <w:noWrap/>
          </w:tcPr>
          <w:p w14:paraId="21CBA5FE" w14:textId="77777777" w:rsidR="00F1171E" w:rsidRPr="002028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028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0280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rtl/>
                <w:lang w:val="en-GB" w:bidi="ar-IQ"/>
              </w:rPr>
            </w:pPr>
          </w:p>
        </w:tc>
        <w:tc>
          <w:tcPr>
            <w:tcW w:w="2212" w:type="pct"/>
          </w:tcPr>
          <w:p w14:paraId="794AA9A7" w14:textId="6CA26010" w:rsidR="00F1171E" w:rsidRPr="00202800" w:rsidRDefault="0017097C" w:rsidP="00FA7EEE">
            <w:pPr>
              <w:ind w:left="36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suitable for this article.</w:t>
            </w:r>
          </w:p>
        </w:tc>
        <w:tc>
          <w:tcPr>
            <w:tcW w:w="1523" w:type="pct"/>
          </w:tcPr>
          <w:p w14:paraId="405B6701" w14:textId="77777777" w:rsidR="00F1171E" w:rsidRPr="002028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2800" w14:paraId="5604762A" w14:textId="77777777" w:rsidTr="00202800">
        <w:trPr>
          <w:trHeight w:val="584"/>
        </w:trPr>
        <w:tc>
          <w:tcPr>
            <w:tcW w:w="1265" w:type="pct"/>
            <w:noWrap/>
          </w:tcPr>
          <w:p w14:paraId="3635573D" w14:textId="77777777" w:rsidR="00F1171E" w:rsidRPr="0020280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0280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0280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8EB0F5D" w:rsidR="00F1171E" w:rsidRPr="00202800" w:rsidRDefault="0017097C" w:rsidP="00FA7EEE">
            <w:pPr>
              <w:ind w:left="36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of the article was comprehensive.</w:t>
            </w:r>
          </w:p>
        </w:tc>
        <w:tc>
          <w:tcPr>
            <w:tcW w:w="1523" w:type="pct"/>
          </w:tcPr>
          <w:p w14:paraId="1D54B730" w14:textId="77777777" w:rsidR="00F1171E" w:rsidRPr="002028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7097C" w:rsidRPr="00202800" w14:paraId="2F579F54" w14:textId="77777777" w:rsidTr="00202800">
        <w:trPr>
          <w:trHeight w:val="206"/>
        </w:trPr>
        <w:tc>
          <w:tcPr>
            <w:tcW w:w="1265" w:type="pct"/>
            <w:noWrap/>
          </w:tcPr>
          <w:p w14:paraId="04361F46" w14:textId="368783AB" w:rsidR="0017097C" w:rsidRPr="00202800" w:rsidRDefault="0017097C" w:rsidP="001709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E5738DB" w:rsidR="0017097C" w:rsidRPr="00202800" w:rsidRDefault="0017097C" w:rsidP="0017097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the manuscript </w:t>
            </w:r>
            <w:proofErr w:type="gramStart"/>
            <w:r w:rsidRPr="00202800">
              <w:rPr>
                <w:rFonts w:ascii="Arial" w:hAnsi="Arial" w:cs="Arial"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2028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scientifically correct.</w:t>
            </w:r>
          </w:p>
        </w:tc>
        <w:tc>
          <w:tcPr>
            <w:tcW w:w="1523" w:type="pct"/>
          </w:tcPr>
          <w:p w14:paraId="4898F764" w14:textId="77777777" w:rsidR="0017097C" w:rsidRPr="00202800" w:rsidRDefault="0017097C" w:rsidP="0017097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7097C" w:rsidRPr="0020280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17097C" w:rsidRPr="00202800" w:rsidRDefault="0017097C" w:rsidP="001709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17097C" w:rsidRPr="00202800" w:rsidRDefault="0017097C" w:rsidP="001709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280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D08956C" w:rsidR="0017097C" w:rsidRPr="00202800" w:rsidRDefault="002E5A31" w:rsidP="0017097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all the references in this manuscript are sufficient, but the percentage of recent references is low (about one-third of the sources).</w:t>
            </w:r>
          </w:p>
        </w:tc>
        <w:tc>
          <w:tcPr>
            <w:tcW w:w="1523" w:type="pct"/>
          </w:tcPr>
          <w:p w14:paraId="40220055" w14:textId="77777777" w:rsidR="0017097C" w:rsidRPr="00202800" w:rsidRDefault="0017097C" w:rsidP="0017097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C2B42" w:rsidRPr="00202800" w14:paraId="73CC4A50" w14:textId="77777777" w:rsidTr="00202800">
        <w:trPr>
          <w:trHeight w:val="215"/>
        </w:trPr>
        <w:tc>
          <w:tcPr>
            <w:tcW w:w="1265" w:type="pct"/>
            <w:noWrap/>
          </w:tcPr>
          <w:p w14:paraId="029CE8D0" w14:textId="77777777" w:rsidR="006C2B42" w:rsidRPr="00202800" w:rsidRDefault="006C2B42" w:rsidP="006C2B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3F1F61B4" w:rsidR="006C2B42" w:rsidRPr="00202800" w:rsidRDefault="006C2B42" w:rsidP="00202800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0280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149A6CEF" w14:textId="5BF831AC" w:rsidR="006C2B42" w:rsidRPr="00202800" w:rsidRDefault="006C2B42" w:rsidP="006C2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sz w:val="20"/>
                <w:szCs w:val="20"/>
                <w:lang w:val="en-GB"/>
              </w:rPr>
              <w:t>Yes, it's good.</w:t>
            </w:r>
          </w:p>
        </w:tc>
        <w:tc>
          <w:tcPr>
            <w:tcW w:w="1523" w:type="pct"/>
          </w:tcPr>
          <w:p w14:paraId="0351CA58" w14:textId="77777777" w:rsidR="006C2B42" w:rsidRPr="00202800" w:rsidRDefault="006C2B42" w:rsidP="006C2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C2B42" w:rsidRPr="00202800" w14:paraId="20A16C0C" w14:textId="77777777" w:rsidTr="00202800">
        <w:trPr>
          <w:trHeight w:val="755"/>
        </w:trPr>
        <w:tc>
          <w:tcPr>
            <w:tcW w:w="1265" w:type="pct"/>
            <w:noWrap/>
          </w:tcPr>
          <w:p w14:paraId="7F4BCFAE" w14:textId="77777777" w:rsidR="006C2B42" w:rsidRPr="00202800" w:rsidRDefault="006C2B42" w:rsidP="006C2B4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0280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0280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0280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6C2B42" w:rsidRPr="00202800" w:rsidRDefault="006C2B42" w:rsidP="006C2B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6C2B42" w:rsidRPr="00202800" w:rsidRDefault="006C2B42" w:rsidP="006C2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6C2B42" w:rsidRPr="00202800" w:rsidRDefault="006C2B42" w:rsidP="006C2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B723A4B" w:rsidR="006C2B42" w:rsidRPr="00202800" w:rsidRDefault="006C2B42" w:rsidP="006C2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2800">
              <w:rPr>
                <w:rFonts w:ascii="Arial" w:hAnsi="Arial" w:cs="Arial"/>
                <w:sz w:val="20"/>
                <w:szCs w:val="20"/>
                <w:lang w:val="en-GB"/>
              </w:rPr>
              <w:t>I wish the researcher all the best.</w:t>
            </w:r>
          </w:p>
          <w:p w14:paraId="15DFD0E8" w14:textId="77777777" w:rsidR="006C2B42" w:rsidRPr="00202800" w:rsidRDefault="006C2B42" w:rsidP="006C2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6C2B42" w:rsidRPr="00202800" w:rsidRDefault="006C2B42" w:rsidP="006C2B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B5512F" w14:textId="77777777" w:rsidR="00F1171E" w:rsidRPr="002028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B900E5" w:rsidRPr="00202800" w14:paraId="477FFE6C" w14:textId="77777777" w:rsidTr="00B900E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46F72" w14:textId="77777777" w:rsidR="00B900E5" w:rsidRPr="00202800" w:rsidRDefault="00B900E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0280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0280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6A4488C" w14:textId="77777777" w:rsidR="00B900E5" w:rsidRPr="00202800" w:rsidRDefault="00B900E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900E5" w:rsidRPr="00202800" w14:paraId="42465D91" w14:textId="77777777" w:rsidTr="00B900E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04DBA" w14:textId="77777777" w:rsidR="00B900E5" w:rsidRPr="00202800" w:rsidRDefault="00B900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29FE6" w14:textId="77777777" w:rsidR="00B900E5" w:rsidRPr="00202800" w:rsidRDefault="00B900E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028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37C3" w14:textId="77777777" w:rsidR="00B900E5" w:rsidRPr="00202800" w:rsidRDefault="00B900E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028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0280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ED0FB52" w14:textId="77777777" w:rsidR="00B900E5" w:rsidRPr="00202800" w:rsidRDefault="00B900E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00E5" w:rsidRPr="00202800" w14:paraId="2E566897" w14:textId="77777777" w:rsidTr="00B900E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06948" w14:textId="77777777" w:rsidR="00B900E5" w:rsidRPr="00202800" w:rsidRDefault="00B900E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0280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953AE51" w14:textId="77777777" w:rsidR="00B900E5" w:rsidRPr="00202800" w:rsidRDefault="00B900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5E5A" w14:textId="77777777" w:rsidR="00B900E5" w:rsidRPr="00202800" w:rsidRDefault="00B900E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0280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0280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0280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B575F2A" w14:textId="77777777" w:rsidR="00B900E5" w:rsidRPr="00202800" w:rsidRDefault="00B900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EA9823" w14:textId="77777777" w:rsidR="00B900E5" w:rsidRPr="00202800" w:rsidRDefault="00B900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544E" w14:textId="77777777" w:rsidR="00B900E5" w:rsidRPr="00202800" w:rsidRDefault="00B900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C3DE2CA" w14:textId="77777777" w:rsidR="00B900E5" w:rsidRPr="00202800" w:rsidRDefault="00B900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D3250E7" w14:textId="77777777" w:rsidR="00B900E5" w:rsidRPr="00202800" w:rsidRDefault="00B900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3F724F3" w14:textId="77777777" w:rsidR="00B900E5" w:rsidRPr="00202800" w:rsidRDefault="00B900E5" w:rsidP="00B900E5">
      <w:pPr>
        <w:rPr>
          <w:rFonts w:ascii="Arial" w:hAnsi="Arial" w:cs="Arial"/>
          <w:sz w:val="20"/>
          <w:szCs w:val="20"/>
        </w:rPr>
      </w:pPr>
    </w:p>
    <w:p w14:paraId="0B710368" w14:textId="77777777" w:rsidR="00202800" w:rsidRPr="00202800" w:rsidRDefault="00202800" w:rsidP="0020280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02800">
        <w:rPr>
          <w:rFonts w:ascii="Arial" w:hAnsi="Arial" w:cs="Arial"/>
          <w:b/>
          <w:u w:val="single"/>
        </w:rPr>
        <w:t>Reviewer details:</w:t>
      </w:r>
    </w:p>
    <w:p w14:paraId="0BB48301" w14:textId="77777777" w:rsidR="00202800" w:rsidRPr="00202800" w:rsidRDefault="00202800" w:rsidP="00B900E5">
      <w:pPr>
        <w:rPr>
          <w:rFonts w:ascii="Arial" w:hAnsi="Arial" w:cs="Arial"/>
          <w:sz w:val="20"/>
          <w:szCs w:val="20"/>
        </w:rPr>
      </w:pPr>
    </w:p>
    <w:p w14:paraId="48DC05A4" w14:textId="4B3EDCA0" w:rsidR="004C3DF1" w:rsidRPr="00202800" w:rsidRDefault="00202800" w:rsidP="00202800">
      <w:pPr>
        <w:rPr>
          <w:rFonts w:ascii="Arial" w:hAnsi="Arial" w:cs="Arial"/>
          <w:b/>
          <w:sz w:val="20"/>
          <w:szCs w:val="20"/>
          <w:lang w:val="en-GB"/>
        </w:rPr>
      </w:pPr>
      <w:r w:rsidRPr="00202800">
        <w:rPr>
          <w:rFonts w:ascii="Arial" w:hAnsi="Arial" w:cs="Arial"/>
          <w:b/>
          <w:bCs/>
          <w:color w:val="000000"/>
          <w:sz w:val="20"/>
          <w:szCs w:val="20"/>
        </w:rPr>
        <w:t>Mohammed Ahmed Abbas</w:t>
      </w:r>
      <w:r w:rsidRPr="00202800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02800">
        <w:rPr>
          <w:rFonts w:ascii="Arial" w:hAnsi="Arial" w:cs="Arial"/>
          <w:b/>
          <w:bCs/>
          <w:color w:val="000000"/>
          <w:sz w:val="20"/>
          <w:szCs w:val="20"/>
        </w:rPr>
        <w:t>Iraq</w:t>
      </w:r>
      <w:bookmarkEnd w:id="1"/>
    </w:p>
    <w:sectPr w:rsidR="004C3DF1" w:rsidRPr="0020280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67221" w14:textId="77777777" w:rsidR="00BD3B74" w:rsidRPr="0000007A" w:rsidRDefault="00BD3B74" w:rsidP="0099583E">
      <w:r>
        <w:separator/>
      </w:r>
    </w:p>
  </w:endnote>
  <w:endnote w:type="continuationSeparator" w:id="0">
    <w:p w14:paraId="7788CB53" w14:textId="77777777" w:rsidR="00BD3B74" w:rsidRPr="0000007A" w:rsidRDefault="00BD3B7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401C9" w14:textId="77777777" w:rsidR="00BD3B74" w:rsidRPr="0000007A" w:rsidRDefault="00BD3B74" w:rsidP="0099583E">
      <w:r>
        <w:separator/>
      </w:r>
    </w:p>
  </w:footnote>
  <w:footnote w:type="continuationSeparator" w:id="0">
    <w:p w14:paraId="3CE077BB" w14:textId="77777777" w:rsidR="00BD3B74" w:rsidRPr="0000007A" w:rsidRDefault="00BD3B7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7766679">
    <w:abstractNumId w:val="3"/>
  </w:num>
  <w:num w:numId="2" w16cid:durableId="1029646229">
    <w:abstractNumId w:val="6"/>
  </w:num>
  <w:num w:numId="3" w16cid:durableId="1817910306">
    <w:abstractNumId w:val="5"/>
  </w:num>
  <w:num w:numId="4" w16cid:durableId="2092846785">
    <w:abstractNumId w:val="7"/>
  </w:num>
  <w:num w:numId="5" w16cid:durableId="1935628365">
    <w:abstractNumId w:val="4"/>
  </w:num>
  <w:num w:numId="6" w16cid:durableId="1003241458">
    <w:abstractNumId w:val="0"/>
  </w:num>
  <w:num w:numId="7" w16cid:durableId="963847246">
    <w:abstractNumId w:val="1"/>
  </w:num>
  <w:num w:numId="8" w16cid:durableId="1259825773">
    <w:abstractNumId w:val="9"/>
  </w:num>
  <w:num w:numId="9" w16cid:durableId="908226410">
    <w:abstractNumId w:val="8"/>
  </w:num>
  <w:num w:numId="10" w16cid:durableId="785662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97C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800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FF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A31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54B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50F2"/>
    <w:rsid w:val="005E11DC"/>
    <w:rsid w:val="005E29CE"/>
    <w:rsid w:val="005E3241"/>
    <w:rsid w:val="005E5E0F"/>
    <w:rsid w:val="005E7FB0"/>
    <w:rsid w:val="005F184C"/>
    <w:rsid w:val="006001C2"/>
    <w:rsid w:val="00600EB8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2B42"/>
    <w:rsid w:val="006C3797"/>
    <w:rsid w:val="006D467C"/>
    <w:rsid w:val="006E01EE"/>
    <w:rsid w:val="006E6014"/>
    <w:rsid w:val="006E7D6E"/>
    <w:rsid w:val="006F14C4"/>
    <w:rsid w:val="00700A1D"/>
    <w:rsid w:val="00700EF2"/>
    <w:rsid w:val="00701186"/>
    <w:rsid w:val="00707BE1"/>
    <w:rsid w:val="007238EB"/>
    <w:rsid w:val="007266A8"/>
    <w:rsid w:val="007317C3"/>
    <w:rsid w:val="0073332F"/>
    <w:rsid w:val="00734756"/>
    <w:rsid w:val="00734BFB"/>
    <w:rsid w:val="0073538B"/>
    <w:rsid w:val="00737BC9"/>
    <w:rsid w:val="0074253C"/>
    <w:rsid w:val="007426E6"/>
    <w:rsid w:val="00746459"/>
    <w:rsid w:val="00751520"/>
    <w:rsid w:val="00766889"/>
    <w:rsid w:val="00766A0D"/>
    <w:rsid w:val="00767F8C"/>
    <w:rsid w:val="00780B67"/>
    <w:rsid w:val="00781D07"/>
    <w:rsid w:val="007A5626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74E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662A"/>
    <w:rsid w:val="00AF3016"/>
    <w:rsid w:val="00B03A45"/>
    <w:rsid w:val="00B2236C"/>
    <w:rsid w:val="00B22FE6"/>
    <w:rsid w:val="00B3033D"/>
    <w:rsid w:val="00B334D9"/>
    <w:rsid w:val="00B53059"/>
    <w:rsid w:val="00B562D2"/>
    <w:rsid w:val="00B56B49"/>
    <w:rsid w:val="00B62087"/>
    <w:rsid w:val="00B62F41"/>
    <w:rsid w:val="00B63782"/>
    <w:rsid w:val="00B66599"/>
    <w:rsid w:val="00B760E1"/>
    <w:rsid w:val="00B82FFC"/>
    <w:rsid w:val="00B900E5"/>
    <w:rsid w:val="00BA1AB3"/>
    <w:rsid w:val="00BA55B7"/>
    <w:rsid w:val="00BA6421"/>
    <w:rsid w:val="00BB21AB"/>
    <w:rsid w:val="00BB4FEC"/>
    <w:rsid w:val="00BC402F"/>
    <w:rsid w:val="00BD0DF5"/>
    <w:rsid w:val="00BD3B74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646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0F47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6A31"/>
    <w:rsid w:val="00E71C8D"/>
    <w:rsid w:val="00E72360"/>
    <w:rsid w:val="00E72A8E"/>
    <w:rsid w:val="00E80CFA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A7EEE"/>
    <w:rsid w:val="00FB0D50"/>
    <w:rsid w:val="00FB3DE3"/>
    <w:rsid w:val="00FB5BBE"/>
    <w:rsid w:val="00FC2E17"/>
    <w:rsid w:val="00FC432A"/>
    <w:rsid w:val="00FC6387"/>
    <w:rsid w:val="00FC6802"/>
    <w:rsid w:val="00FD01DF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0280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2025-06-12T10:27:00Z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