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5E3C72" w14:paraId="1643A4CA" w14:textId="77777777" w:rsidTr="004847FF">
        <w:trPr>
          <w:trHeight w:val="450"/>
        </w:trPr>
        <w:tc>
          <w:tcPr>
            <w:tcW w:w="5000" w:type="pct"/>
            <w:gridSpan w:val="2"/>
            <w:tcBorders>
              <w:top w:val="nil"/>
              <w:left w:val="nil"/>
              <w:right w:val="nil"/>
            </w:tcBorders>
          </w:tcPr>
          <w:p w14:paraId="4C55E51F" w14:textId="77777777" w:rsidR="00602F7D" w:rsidRPr="005E3C72" w:rsidRDefault="00602F7D" w:rsidP="00F2643C">
            <w:pPr>
              <w:pStyle w:val="Heading2"/>
              <w:jc w:val="left"/>
              <w:rPr>
                <w:rFonts w:ascii="Arial" w:hAnsi="Arial" w:cs="Arial"/>
                <w:b w:val="0"/>
                <w:bCs w:val="0"/>
                <w:lang w:val="en-US"/>
              </w:rPr>
            </w:pPr>
          </w:p>
        </w:tc>
      </w:tr>
      <w:tr w:rsidR="0000007A" w:rsidRPr="005E3C72" w14:paraId="127EAD7E" w14:textId="77777777" w:rsidTr="00F33C84">
        <w:trPr>
          <w:trHeight w:val="413"/>
        </w:trPr>
        <w:tc>
          <w:tcPr>
            <w:tcW w:w="1234" w:type="pct"/>
          </w:tcPr>
          <w:p w14:paraId="3C159AA5" w14:textId="77777777" w:rsidR="0000007A" w:rsidRPr="005E3C72" w:rsidRDefault="00D27A79" w:rsidP="00696CAD">
            <w:pPr>
              <w:pStyle w:val="BodyText"/>
              <w:ind w:left="90"/>
              <w:jc w:val="left"/>
              <w:rPr>
                <w:rFonts w:ascii="Arial" w:hAnsi="Arial" w:cs="Arial"/>
                <w:bCs/>
                <w:sz w:val="20"/>
                <w:szCs w:val="20"/>
                <w:lang w:val="en-GB"/>
              </w:rPr>
            </w:pPr>
            <w:r w:rsidRPr="005E3C72">
              <w:rPr>
                <w:rFonts w:ascii="Arial" w:hAnsi="Arial" w:cs="Arial"/>
                <w:bCs/>
                <w:sz w:val="20"/>
                <w:szCs w:val="20"/>
                <w:lang w:val="en-GB"/>
              </w:rPr>
              <w:t xml:space="preserve">Book </w:t>
            </w:r>
            <w:r w:rsidR="0000007A" w:rsidRPr="005E3C72">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7E11696" w:rsidR="0000007A" w:rsidRPr="005E3C72" w:rsidRDefault="00DE2220" w:rsidP="00054BC4">
            <w:pPr>
              <w:pStyle w:val="NormalWeb"/>
              <w:rPr>
                <w:rFonts w:ascii="Arial" w:hAnsi="Arial" w:cs="Arial"/>
                <w:b/>
                <w:bCs/>
                <w:sz w:val="20"/>
                <w:szCs w:val="20"/>
                <w:u w:val="single"/>
              </w:rPr>
            </w:pPr>
            <w:hyperlink r:id="rId7" w:history="1">
              <w:r w:rsidRPr="005E3C72">
                <w:rPr>
                  <w:rStyle w:val="Hyperlink"/>
                  <w:rFonts w:ascii="Arial" w:hAnsi="Arial" w:cs="Arial"/>
                  <w:b/>
                  <w:bCs/>
                  <w:sz w:val="20"/>
                  <w:szCs w:val="20"/>
                </w:rPr>
                <w:t>An Overview of Disease and Health Research</w:t>
              </w:r>
            </w:hyperlink>
          </w:p>
        </w:tc>
      </w:tr>
      <w:tr w:rsidR="0000007A" w:rsidRPr="005E3C72" w14:paraId="73C90375" w14:textId="77777777" w:rsidTr="002E7787">
        <w:trPr>
          <w:trHeight w:val="290"/>
        </w:trPr>
        <w:tc>
          <w:tcPr>
            <w:tcW w:w="1234" w:type="pct"/>
          </w:tcPr>
          <w:p w14:paraId="20D28135" w14:textId="77777777" w:rsidR="0000007A" w:rsidRPr="005E3C72" w:rsidRDefault="0000007A" w:rsidP="00696CAD">
            <w:pPr>
              <w:pStyle w:val="BodyText"/>
              <w:ind w:left="90"/>
              <w:jc w:val="left"/>
              <w:rPr>
                <w:rFonts w:ascii="Arial" w:hAnsi="Arial" w:cs="Arial"/>
                <w:bCs/>
                <w:sz w:val="20"/>
                <w:szCs w:val="20"/>
                <w:lang w:val="en-GB"/>
              </w:rPr>
            </w:pPr>
            <w:r w:rsidRPr="005E3C72">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DE31C99" w:rsidR="0000007A" w:rsidRPr="005E3C72" w:rsidRDefault="00E72A8E" w:rsidP="00F3669D">
            <w:pPr>
              <w:pStyle w:val="NormalWeb"/>
              <w:spacing w:before="0" w:beforeAutospacing="0" w:after="0" w:afterAutospacing="0"/>
              <w:rPr>
                <w:rFonts w:ascii="Arial" w:hAnsi="Arial" w:cs="Arial"/>
                <w:b/>
                <w:bCs/>
                <w:sz w:val="20"/>
                <w:szCs w:val="20"/>
                <w:highlight w:val="yellow"/>
                <w:lang w:val="en-GB"/>
              </w:rPr>
            </w:pPr>
            <w:r w:rsidRPr="005E3C72">
              <w:rPr>
                <w:rFonts w:ascii="Arial" w:hAnsi="Arial" w:cs="Arial"/>
                <w:b/>
                <w:bCs/>
                <w:sz w:val="20"/>
                <w:szCs w:val="20"/>
                <w:lang w:val="en-GB"/>
              </w:rPr>
              <w:t>Ms_BP</w:t>
            </w:r>
            <w:r w:rsidR="00FC432A" w:rsidRPr="005E3C72">
              <w:rPr>
                <w:rFonts w:ascii="Arial" w:hAnsi="Arial" w:cs="Arial"/>
                <w:b/>
                <w:bCs/>
                <w:sz w:val="20"/>
                <w:szCs w:val="20"/>
                <w:lang w:val="en-GB"/>
              </w:rPr>
              <w:t>R</w:t>
            </w:r>
            <w:r w:rsidRPr="005E3C72">
              <w:rPr>
                <w:rFonts w:ascii="Arial" w:hAnsi="Arial" w:cs="Arial"/>
                <w:b/>
                <w:bCs/>
                <w:sz w:val="20"/>
                <w:szCs w:val="20"/>
                <w:lang w:val="en-GB"/>
              </w:rPr>
              <w:t>_</w:t>
            </w:r>
            <w:r w:rsidR="00EC78BF" w:rsidRPr="005E3C72">
              <w:rPr>
                <w:rFonts w:ascii="Arial" w:hAnsi="Arial" w:cs="Arial"/>
                <w:b/>
                <w:bCs/>
                <w:sz w:val="20"/>
                <w:szCs w:val="20"/>
                <w:lang w:val="en-GB"/>
              </w:rPr>
              <w:t>6110</w:t>
            </w:r>
          </w:p>
        </w:tc>
      </w:tr>
      <w:tr w:rsidR="0000007A" w:rsidRPr="005E3C72" w14:paraId="05B60576" w14:textId="77777777" w:rsidTr="002109D6">
        <w:trPr>
          <w:trHeight w:val="331"/>
        </w:trPr>
        <w:tc>
          <w:tcPr>
            <w:tcW w:w="1234" w:type="pct"/>
          </w:tcPr>
          <w:p w14:paraId="0196A627" w14:textId="77777777" w:rsidR="0000007A" w:rsidRPr="005E3C72" w:rsidRDefault="0000007A" w:rsidP="00696CAD">
            <w:pPr>
              <w:pStyle w:val="BodyText"/>
              <w:ind w:left="90"/>
              <w:jc w:val="left"/>
              <w:rPr>
                <w:rFonts w:ascii="Arial" w:hAnsi="Arial" w:cs="Arial"/>
                <w:bCs/>
                <w:sz w:val="20"/>
                <w:szCs w:val="20"/>
                <w:lang w:val="en-GB"/>
              </w:rPr>
            </w:pPr>
            <w:r w:rsidRPr="005E3C72">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2200C2F" w:rsidR="0000007A" w:rsidRPr="005E3C72" w:rsidRDefault="00453FC0" w:rsidP="000450FC">
            <w:pPr>
              <w:pStyle w:val="NormalWeb"/>
              <w:spacing w:before="0" w:beforeAutospacing="0" w:after="0" w:afterAutospacing="0"/>
              <w:rPr>
                <w:rFonts w:ascii="Arial" w:hAnsi="Arial" w:cs="Arial"/>
                <w:b/>
                <w:sz w:val="20"/>
                <w:szCs w:val="20"/>
                <w:highlight w:val="yellow"/>
                <w:lang w:val="en-GB"/>
              </w:rPr>
            </w:pPr>
            <w:r w:rsidRPr="005E3C72">
              <w:rPr>
                <w:rFonts w:ascii="Arial" w:hAnsi="Arial" w:cs="Arial"/>
                <w:b/>
                <w:sz w:val="20"/>
                <w:szCs w:val="20"/>
                <w:lang w:val="en-GB"/>
              </w:rPr>
              <w:t>SURGICAL TREATMENT IN AUTOIMMUNE THYROIDAL DISEASES: A REVIEW</w:t>
            </w:r>
          </w:p>
        </w:tc>
      </w:tr>
      <w:tr w:rsidR="00CF0BBB" w:rsidRPr="005E3C72" w14:paraId="6D508B1C" w14:textId="77777777" w:rsidTr="002E7787">
        <w:trPr>
          <w:trHeight w:val="332"/>
        </w:trPr>
        <w:tc>
          <w:tcPr>
            <w:tcW w:w="1234" w:type="pct"/>
          </w:tcPr>
          <w:p w14:paraId="32FC28F7" w14:textId="77777777" w:rsidR="00CF0BBB" w:rsidRPr="005E3C72" w:rsidRDefault="00CF0BBB" w:rsidP="00696CAD">
            <w:pPr>
              <w:pStyle w:val="BodyText"/>
              <w:ind w:left="90"/>
              <w:jc w:val="left"/>
              <w:rPr>
                <w:rFonts w:ascii="Arial" w:hAnsi="Arial" w:cs="Arial"/>
                <w:bCs/>
                <w:sz w:val="20"/>
                <w:szCs w:val="20"/>
                <w:lang w:val="en-GB"/>
              </w:rPr>
            </w:pPr>
            <w:r w:rsidRPr="005E3C72">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963189E" w:rsidR="00CF0BBB" w:rsidRPr="005E3C72" w:rsidRDefault="00EC78BF" w:rsidP="000450FC">
            <w:pPr>
              <w:pStyle w:val="NormalWeb"/>
              <w:spacing w:before="0" w:beforeAutospacing="0" w:after="0" w:afterAutospacing="0"/>
              <w:rPr>
                <w:rFonts w:ascii="Arial" w:hAnsi="Arial" w:cs="Arial"/>
                <w:b/>
                <w:sz w:val="20"/>
                <w:szCs w:val="20"/>
                <w:lang w:val="en-GB"/>
              </w:rPr>
            </w:pPr>
            <w:r w:rsidRPr="005E3C72">
              <w:rPr>
                <w:rFonts w:ascii="Arial" w:hAnsi="Arial" w:cs="Arial"/>
                <w:b/>
                <w:sz w:val="20"/>
                <w:szCs w:val="20"/>
                <w:lang w:val="en-GB"/>
              </w:rPr>
              <w:t>Book Chapter</w:t>
            </w:r>
          </w:p>
        </w:tc>
      </w:tr>
    </w:tbl>
    <w:p w14:paraId="5A743ECE" w14:textId="72179167" w:rsidR="00D27A79" w:rsidRPr="005E3C72" w:rsidRDefault="00D27A79" w:rsidP="005E3C72">
      <w:pPr>
        <w:pStyle w:val="BodyText"/>
        <w:jc w:val="left"/>
        <w:rPr>
          <w:rFonts w:ascii="Arial" w:hAnsi="Arial" w:cs="Arial"/>
          <w:color w:val="222222"/>
          <w:sz w:val="20"/>
          <w:szCs w:val="20"/>
          <w:lang w:val="en-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5E3C72" w14:paraId="71A94C1F" w14:textId="77777777" w:rsidTr="007222C8">
        <w:tc>
          <w:tcPr>
            <w:tcW w:w="5000" w:type="pct"/>
            <w:gridSpan w:val="3"/>
            <w:tcBorders>
              <w:top w:val="nil"/>
              <w:left w:val="nil"/>
              <w:right w:val="nil"/>
            </w:tcBorders>
            <w:noWrap/>
          </w:tcPr>
          <w:p w14:paraId="0BC15285" w14:textId="75BEB51F" w:rsidR="00F1171E" w:rsidRPr="005E3C72" w:rsidRDefault="00F1171E" w:rsidP="007222C8">
            <w:pPr>
              <w:pStyle w:val="Heading2"/>
              <w:jc w:val="left"/>
              <w:rPr>
                <w:rFonts w:ascii="Arial" w:hAnsi="Arial" w:cs="Arial"/>
                <w:lang w:val="en-GB"/>
              </w:rPr>
            </w:pPr>
            <w:r w:rsidRPr="005E3C72">
              <w:rPr>
                <w:rFonts w:ascii="Arial" w:hAnsi="Arial" w:cs="Arial"/>
                <w:highlight w:val="yellow"/>
                <w:lang w:val="en-GB"/>
              </w:rPr>
              <w:t>PART  1:</w:t>
            </w:r>
            <w:r w:rsidRPr="005E3C72">
              <w:rPr>
                <w:rFonts w:ascii="Arial" w:hAnsi="Arial" w:cs="Arial"/>
                <w:lang w:val="en-GB"/>
              </w:rPr>
              <w:t xml:space="preserve"> Comments</w:t>
            </w:r>
          </w:p>
          <w:p w14:paraId="1287753C" w14:textId="77777777" w:rsidR="00F1171E" w:rsidRPr="005E3C72" w:rsidRDefault="00F1171E" w:rsidP="007222C8">
            <w:pPr>
              <w:rPr>
                <w:rFonts w:ascii="Arial" w:hAnsi="Arial" w:cs="Arial"/>
                <w:sz w:val="20"/>
                <w:szCs w:val="20"/>
                <w:lang w:val="en-GB"/>
              </w:rPr>
            </w:pPr>
          </w:p>
        </w:tc>
      </w:tr>
      <w:tr w:rsidR="00F1171E" w:rsidRPr="005E3C72" w14:paraId="5EA12279" w14:textId="77777777" w:rsidTr="007222C8">
        <w:tc>
          <w:tcPr>
            <w:tcW w:w="1265" w:type="pct"/>
            <w:noWrap/>
          </w:tcPr>
          <w:p w14:paraId="7AE9682F" w14:textId="77777777" w:rsidR="00F1171E" w:rsidRPr="005E3C72" w:rsidRDefault="00F1171E" w:rsidP="007222C8">
            <w:pPr>
              <w:pStyle w:val="Heading2"/>
              <w:jc w:val="left"/>
              <w:rPr>
                <w:rFonts w:ascii="Arial" w:hAnsi="Arial" w:cs="Arial"/>
                <w:lang w:val="en-GB"/>
              </w:rPr>
            </w:pPr>
          </w:p>
        </w:tc>
        <w:tc>
          <w:tcPr>
            <w:tcW w:w="2212" w:type="pct"/>
          </w:tcPr>
          <w:p w14:paraId="5B8DBE06" w14:textId="77777777" w:rsidR="00F1171E" w:rsidRPr="005E3C72" w:rsidRDefault="00F1171E" w:rsidP="007222C8">
            <w:pPr>
              <w:pStyle w:val="Heading2"/>
              <w:jc w:val="left"/>
              <w:rPr>
                <w:rFonts w:ascii="Arial" w:hAnsi="Arial" w:cs="Arial"/>
                <w:lang w:val="en-GB"/>
              </w:rPr>
            </w:pPr>
            <w:r w:rsidRPr="005E3C72">
              <w:rPr>
                <w:rFonts w:ascii="Arial" w:hAnsi="Arial" w:cs="Arial"/>
                <w:lang w:val="en-GB"/>
              </w:rPr>
              <w:t>Reviewer’s comment</w:t>
            </w:r>
          </w:p>
          <w:p w14:paraId="693A9C4D" w14:textId="77777777" w:rsidR="00421DBF" w:rsidRPr="005E3C72" w:rsidRDefault="00421DBF" w:rsidP="00421DBF">
            <w:pPr>
              <w:rPr>
                <w:rFonts w:ascii="Arial" w:hAnsi="Arial" w:cs="Arial"/>
                <w:b/>
                <w:bCs/>
                <w:sz w:val="20"/>
                <w:szCs w:val="20"/>
              </w:rPr>
            </w:pPr>
            <w:r w:rsidRPr="005E3C7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5E3C72" w:rsidRDefault="00421DBF" w:rsidP="00421DBF">
            <w:pPr>
              <w:rPr>
                <w:rFonts w:ascii="Arial" w:hAnsi="Arial" w:cs="Arial"/>
                <w:sz w:val="20"/>
                <w:szCs w:val="20"/>
                <w:lang w:val="en-GB"/>
              </w:rPr>
            </w:pPr>
          </w:p>
        </w:tc>
        <w:tc>
          <w:tcPr>
            <w:tcW w:w="1523" w:type="pct"/>
          </w:tcPr>
          <w:p w14:paraId="57792C30" w14:textId="77777777" w:rsidR="00F1171E" w:rsidRPr="005E3C72" w:rsidRDefault="00F1171E" w:rsidP="007222C8">
            <w:pPr>
              <w:pStyle w:val="Heading2"/>
              <w:jc w:val="left"/>
              <w:rPr>
                <w:rFonts w:ascii="Arial" w:hAnsi="Arial" w:cs="Arial"/>
                <w:b w:val="0"/>
                <w:lang w:val="en-GB"/>
              </w:rPr>
            </w:pPr>
            <w:r w:rsidRPr="005E3C72">
              <w:rPr>
                <w:rFonts w:ascii="Arial" w:hAnsi="Arial" w:cs="Arial"/>
                <w:lang w:val="en-GB"/>
              </w:rPr>
              <w:t>Author’s Feedback</w:t>
            </w:r>
            <w:r w:rsidRPr="005E3C72">
              <w:rPr>
                <w:rFonts w:ascii="Arial" w:hAnsi="Arial" w:cs="Arial"/>
                <w:b w:val="0"/>
                <w:lang w:val="en-GB"/>
              </w:rPr>
              <w:t xml:space="preserve"> </w:t>
            </w:r>
            <w:r w:rsidRPr="005E3C72">
              <w:rPr>
                <w:rFonts w:ascii="Arial" w:hAnsi="Arial" w:cs="Arial"/>
                <w:b w:val="0"/>
                <w:i/>
                <w:lang w:val="en-GB"/>
              </w:rPr>
              <w:t>(Please correct the manuscript and highlight that part in the manuscript. It is mandatory that authors should write his/her feedback here)</w:t>
            </w:r>
          </w:p>
        </w:tc>
      </w:tr>
      <w:tr w:rsidR="00F1171E" w:rsidRPr="005E3C72" w14:paraId="5C0AB4EC" w14:textId="77777777" w:rsidTr="007222C8">
        <w:trPr>
          <w:trHeight w:val="1264"/>
        </w:trPr>
        <w:tc>
          <w:tcPr>
            <w:tcW w:w="1265" w:type="pct"/>
            <w:noWrap/>
          </w:tcPr>
          <w:p w14:paraId="66B47184" w14:textId="48030299" w:rsidR="00F1171E" w:rsidRPr="005E3C72" w:rsidRDefault="00F1171E" w:rsidP="007222C8">
            <w:pPr>
              <w:ind w:left="360"/>
              <w:rPr>
                <w:rFonts w:ascii="Arial" w:hAnsi="Arial" w:cs="Arial"/>
                <w:b/>
                <w:bCs/>
                <w:sz w:val="20"/>
                <w:szCs w:val="20"/>
                <w:lang w:val="en-GB"/>
              </w:rPr>
            </w:pPr>
            <w:r w:rsidRPr="005E3C7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5E3C72" w:rsidRDefault="00F1171E" w:rsidP="007222C8">
            <w:pPr>
              <w:ind w:left="360"/>
              <w:rPr>
                <w:rFonts w:ascii="Arial" w:eastAsia="MS Mincho" w:hAnsi="Arial" w:cs="Arial"/>
                <w:b/>
                <w:bCs/>
                <w:sz w:val="20"/>
                <w:szCs w:val="20"/>
                <w:lang w:val="en-GB"/>
              </w:rPr>
            </w:pPr>
          </w:p>
        </w:tc>
        <w:tc>
          <w:tcPr>
            <w:tcW w:w="2212" w:type="pct"/>
          </w:tcPr>
          <w:p w14:paraId="7DBC9196" w14:textId="22565239" w:rsidR="00F1171E" w:rsidRPr="005E3C72" w:rsidRDefault="00A6709B" w:rsidP="007222C8">
            <w:pPr>
              <w:pStyle w:val="ListParagraph"/>
              <w:ind w:left="0"/>
              <w:rPr>
                <w:rFonts w:ascii="Arial" w:hAnsi="Arial" w:cs="Arial"/>
                <w:b/>
                <w:bCs/>
                <w:sz w:val="20"/>
                <w:szCs w:val="20"/>
                <w:lang w:val="en-GB"/>
              </w:rPr>
            </w:pPr>
            <w:r w:rsidRPr="005E3C72">
              <w:rPr>
                <w:rFonts w:ascii="Arial" w:hAnsi="Arial" w:cs="Arial"/>
                <w:b/>
                <w:bCs/>
                <w:sz w:val="20"/>
                <w:szCs w:val="20"/>
                <w:lang w:val="en-GB"/>
              </w:rPr>
              <w:t xml:space="preserve">The manuscript will enlighten certain circumstances related to autoimmune thyroid </w:t>
            </w:r>
            <w:proofErr w:type="spellStart"/>
            <w:proofErr w:type="gramStart"/>
            <w:r w:rsidRPr="005E3C72">
              <w:rPr>
                <w:rFonts w:ascii="Arial" w:hAnsi="Arial" w:cs="Arial"/>
                <w:b/>
                <w:bCs/>
                <w:sz w:val="20"/>
                <w:szCs w:val="20"/>
                <w:lang w:val="en-GB"/>
              </w:rPr>
              <w:t>disease.As</w:t>
            </w:r>
            <w:proofErr w:type="spellEnd"/>
            <w:proofErr w:type="gramEnd"/>
            <w:r w:rsidRPr="005E3C72">
              <w:rPr>
                <w:rFonts w:ascii="Arial" w:hAnsi="Arial" w:cs="Arial"/>
                <w:b/>
                <w:bCs/>
                <w:sz w:val="20"/>
                <w:szCs w:val="20"/>
                <w:lang w:val="en-GB"/>
              </w:rPr>
              <w:t xml:space="preserve"> the manuscript focuses on Graves’ disease and Hashimoto </w:t>
            </w:r>
            <w:proofErr w:type="spellStart"/>
            <w:r w:rsidRPr="005E3C72">
              <w:rPr>
                <w:rFonts w:ascii="Arial" w:hAnsi="Arial" w:cs="Arial"/>
                <w:b/>
                <w:bCs/>
                <w:sz w:val="20"/>
                <w:szCs w:val="20"/>
                <w:lang w:val="en-GB"/>
              </w:rPr>
              <w:t>Thyroidits</w:t>
            </w:r>
            <w:proofErr w:type="spellEnd"/>
            <w:r w:rsidRPr="005E3C72">
              <w:rPr>
                <w:rFonts w:ascii="Arial" w:hAnsi="Arial" w:cs="Arial"/>
                <w:b/>
                <w:bCs/>
                <w:sz w:val="20"/>
                <w:szCs w:val="20"/>
                <w:lang w:val="en-GB"/>
              </w:rPr>
              <w:t>, specific findings will help doctor to reach contemporary know-how easily. Therefore, the chapter will be a guideline for both internists and surgeons.</w:t>
            </w:r>
          </w:p>
        </w:tc>
        <w:tc>
          <w:tcPr>
            <w:tcW w:w="1523" w:type="pct"/>
          </w:tcPr>
          <w:p w14:paraId="462A339C" w14:textId="77777777" w:rsidR="00F1171E" w:rsidRPr="005E3C72" w:rsidRDefault="00F1171E" w:rsidP="007222C8">
            <w:pPr>
              <w:pStyle w:val="Heading2"/>
              <w:jc w:val="left"/>
              <w:rPr>
                <w:rFonts w:ascii="Arial" w:hAnsi="Arial" w:cs="Arial"/>
                <w:b w:val="0"/>
                <w:lang w:val="en-GB"/>
              </w:rPr>
            </w:pPr>
          </w:p>
        </w:tc>
      </w:tr>
      <w:tr w:rsidR="00F1171E" w:rsidRPr="005E3C72" w14:paraId="0D8B5B2C" w14:textId="77777777" w:rsidTr="007222C8">
        <w:trPr>
          <w:trHeight w:val="1262"/>
        </w:trPr>
        <w:tc>
          <w:tcPr>
            <w:tcW w:w="1265" w:type="pct"/>
            <w:noWrap/>
          </w:tcPr>
          <w:p w14:paraId="21CBA5FE" w14:textId="77777777" w:rsidR="00F1171E" w:rsidRPr="005E3C72" w:rsidRDefault="00F1171E" w:rsidP="007222C8">
            <w:pPr>
              <w:ind w:left="360"/>
              <w:rPr>
                <w:rFonts w:ascii="Arial" w:hAnsi="Arial" w:cs="Arial"/>
                <w:b/>
                <w:bCs/>
                <w:sz w:val="20"/>
                <w:szCs w:val="20"/>
                <w:lang w:val="en-GB"/>
              </w:rPr>
            </w:pPr>
            <w:r w:rsidRPr="005E3C72">
              <w:rPr>
                <w:rFonts w:ascii="Arial" w:hAnsi="Arial" w:cs="Arial"/>
                <w:b/>
                <w:bCs/>
                <w:sz w:val="20"/>
                <w:szCs w:val="20"/>
                <w:lang w:val="en-GB"/>
              </w:rPr>
              <w:t>Is the title of the article suitable?</w:t>
            </w:r>
          </w:p>
          <w:p w14:paraId="1CABB61A" w14:textId="77777777" w:rsidR="00F1171E" w:rsidRPr="005E3C72" w:rsidRDefault="00F1171E" w:rsidP="007222C8">
            <w:pPr>
              <w:ind w:left="360"/>
              <w:rPr>
                <w:rFonts w:ascii="Arial" w:hAnsi="Arial" w:cs="Arial"/>
                <w:b/>
                <w:bCs/>
                <w:sz w:val="20"/>
                <w:szCs w:val="20"/>
                <w:lang w:val="en-GB"/>
              </w:rPr>
            </w:pPr>
            <w:r w:rsidRPr="005E3C72">
              <w:rPr>
                <w:rFonts w:ascii="Arial" w:hAnsi="Arial" w:cs="Arial"/>
                <w:b/>
                <w:bCs/>
                <w:sz w:val="20"/>
                <w:szCs w:val="20"/>
                <w:lang w:val="en-GB"/>
              </w:rPr>
              <w:t>(If not please suggest an alternative title)</w:t>
            </w:r>
          </w:p>
          <w:p w14:paraId="0275B919" w14:textId="77777777" w:rsidR="00F1171E" w:rsidRPr="005E3C72" w:rsidRDefault="00F1171E" w:rsidP="007222C8">
            <w:pPr>
              <w:pStyle w:val="Heading2"/>
              <w:jc w:val="left"/>
              <w:rPr>
                <w:rFonts w:ascii="Arial" w:hAnsi="Arial" w:cs="Arial"/>
                <w:u w:val="single"/>
                <w:lang w:val="en-GB"/>
              </w:rPr>
            </w:pPr>
          </w:p>
        </w:tc>
        <w:tc>
          <w:tcPr>
            <w:tcW w:w="2212" w:type="pct"/>
          </w:tcPr>
          <w:p w14:paraId="794AA9A7" w14:textId="498E99BD" w:rsidR="00F1171E" w:rsidRPr="005E3C72" w:rsidRDefault="00A6709B" w:rsidP="007222C8">
            <w:pPr>
              <w:ind w:left="360"/>
              <w:rPr>
                <w:rFonts w:ascii="Arial" w:hAnsi="Arial" w:cs="Arial"/>
                <w:b/>
                <w:bCs/>
                <w:sz w:val="20"/>
                <w:szCs w:val="20"/>
                <w:lang w:val="en-GB"/>
              </w:rPr>
            </w:pPr>
            <w:r w:rsidRPr="005E3C72">
              <w:rPr>
                <w:rFonts w:ascii="Arial" w:hAnsi="Arial" w:cs="Arial"/>
                <w:b/>
                <w:bCs/>
                <w:sz w:val="20"/>
                <w:szCs w:val="20"/>
                <w:lang w:val="en-GB"/>
              </w:rPr>
              <w:t>The title is suitable.</w:t>
            </w:r>
          </w:p>
        </w:tc>
        <w:tc>
          <w:tcPr>
            <w:tcW w:w="1523" w:type="pct"/>
          </w:tcPr>
          <w:p w14:paraId="405B6701" w14:textId="77777777" w:rsidR="00F1171E" w:rsidRPr="005E3C72" w:rsidRDefault="00F1171E" w:rsidP="007222C8">
            <w:pPr>
              <w:pStyle w:val="Heading2"/>
              <w:jc w:val="left"/>
              <w:rPr>
                <w:rFonts w:ascii="Arial" w:hAnsi="Arial" w:cs="Arial"/>
                <w:b w:val="0"/>
                <w:lang w:val="en-GB"/>
              </w:rPr>
            </w:pPr>
          </w:p>
        </w:tc>
      </w:tr>
      <w:tr w:rsidR="00F1171E" w:rsidRPr="005E3C72" w14:paraId="5604762A" w14:textId="77777777" w:rsidTr="007222C8">
        <w:trPr>
          <w:trHeight w:val="1262"/>
        </w:trPr>
        <w:tc>
          <w:tcPr>
            <w:tcW w:w="1265" w:type="pct"/>
            <w:noWrap/>
          </w:tcPr>
          <w:p w14:paraId="3635573D" w14:textId="77777777" w:rsidR="00F1171E" w:rsidRPr="005E3C72" w:rsidRDefault="00F1171E" w:rsidP="007222C8">
            <w:pPr>
              <w:pStyle w:val="Heading2"/>
              <w:ind w:left="360"/>
              <w:jc w:val="left"/>
              <w:rPr>
                <w:rFonts w:ascii="Arial" w:hAnsi="Arial" w:cs="Arial"/>
                <w:lang w:val="en-GB"/>
              </w:rPr>
            </w:pPr>
            <w:r w:rsidRPr="005E3C7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5E3C72" w:rsidRDefault="00F1171E" w:rsidP="007222C8">
            <w:pPr>
              <w:pStyle w:val="Heading2"/>
              <w:jc w:val="left"/>
              <w:rPr>
                <w:rFonts w:ascii="Arial" w:hAnsi="Arial" w:cs="Arial"/>
                <w:u w:val="single"/>
                <w:lang w:val="en-GB"/>
              </w:rPr>
            </w:pPr>
          </w:p>
        </w:tc>
        <w:tc>
          <w:tcPr>
            <w:tcW w:w="2212" w:type="pct"/>
          </w:tcPr>
          <w:p w14:paraId="0FB7E83A" w14:textId="78D50500" w:rsidR="00F1171E" w:rsidRPr="005E3C72" w:rsidRDefault="00A6709B" w:rsidP="007222C8">
            <w:pPr>
              <w:ind w:left="360"/>
              <w:rPr>
                <w:rFonts w:ascii="Arial" w:hAnsi="Arial" w:cs="Arial"/>
                <w:b/>
                <w:bCs/>
                <w:sz w:val="20"/>
                <w:szCs w:val="20"/>
                <w:lang w:val="en-GB"/>
              </w:rPr>
            </w:pPr>
            <w:r w:rsidRPr="005E3C72">
              <w:rPr>
                <w:rFonts w:ascii="Arial" w:hAnsi="Arial" w:cs="Arial"/>
                <w:b/>
                <w:bCs/>
                <w:sz w:val="20"/>
                <w:szCs w:val="20"/>
                <w:lang w:val="en-GB"/>
              </w:rPr>
              <w:t>Abstract is good enough.</w:t>
            </w:r>
          </w:p>
        </w:tc>
        <w:tc>
          <w:tcPr>
            <w:tcW w:w="1523" w:type="pct"/>
          </w:tcPr>
          <w:p w14:paraId="1D54B730" w14:textId="77777777" w:rsidR="00F1171E" w:rsidRPr="005E3C72" w:rsidRDefault="00F1171E" w:rsidP="007222C8">
            <w:pPr>
              <w:pStyle w:val="Heading2"/>
              <w:jc w:val="left"/>
              <w:rPr>
                <w:rFonts w:ascii="Arial" w:hAnsi="Arial" w:cs="Arial"/>
                <w:b w:val="0"/>
                <w:lang w:val="en-GB"/>
              </w:rPr>
            </w:pPr>
          </w:p>
        </w:tc>
      </w:tr>
      <w:tr w:rsidR="00F1171E" w:rsidRPr="005E3C72" w14:paraId="2F579F54" w14:textId="77777777" w:rsidTr="007222C8">
        <w:trPr>
          <w:trHeight w:val="859"/>
        </w:trPr>
        <w:tc>
          <w:tcPr>
            <w:tcW w:w="1265" w:type="pct"/>
            <w:noWrap/>
          </w:tcPr>
          <w:p w14:paraId="04361F46" w14:textId="368783AB" w:rsidR="00F1171E" w:rsidRPr="005E3C72" w:rsidRDefault="00DC6FED" w:rsidP="007222C8">
            <w:pPr>
              <w:ind w:left="360"/>
              <w:rPr>
                <w:rFonts w:ascii="Arial" w:hAnsi="Arial" w:cs="Arial"/>
                <w:b/>
                <w:bCs/>
                <w:sz w:val="20"/>
                <w:szCs w:val="20"/>
                <w:u w:val="single"/>
                <w:lang w:val="en-GB"/>
              </w:rPr>
            </w:pPr>
            <w:r w:rsidRPr="005E3C72">
              <w:rPr>
                <w:rFonts w:ascii="Arial" w:hAnsi="Arial" w:cs="Arial"/>
                <w:b/>
                <w:bCs/>
                <w:sz w:val="20"/>
                <w:szCs w:val="20"/>
                <w:lang w:val="en-GB"/>
              </w:rPr>
              <w:t xml:space="preserve">Is the manuscript scientifically, correct? Please write here. </w:t>
            </w:r>
          </w:p>
        </w:tc>
        <w:tc>
          <w:tcPr>
            <w:tcW w:w="2212" w:type="pct"/>
          </w:tcPr>
          <w:p w14:paraId="127FFD96" w14:textId="77777777" w:rsidR="00B05936" w:rsidRPr="005E3C72" w:rsidRDefault="00B05936" w:rsidP="00B05936">
            <w:pPr>
              <w:pStyle w:val="NormalWeb"/>
              <w:spacing w:before="0" w:beforeAutospacing="0" w:after="0" w:afterAutospacing="0"/>
              <w:rPr>
                <w:rFonts w:ascii="Arial" w:hAnsi="Arial" w:cs="Arial"/>
                <w:color w:val="0E101A"/>
                <w:sz w:val="20"/>
                <w:szCs w:val="20"/>
              </w:rPr>
            </w:pPr>
            <w:r w:rsidRPr="005E3C72">
              <w:rPr>
                <w:rStyle w:val="Strong"/>
                <w:rFonts w:ascii="Arial" w:hAnsi="Arial" w:cs="Arial"/>
                <w:b w:val="0"/>
                <w:bCs w:val="0"/>
                <w:color w:val="0E101A"/>
                <w:sz w:val="20"/>
                <w:szCs w:val="20"/>
              </w:rPr>
              <w:t>Concentrating on both subjects is challenging because I am disturbed by the frequent "jumps" between them. Manuscripts frequently and suddenly flow from Graves to Hashimoto. The unstable "workflow" interferes with my concentration on the subject. To make it easy for readers to follow the writer's message, it is better to write Graves' and Hashimoto in different subheadings, not harvesting them. I prefer dividing the chapter into two, one subheading for Graves' and the other for Hashimoto. In my opinion, please do not mix them. The author(s) design some sections in this type, specifically in the seventh and eighth sections.</w:t>
            </w:r>
          </w:p>
          <w:p w14:paraId="533022BB" w14:textId="77777777" w:rsidR="00B05936" w:rsidRPr="005E3C72" w:rsidRDefault="00B05936" w:rsidP="00B05936">
            <w:pPr>
              <w:pStyle w:val="NormalWeb"/>
              <w:spacing w:before="0" w:beforeAutospacing="0" w:after="0" w:afterAutospacing="0"/>
              <w:rPr>
                <w:rFonts w:ascii="Arial" w:hAnsi="Arial" w:cs="Arial"/>
                <w:color w:val="0E101A"/>
                <w:sz w:val="20"/>
                <w:szCs w:val="20"/>
              </w:rPr>
            </w:pPr>
            <w:r w:rsidRPr="005E3C72">
              <w:rPr>
                <w:rStyle w:val="Strong"/>
                <w:rFonts w:ascii="Arial" w:hAnsi="Arial" w:cs="Arial"/>
                <w:b w:val="0"/>
                <w:bCs w:val="0"/>
                <w:color w:val="0E101A"/>
                <w:sz w:val="20"/>
                <w:szCs w:val="20"/>
              </w:rPr>
              <w:t>I do not understand why epidemiology and genetics are in the same section. Genetics must be in the pathogenesis section. And, as I offer above, genetic pathologies and genetic basis must be given in independent subsections.</w:t>
            </w:r>
          </w:p>
          <w:p w14:paraId="78B14575" w14:textId="77777777" w:rsidR="00B05936" w:rsidRPr="005E3C72" w:rsidRDefault="00B05936" w:rsidP="00B05936">
            <w:pPr>
              <w:pStyle w:val="NormalWeb"/>
              <w:spacing w:before="0" w:beforeAutospacing="0" w:after="0" w:afterAutospacing="0"/>
              <w:rPr>
                <w:rFonts w:ascii="Arial" w:hAnsi="Arial" w:cs="Arial"/>
                <w:color w:val="0E101A"/>
                <w:sz w:val="20"/>
                <w:szCs w:val="20"/>
              </w:rPr>
            </w:pPr>
            <w:r w:rsidRPr="005E3C72">
              <w:rPr>
                <w:rStyle w:val="Strong"/>
                <w:rFonts w:ascii="Arial" w:hAnsi="Arial" w:cs="Arial"/>
                <w:b w:val="0"/>
                <w:bCs w:val="0"/>
                <w:color w:val="0E101A"/>
                <w:sz w:val="20"/>
                <w:szCs w:val="20"/>
              </w:rPr>
              <w:t>3- The section on the medical treatment of Hashimoto's is poorly given.</w:t>
            </w:r>
            <w:r w:rsidRPr="005E3C72">
              <w:rPr>
                <w:rFonts w:ascii="Arial" w:hAnsi="Arial" w:cs="Arial"/>
                <w:color w:val="0E101A"/>
                <w:sz w:val="20"/>
                <w:szCs w:val="20"/>
              </w:rPr>
              <w:t xml:space="preserve"> The information is not comprehensive, and it lacks depth and clarity. For instance, the section could benefit from a more detailed discussion of the various treatment options, their effectiveness, and potential side effects.</w:t>
            </w:r>
          </w:p>
          <w:p w14:paraId="43C29E6D" w14:textId="77777777" w:rsidR="00B05936" w:rsidRPr="005E3C72" w:rsidRDefault="00B05936" w:rsidP="00B05936">
            <w:pPr>
              <w:pStyle w:val="NormalWeb"/>
              <w:spacing w:before="0" w:beforeAutospacing="0" w:after="0" w:afterAutospacing="0"/>
              <w:rPr>
                <w:rFonts w:ascii="Arial" w:hAnsi="Arial" w:cs="Arial"/>
                <w:color w:val="0E101A"/>
                <w:sz w:val="20"/>
                <w:szCs w:val="20"/>
              </w:rPr>
            </w:pPr>
            <w:r w:rsidRPr="005E3C72">
              <w:rPr>
                <w:rStyle w:val="Strong"/>
                <w:rFonts w:ascii="Arial" w:hAnsi="Arial" w:cs="Arial"/>
                <w:b w:val="0"/>
                <w:bCs w:val="0"/>
                <w:color w:val="0E101A"/>
                <w:sz w:val="20"/>
                <w:szCs w:val="20"/>
              </w:rPr>
              <w:t>When discussing the surgical treatment of Graves, it's important to present the information in a logical sequence. This means starting with preoperative facts, indications, and contraindications, followed by a discussion of the surgery itself, and concluding with a section on potential complications. However, the current sequence in the manuscript is inverted, which can be disorienting for the reader. Reorganizing this section will help readers feel more informed and keep the information organized in their minds.</w:t>
            </w:r>
          </w:p>
          <w:p w14:paraId="2B5A7721" w14:textId="4AC2C794" w:rsidR="007744AE" w:rsidRPr="005E3C72" w:rsidRDefault="007744AE" w:rsidP="00D923AB">
            <w:pPr>
              <w:pStyle w:val="NormalWeb"/>
              <w:spacing w:before="0" w:beforeAutospacing="0" w:after="0" w:afterAutospacing="0"/>
              <w:rPr>
                <w:rFonts w:ascii="Arial" w:hAnsi="Arial" w:cs="Arial"/>
                <w:sz w:val="20"/>
                <w:szCs w:val="20"/>
                <w:lang w:val="en-GB"/>
              </w:rPr>
            </w:pPr>
          </w:p>
        </w:tc>
        <w:tc>
          <w:tcPr>
            <w:tcW w:w="1523" w:type="pct"/>
          </w:tcPr>
          <w:p w14:paraId="4898F764" w14:textId="77777777" w:rsidR="00F1171E" w:rsidRPr="005E3C72" w:rsidRDefault="00F1171E" w:rsidP="007222C8">
            <w:pPr>
              <w:pStyle w:val="Heading2"/>
              <w:jc w:val="left"/>
              <w:rPr>
                <w:rFonts w:ascii="Arial" w:hAnsi="Arial" w:cs="Arial"/>
                <w:b w:val="0"/>
                <w:lang w:val="en-GB"/>
              </w:rPr>
            </w:pPr>
          </w:p>
        </w:tc>
      </w:tr>
      <w:tr w:rsidR="00F1171E" w:rsidRPr="005E3C72" w14:paraId="73739464" w14:textId="77777777" w:rsidTr="007222C8">
        <w:trPr>
          <w:trHeight w:val="703"/>
        </w:trPr>
        <w:tc>
          <w:tcPr>
            <w:tcW w:w="1265" w:type="pct"/>
            <w:noWrap/>
          </w:tcPr>
          <w:p w14:paraId="09C25322" w14:textId="77777777" w:rsidR="00F1171E" w:rsidRPr="005E3C72" w:rsidRDefault="00F1171E" w:rsidP="007222C8">
            <w:pPr>
              <w:ind w:left="360"/>
              <w:rPr>
                <w:rFonts w:ascii="Arial" w:hAnsi="Arial" w:cs="Arial"/>
                <w:b/>
                <w:bCs/>
                <w:sz w:val="20"/>
                <w:szCs w:val="20"/>
                <w:lang w:val="en-GB"/>
              </w:rPr>
            </w:pPr>
            <w:r w:rsidRPr="005E3C7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5E3C72" w:rsidRDefault="00F1171E" w:rsidP="007222C8">
            <w:pPr>
              <w:ind w:left="360"/>
              <w:rPr>
                <w:rFonts w:ascii="Arial" w:hAnsi="Arial" w:cs="Arial"/>
                <w:b/>
                <w:bCs/>
                <w:sz w:val="20"/>
                <w:szCs w:val="20"/>
                <w:u w:val="single"/>
                <w:lang w:val="en-GB"/>
              </w:rPr>
            </w:pPr>
            <w:r w:rsidRPr="005E3C72">
              <w:rPr>
                <w:rFonts w:ascii="Arial" w:hAnsi="Arial" w:cs="Arial"/>
                <w:b/>
                <w:bCs/>
                <w:sz w:val="20"/>
                <w:szCs w:val="20"/>
                <w:u w:val="single"/>
                <w:lang w:val="en-GB"/>
              </w:rPr>
              <w:t>-</w:t>
            </w:r>
          </w:p>
        </w:tc>
        <w:tc>
          <w:tcPr>
            <w:tcW w:w="2212" w:type="pct"/>
          </w:tcPr>
          <w:p w14:paraId="24FE0567" w14:textId="1D2FECD5" w:rsidR="00F1171E" w:rsidRPr="005E3C72" w:rsidRDefault="00D923AB" w:rsidP="007222C8">
            <w:pPr>
              <w:pStyle w:val="ListParagraph"/>
              <w:ind w:left="0"/>
              <w:rPr>
                <w:rFonts w:ascii="Arial" w:hAnsi="Arial" w:cs="Arial"/>
                <w:sz w:val="20"/>
                <w:szCs w:val="20"/>
                <w:lang w:val="en-GB"/>
              </w:rPr>
            </w:pPr>
            <w:r w:rsidRPr="005E3C72">
              <w:rPr>
                <w:rFonts w:ascii="Arial" w:hAnsi="Arial" w:cs="Arial"/>
                <w:sz w:val="20"/>
                <w:szCs w:val="20"/>
                <w:lang w:val="en-GB"/>
              </w:rPr>
              <w:t>References are sufficient.</w:t>
            </w:r>
          </w:p>
        </w:tc>
        <w:tc>
          <w:tcPr>
            <w:tcW w:w="1523" w:type="pct"/>
          </w:tcPr>
          <w:p w14:paraId="40220055" w14:textId="77777777" w:rsidR="00F1171E" w:rsidRPr="005E3C72" w:rsidRDefault="00F1171E" w:rsidP="007222C8">
            <w:pPr>
              <w:pStyle w:val="Heading2"/>
              <w:jc w:val="left"/>
              <w:rPr>
                <w:rFonts w:ascii="Arial" w:hAnsi="Arial" w:cs="Arial"/>
                <w:b w:val="0"/>
                <w:lang w:val="en-GB"/>
              </w:rPr>
            </w:pPr>
          </w:p>
        </w:tc>
      </w:tr>
      <w:tr w:rsidR="00F1171E" w:rsidRPr="005E3C72" w14:paraId="73CC4A50" w14:textId="77777777" w:rsidTr="007222C8">
        <w:trPr>
          <w:trHeight w:val="386"/>
        </w:trPr>
        <w:tc>
          <w:tcPr>
            <w:tcW w:w="1265" w:type="pct"/>
            <w:noWrap/>
          </w:tcPr>
          <w:p w14:paraId="029CE8D0" w14:textId="77777777" w:rsidR="00F1171E" w:rsidRPr="005E3C72" w:rsidRDefault="00F1171E" w:rsidP="007222C8">
            <w:pPr>
              <w:pStyle w:val="Heading2"/>
              <w:jc w:val="left"/>
              <w:rPr>
                <w:rFonts w:ascii="Arial" w:hAnsi="Arial" w:cs="Arial"/>
                <w:b w:val="0"/>
                <w:lang w:val="en-GB"/>
              </w:rPr>
            </w:pPr>
          </w:p>
          <w:p w14:paraId="589C16C7" w14:textId="77777777" w:rsidR="00F1171E" w:rsidRPr="005E3C72" w:rsidRDefault="00F1171E" w:rsidP="007222C8">
            <w:pPr>
              <w:pStyle w:val="Heading2"/>
              <w:ind w:left="360"/>
              <w:jc w:val="left"/>
              <w:rPr>
                <w:rFonts w:ascii="Arial" w:hAnsi="Arial" w:cs="Arial"/>
                <w:bCs w:val="0"/>
                <w:lang w:val="en-GB"/>
              </w:rPr>
            </w:pPr>
            <w:r w:rsidRPr="005E3C72">
              <w:rPr>
                <w:rFonts w:ascii="Arial" w:hAnsi="Arial" w:cs="Arial"/>
                <w:bCs w:val="0"/>
                <w:lang w:val="en-GB"/>
              </w:rPr>
              <w:t>Is the language/English quality of the article suitable for scholarly communications?</w:t>
            </w:r>
          </w:p>
          <w:p w14:paraId="7722B85E" w14:textId="77777777" w:rsidR="00F1171E" w:rsidRPr="005E3C72" w:rsidRDefault="00F1171E" w:rsidP="007222C8">
            <w:pPr>
              <w:rPr>
                <w:rFonts w:ascii="Arial" w:hAnsi="Arial" w:cs="Arial"/>
                <w:sz w:val="20"/>
                <w:szCs w:val="20"/>
                <w:lang w:val="en-GB"/>
              </w:rPr>
            </w:pPr>
          </w:p>
        </w:tc>
        <w:tc>
          <w:tcPr>
            <w:tcW w:w="2212" w:type="pct"/>
          </w:tcPr>
          <w:p w14:paraId="0A07EA75" w14:textId="77777777" w:rsidR="00F1171E" w:rsidRPr="005E3C72" w:rsidRDefault="00F1171E" w:rsidP="007222C8">
            <w:pPr>
              <w:rPr>
                <w:rFonts w:ascii="Arial" w:hAnsi="Arial" w:cs="Arial"/>
                <w:sz w:val="20"/>
                <w:szCs w:val="20"/>
                <w:lang w:val="en-GB"/>
              </w:rPr>
            </w:pPr>
          </w:p>
          <w:p w14:paraId="61BA7FB9" w14:textId="6B215297" w:rsidR="00D923AB" w:rsidRPr="005E3C72" w:rsidRDefault="00D923AB" w:rsidP="00D923AB">
            <w:pPr>
              <w:pStyle w:val="NormalWeb"/>
              <w:spacing w:before="0" w:beforeAutospacing="0" w:after="0" w:afterAutospacing="0"/>
              <w:rPr>
                <w:rFonts w:ascii="Arial" w:hAnsi="Arial" w:cs="Arial"/>
                <w:color w:val="0E101A"/>
                <w:sz w:val="20"/>
                <w:szCs w:val="20"/>
              </w:rPr>
            </w:pPr>
            <w:r w:rsidRPr="005E3C72">
              <w:rPr>
                <w:rStyle w:val="Strong"/>
                <w:rFonts w:ascii="Arial" w:hAnsi="Arial" w:cs="Arial"/>
                <w:b w:val="0"/>
                <w:bCs w:val="0"/>
                <w:color w:val="0E101A"/>
                <w:sz w:val="20"/>
                <w:szCs w:val="20"/>
              </w:rPr>
              <w:t>Many grammatical faults are seen. The language must be edited.</w:t>
            </w:r>
            <w:r w:rsidRPr="005E3C72">
              <w:rPr>
                <w:rFonts w:ascii="Arial" w:hAnsi="Arial" w:cs="Arial"/>
                <w:color w:val="0E101A"/>
                <w:sz w:val="20"/>
                <w:szCs w:val="20"/>
              </w:rPr>
              <w:t xml:space="preserve"> For instance, there are issues with subject-verb agreement, incorrect word usage, and inconsistent tense. These errors detract from the clarity and professionalism of the manuscript.</w:t>
            </w:r>
          </w:p>
          <w:p w14:paraId="6CBA4B2A" w14:textId="77777777" w:rsidR="00F1171E" w:rsidRPr="005E3C72" w:rsidRDefault="00F1171E" w:rsidP="007222C8">
            <w:pPr>
              <w:rPr>
                <w:rFonts w:ascii="Arial" w:hAnsi="Arial" w:cs="Arial"/>
                <w:sz w:val="20"/>
                <w:szCs w:val="20"/>
                <w:lang w:val="en-GB"/>
              </w:rPr>
            </w:pPr>
          </w:p>
          <w:p w14:paraId="41E28118" w14:textId="77777777" w:rsidR="00F1171E" w:rsidRPr="005E3C72" w:rsidRDefault="00F1171E" w:rsidP="007222C8">
            <w:pPr>
              <w:rPr>
                <w:rFonts w:ascii="Arial" w:hAnsi="Arial" w:cs="Arial"/>
                <w:sz w:val="20"/>
                <w:szCs w:val="20"/>
                <w:lang w:val="en-GB"/>
              </w:rPr>
            </w:pPr>
          </w:p>
          <w:p w14:paraId="297F52DB" w14:textId="77777777" w:rsidR="00F1171E" w:rsidRPr="005E3C72" w:rsidRDefault="00F1171E" w:rsidP="007222C8">
            <w:pPr>
              <w:rPr>
                <w:rFonts w:ascii="Arial" w:hAnsi="Arial" w:cs="Arial"/>
                <w:sz w:val="20"/>
                <w:szCs w:val="20"/>
                <w:lang w:val="en-GB"/>
              </w:rPr>
            </w:pPr>
          </w:p>
          <w:p w14:paraId="149A6CEF" w14:textId="77777777" w:rsidR="00F1171E" w:rsidRPr="005E3C72" w:rsidRDefault="00F1171E" w:rsidP="007222C8">
            <w:pPr>
              <w:rPr>
                <w:rFonts w:ascii="Arial" w:hAnsi="Arial" w:cs="Arial"/>
                <w:sz w:val="20"/>
                <w:szCs w:val="20"/>
                <w:lang w:val="en-GB"/>
              </w:rPr>
            </w:pPr>
          </w:p>
        </w:tc>
        <w:tc>
          <w:tcPr>
            <w:tcW w:w="1523" w:type="pct"/>
          </w:tcPr>
          <w:p w14:paraId="0351CA58" w14:textId="77777777" w:rsidR="00F1171E" w:rsidRPr="005E3C72" w:rsidRDefault="00F1171E" w:rsidP="007222C8">
            <w:pPr>
              <w:rPr>
                <w:rFonts w:ascii="Arial" w:hAnsi="Arial" w:cs="Arial"/>
                <w:sz w:val="20"/>
                <w:szCs w:val="20"/>
                <w:lang w:val="en-GB"/>
              </w:rPr>
            </w:pPr>
          </w:p>
        </w:tc>
      </w:tr>
      <w:tr w:rsidR="00F1171E" w:rsidRPr="005E3C72" w14:paraId="20A16C0C" w14:textId="77777777" w:rsidTr="007222C8">
        <w:trPr>
          <w:trHeight w:val="1178"/>
        </w:trPr>
        <w:tc>
          <w:tcPr>
            <w:tcW w:w="1265" w:type="pct"/>
            <w:noWrap/>
          </w:tcPr>
          <w:p w14:paraId="7F4BCFAE" w14:textId="77777777" w:rsidR="00F1171E" w:rsidRPr="005E3C72" w:rsidRDefault="00F1171E" w:rsidP="007222C8">
            <w:pPr>
              <w:pStyle w:val="Heading2"/>
              <w:jc w:val="left"/>
              <w:rPr>
                <w:rFonts w:ascii="Arial" w:hAnsi="Arial" w:cs="Arial"/>
                <w:b w:val="0"/>
                <w:bCs w:val="0"/>
                <w:lang w:val="en-GB"/>
              </w:rPr>
            </w:pPr>
            <w:r w:rsidRPr="005E3C72">
              <w:rPr>
                <w:rFonts w:ascii="Arial" w:hAnsi="Arial" w:cs="Arial"/>
                <w:bCs w:val="0"/>
                <w:u w:val="single"/>
                <w:lang w:val="en-GB"/>
              </w:rPr>
              <w:t>Optional/General</w:t>
            </w:r>
            <w:r w:rsidRPr="005E3C72">
              <w:rPr>
                <w:rFonts w:ascii="Arial" w:hAnsi="Arial" w:cs="Arial"/>
                <w:bCs w:val="0"/>
                <w:lang w:val="en-GB"/>
              </w:rPr>
              <w:t xml:space="preserve"> </w:t>
            </w:r>
            <w:r w:rsidRPr="005E3C72">
              <w:rPr>
                <w:rFonts w:ascii="Arial" w:hAnsi="Arial" w:cs="Arial"/>
                <w:b w:val="0"/>
                <w:bCs w:val="0"/>
                <w:lang w:val="en-GB"/>
              </w:rPr>
              <w:t>comments</w:t>
            </w:r>
          </w:p>
          <w:p w14:paraId="1A6B3748" w14:textId="77777777" w:rsidR="00F1171E" w:rsidRPr="005E3C72" w:rsidRDefault="00F1171E" w:rsidP="007222C8">
            <w:pPr>
              <w:pStyle w:val="Heading2"/>
              <w:jc w:val="left"/>
              <w:rPr>
                <w:rFonts w:ascii="Arial" w:hAnsi="Arial" w:cs="Arial"/>
                <w:b w:val="0"/>
                <w:lang w:val="en-GB"/>
              </w:rPr>
            </w:pPr>
          </w:p>
        </w:tc>
        <w:tc>
          <w:tcPr>
            <w:tcW w:w="2212" w:type="pct"/>
          </w:tcPr>
          <w:p w14:paraId="1E347C61" w14:textId="77777777" w:rsidR="00F1171E" w:rsidRPr="005E3C72" w:rsidRDefault="00F1171E" w:rsidP="007222C8">
            <w:pPr>
              <w:rPr>
                <w:rFonts w:ascii="Arial" w:hAnsi="Arial" w:cs="Arial"/>
                <w:sz w:val="20"/>
                <w:szCs w:val="20"/>
                <w:lang w:val="en-GB"/>
              </w:rPr>
            </w:pPr>
          </w:p>
          <w:p w14:paraId="5E946A0E" w14:textId="3E817240" w:rsidR="00F1171E" w:rsidRPr="005E3C72" w:rsidRDefault="00D923AB" w:rsidP="007222C8">
            <w:pPr>
              <w:rPr>
                <w:rFonts w:ascii="Arial" w:hAnsi="Arial" w:cs="Arial"/>
                <w:sz w:val="20"/>
                <w:szCs w:val="20"/>
                <w:lang w:val="en-GB"/>
              </w:rPr>
            </w:pPr>
            <w:r w:rsidRPr="005E3C72">
              <w:rPr>
                <w:rFonts w:ascii="Arial" w:hAnsi="Arial" w:cs="Arial"/>
                <w:sz w:val="20"/>
                <w:szCs w:val="20"/>
                <w:lang w:val="en-GB"/>
              </w:rPr>
              <w:t>It will be good if requested amendments are made.</w:t>
            </w:r>
          </w:p>
          <w:p w14:paraId="7EB58C99" w14:textId="77777777" w:rsidR="00F1171E" w:rsidRPr="005E3C72" w:rsidRDefault="00F1171E" w:rsidP="007222C8">
            <w:pPr>
              <w:rPr>
                <w:rFonts w:ascii="Arial" w:hAnsi="Arial" w:cs="Arial"/>
                <w:sz w:val="20"/>
                <w:szCs w:val="20"/>
                <w:lang w:val="en-GB"/>
              </w:rPr>
            </w:pPr>
          </w:p>
          <w:p w14:paraId="15DFD0E8" w14:textId="77777777" w:rsidR="00F1171E" w:rsidRPr="005E3C72" w:rsidRDefault="00F1171E" w:rsidP="007222C8">
            <w:pPr>
              <w:rPr>
                <w:rFonts w:ascii="Arial" w:hAnsi="Arial" w:cs="Arial"/>
                <w:sz w:val="20"/>
                <w:szCs w:val="20"/>
                <w:lang w:val="en-GB"/>
              </w:rPr>
            </w:pPr>
          </w:p>
        </w:tc>
        <w:tc>
          <w:tcPr>
            <w:tcW w:w="1523" w:type="pct"/>
          </w:tcPr>
          <w:p w14:paraId="465E098E" w14:textId="77777777" w:rsidR="00F1171E" w:rsidRPr="005E3C72" w:rsidRDefault="00F1171E" w:rsidP="007222C8">
            <w:pPr>
              <w:rPr>
                <w:rFonts w:ascii="Arial" w:hAnsi="Arial" w:cs="Arial"/>
                <w:sz w:val="20"/>
                <w:szCs w:val="20"/>
                <w:lang w:val="en-GB"/>
              </w:rPr>
            </w:pPr>
          </w:p>
        </w:tc>
      </w:tr>
    </w:tbl>
    <w:p w14:paraId="25069224" w14:textId="77777777" w:rsidR="00F1171E" w:rsidRPr="005E3C72" w:rsidRDefault="00F1171E" w:rsidP="00F1171E">
      <w:pPr>
        <w:pStyle w:val="BodyText"/>
        <w:rPr>
          <w:rFonts w:ascii="Arial" w:hAnsi="Arial" w:cs="Arial"/>
          <w:b/>
          <w:bCs/>
          <w:sz w:val="20"/>
          <w:szCs w:val="20"/>
          <w:u w:val="single"/>
          <w:lang w:val="en-GB"/>
        </w:rPr>
      </w:pPr>
    </w:p>
    <w:p w14:paraId="0821307F" w14:textId="77777777" w:rsidR="00F1171E" w:rsidRPr="005E3C7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5E3C72"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5E3C72" w:rsidRDefault="00F1171E" w:rsidP="007222C8">
            <w:pPr>
              <w:pStyle w:val="NormalWeb"/>
              <w:spacing w:before="0" w:beforeAutospacing="0" w:after="0" w:afterAutospacing="0"/>
              <w:rPr>
                <w:rFonts w:ascii="Arial" w:hAnsi="Arial" w:cs="Arial"/>
                <w:b/>
                <w:sz w:val="20"/>
                <w:szCs w:val="20"/>
                <w:u w:val="single"/>
                <w:lang w:val="en-GB"/>
              </w:rPr>
            </w:pPr>
            <w:r w:rsidRPr="005E3C72">
              <w:rPr>
                <w:rFonts w:ascii="Arial" w:hAnsi="Arial" w:cs="Arial"/>
                <w:b/>
                <w:sz w:val="20"/>
                <w:szCs w:val="20"/>
                <w:highlight w:val="yellow"/>
                <w:u w:val="single"/>
                <w:lang w:val="en-GB"/>
              </w:rPr>
              <w:t>PART  2:</w:t>
            </w:r>
            <w:r w:rsidRPr="005E3C72">
              <w:rPr>
                <w:rFonts w:ascii="Arial" w:hAnsi="Arial" w:cs="Arial"/>
                <w:b/>
                <w:sz w:val="20"/>
                <w:szCs w:val="20"/>
                <w:u w:val="single"/>
                <w:lang w:val="en-GB"/>
              </w:rPr>
              <w:t xml:space="preserve"> </w:t>
            </w:r>
          </w:p>
          <w:p w14:paraId="5B767407" w14:textId="77777777" w:rsidR="00F1171E" w:rsidRPr="005E3C72"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5E3C72"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5E3C72"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5E3C72" w:rsidRDefault="00F1171E" w:rsidP="007222C8">
            <w:pPr>
              <w:pStyle w:val="Heading2"/>
              <w:jc w:val="left"/>
              <w:rPr>
                <w:rFonts w:ascii="Arial" w:hAnsi="Arial" w:cs="Arial"/>
                <w:lang w:val="en-GB"/>
              </w:rPr>
            </w:pPr>
            <w:r w:rsidRPr="005E3C72">
              <w:rPr>
                <w:rFonts w:ascii="Arial" w:hAnsi="Arial" w:cs="Arial"/>
                <w:lang w:val="en-GB"/>
              </w:rPr>
              <w:t>Reviewer’s comment</w:t>
            </w:r>
          </w:p>
        </w:tc>
        <w:tc>
          <w:tcPr>
            <w:tcW w:w="1342" w:type="pct"/>
          </w:tcPr>
          <w:p w14:paraId="6F48B50B" w14:textId="77777777" w:rsidR="00F1171E" w:rsidRPr="005E3C72" w:rsidRDefault="00F1171E" w:rsidP="007222C8">
            <w:pPr>
              <w:pStyle w:val="Heading2"/>
              <w:jc w:val="left"/>
              <w:rPr>
                <w:rFonts w:ascii="Arial" w:hAnsi="Arial" w:cs="Arial"/>
                <w:b w:val="0"/>
                <w:lang w:val="en-GB"/>
              </w:rPr>
            </w:pPr>
            <w:r w:rsidRPr="005E3C72">
              <w:rPr>
                <w:rFonts w:ascii="Arial" w:hAnsi="Arial" w:cs="Arial"/>
                <w:lang w:val="en-GB"/>
              </w:rPr>
              <w:t>Author’s comment</w:t>
            </w:r>
            <w:r w:rsidRPr="005E3C72">
              <w:rPr>
                <w:rFonts w:ascii="Arial" w:hAnsi="Arial" w:cs="Arial"/>
                <w:b w:val="0"/>
                <w:lang w:val="en-GB"/>
              </w:rPr>
              <w:t xml:space="preserve"> </w:t>
            </w:r>
            <w:r w:rsidRPr="005E3C72">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5E3C72"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5E3C72" w:rsidRDefault="00F1171E" w:rsidP="007222C8">
            <w:pPr>
              <w:pStyle w:val="NormalWeb"/>
              <w:spacing w:before="0" w:beforeAutospacing="0" w:after="0" w:afterAutospacing="0"/>
              <w:rPr>
                <w:rFonts w:ascii="Arial" w:hAnsi="Arial" w:cs="Arial"/>
                <w:b/>
                <w:sz w:val="20"/>
                <w:szCs w:val="20"/>
                <w:lang w:val="en-GB"/>
              </w:rPr>
            </w:pPr>
            <w:r w:rsidRPr="005E3C72">
              <w:rPr>
                <w:rFonts w:ascii="Arial" w:hAnsi="Arial" w:cs="Arial"/>
                <w:b/>
                <w:sz w:val="20"/>
                <w:szCs w:val="20"/>
                <w:lang w:val="en-GB"/>
              </w:rPr>
              <w:t xml:space="preserve">Are there ethical issues in this manuscript? </w:t>
            </w:r>
          </w:p>
          <w:p w14:paraId="6034B476" w14:textId="77777777" w:rsidR="00F1171E" w:rsidRPr="005E3C72"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5E3C72" w:rsidRDefault="00F1171E" w:rsidP="007222C8">
            <w:pPr>
              <w:pStyle w:val="NormalWeb"/>
              <w:spacing w:before="0" w:beforeAutospacing="0" w:after="0" w:afterAutospacing="0"/>
              <w:rPr>
                <w:rFonts w:ascii="Arial" w:hAnsi="Arial" w:cs="Arial"/>
                <w:i/>
                <w:iCs/>
                <w:sz w:val="20"/>
                <w:szCs w:val="20"/>
                <w:u w:val="single"/>
                <w:lang w:val="en-GB"/>
              </w:rPr>
            </w:pPr>
            <w:r w:rsidRPr="005E3C72">
              <w:rPr>
                <w:rFonts w:ascii="Arial" w:hAnsi="Arial" w:cs="Arial"/>
                <w:i/>
                <w:iCs/>
                <w:sz w:val="20"/>
                <w:szCs w:val="20"/>
                <w:u w:val="single"/>
                <w:lang w:val="en-GB"/>
              </w:rPr>
              <w:t xml:space="preserve">(If yes, </w:t>
            </w:r>
            <w:proofErr w:type="gramStart"/>
            <w:r w:rsidRPr="005E3C72">
              <w:rPr>
                <w:rFonts w:ascii="Arial" w:hAnsi="Arial" w:cs="Arial"/>
                <w:i/>
                <w:iCs/>
                <w:sz w:val="20"/>
                <w:szCs w:val="20"/>
                <w:u w:val="single"/>
                <w:lang w:val="en-GB"/>
              </w:rPr>
              <w:t>Kindly</w:t>
            </w:r>
            <w:proofErr w:type="gramEnd"/>
            <w:r w:rsidRPr="005E3C72">
              <w:rPr>
                <w:rFonts w:ascii="Arial" w:hAnsi="Arial" w:cs="Arial"/>
                <w:i/>
                <w:iCs/>
                <w:sz w:val="20"/>
                <w:szCs w:val="20"/>
                <w:u w:val="single"/>
                <w:lang w:val="en-GB"/>
              </w:rPr>
              <w:t xml:space="preserve"> please write down the ethical issues here in detail)</w:t>
            </w:r>
          </w:p>
          <w:p w14:paraId="3F0D46E3" w14:textId="1372C718" w:rsidR="00F1171E" w:rsidRPr="005E3C72" w:rsidRDefault="00D923AB" w:rsidP="007222C8">
            <w:pPr>
              <w:pStyle w:val="NormalWeb"/>
              <w:spacing w:before="0" w:beforeAutospacing="0" w:after="0" w:afterAutospacing="0"/>
              <w:rPr>
                <w:rFonts w:ascii="Arial" w:hAnsi="Arial" w:cs="Arial"/>
                <w:sz w:val="20"/>
                <w:szCs w:val="20"/>
                <w:lang w:val="en-GB"/>
              </w:rPr>
            </w:pPr>
            <w:r w:rsidRPr="005E3C72">
              <w:rPr>
                <w:rFonts w:ascii="Arial" w:hAnsi="Arial" w:cs="Arial"/>
                <w:sz w:val="20"/>
                <w:szCs w:val="20"/>
                <w:lang w:val="en-GB"/>
              </w:rPr>
              <w:t>No.</w:t>
            </w:r>
          </w:p>
          <w:p w14:paraId="7B654B67" w14:textId="77777777" w:rsidR="00F1171E" w:rsidRPr="005E3C72"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5E3C72" w:rsidRDefault="00F1171E" w:rsidP="007222C8">
            <w:pPr>
              <w:rPr>
                <w:rFonts w:ascii="Arial" w:eastAsia="Arial Unicode MS" w:hAnsi="Arial" w:cs="Arial"/>
                <w:sz w:val="20"/>
                <w:szCs w:val="20"/>
                <w:lang w:val="en-GB"/>
              </w:rPr>
            </w:pPr>
          </w:p>
          <w:p w14:paraId="4A981594" w14:textId="77777777" w:rsidR="00F1171E" w:rsidRPr="005E3C72" w:rsidRDefault="00F1171E" w:rsidP="007222C8">
            <w:pPr>
              <w:rPr>
                <w:rFonts w:ascii="Arial" w:eastAsia="Arial Unicode MS" w:hAnsi="Arial" w:cs="Arial"/>
                <w:sz w:val="20"/>
                <w:szCs w:val="20"/>
                <w:lang w:val="en-GB"/>
              </w:rPr>
            </w:pPr>
          </w:p>
          <w:p w14:paraId="4780A682" w14:textId="77777777" w:rsidR="00F1171E" w:rsidRPr="005E3C72" w:rsidRDefault="00F1171E" w:rsidP="007222C8">
            <w:pPr>
              <w:rPr>
                <w:rFonts w:ascii="Arial" w:eastAsia="Arial Unicode MS" w:hAnsi="Arial" w:cs="Arial"/>
                <w:sz w:val="20"/>
                <w:szCs w:val="20"/>
                <w:lang w:val="en-GB"/>
              </w:rPr>
            </w:pPr>
          </w:p>
          <w:p w14:paraId="2D80979A" w14:textId="77777777" w:rsidR="00F1171E" w:rsidRPr="005E3C72"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40EB1E6A" w14:textId="77777777" w:rsidR="005E3C72" w:rsidRPr="0054481F" w:rsidRDefault="005E3C72" w:rsidP="005E3C72">
      <w:pPr>
        <w:pStyle w:val="Affiliation"/>
        <w:spacing w:after="0" w:line="240" w:lineRule="auto"/>
        <w:jc w:val="left"/>
        <w:rPr>
          <w:rFonts w:ascii="Arial" w:hAnsi="Arial" w:cs="Arial"/>
          <w:b/>
          <w:u w:val="single"/>
        </w:rPr>
      </w:pPr>
      <w:r w:rsidRPr="0054481F">
        <w:rPr>
          <w:rFonts w:ascii="Arial" w:hAnsi="Arial" w:cs="Arial"/>
          <w:b/>
          <w:u w:val="single"/>
        </w:rPr>
        <w:t>Reviewer details:</w:t>
      </w:r>
    </w:p>
    <w:p w14:paraId="16FA9311" w14:textId="77777777" w:rsidR="005E3C72" w:rsidRPr="0054481F" w:rsidRDefault="005E3C72" w:rsidP="005E3C72">
      <w:pPr>
        <w:pStyle w:val="Affiliation"/>
        <w:spacing w:after="0" w:line="240" w:lineRule="auto"/>
        <w:jc w:val="left"/>
        <w:rPr>
          <w:rFonts w:ascii="Arial" w:hAnsi="Arial" w:cs="Arial"/>
          <w:b/>
        </w:rPr>
      </w:pPr>
      <w:r w:rsidRPr="0054481F">
        <w:rPr>
          <w:rFonts w:ascii="Arial" w:hAnsi="Arial" w:cs="Arial"/>
          <w:b/>
          <w:color w:val="000000"/>
        </w:rPr>
        <w:t xml:space="preserve">Atilla </w:t>
      </w:r>
      <w:proofErr w:type="spellStart"/>
      <w:r w:rsidRPr="0054481F">
        <w:rPr>
          <w:rFonts w:ascii="Arial" w:hAnsi="Arial" w:cs="Arial"/>
          <w:b/>
          <w:color w:val="000000"/>
        </w:rPr>
        <w:t>Senayli</w:t>
      </w:r>
      <w:proofErr w:type="spellEnd"/>
      <w:r w:rsidRPr="0054481F">
        <w:rPr>
          <w:rFonts w:ascii="Arial" w:hAnsi="Arial" w:cs="Arial"/>
          <w:b/>
          <w:color w:val="000000"/>
        </w:rPr>
        <w:t xml:space="preserve">, </w:t>
      </w:r>
      <w:proofErr w:type="spellStart"/>
      <w:r w:rsidRPr="0054481F">
        <w:rPr>
          <w:rFonts w:ascii="Arial" w:hAnsi="Arial" w:cs="Arial"/>
          <w:b/>
          <w:color w:val="000000"/>
        </w:rPr>
        <w:t>Turkiye</w:t>
      </w:r>
      <w:proofErr w:type="spellEnd"/>
    </w:p>
    <w:p w14:paraId="53A3D269" w14:textId="77777777" w:rsidR="005E3C72" w:rsidRPr="005E3C72" w:rsidRDefault="005E3C72">
      <w:pPr>
        <w:rPr>
          <w:rFonts w:ascii="Arial" w:hAnsi="Arial" w:cs="Arial"/>
          <w:b/>
          <w:sz w:val="20"/>
          <w:szCs w:val="20"/>
          <w:lang w:val="en-GB"/>
        </w:rPr>
      </w:pPr>
    </w:p>
    <w:sectPr w:rsidR="005E3C72" w:rsidRPr="005E3C72"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CC169" w14:textId="77777777" w:rsidR="005E4DC1" w:rsidRPr="0000007A" w:rsidRDefault="005E4DC1" w:rsidP="0099583E">
      <w:r>
        <w:separator/>
      </w:r>
    </w:p>
  </w:endnote>
  <w:endnote w:type="continuationSeparator" w:id="0">
    <w:p w14:paraId="450D9448" w14:textId="77777777" w:rsidR="005E4DC1" w:rsidRPr="0000007A" w:rsidRDefault="005E4DC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16452" w14:textId="77777777" w:rsidR="005E4DC1" w:rsidRPr="0000007A" w:rsidRDefault="005E4DC1" w:rsidP="0099583E">
      <w:r>
        <w:separator/>
      </w:r>
    </w:p>
  </w:footnote>
  <w:footnote w:type="continuationSeparator" w:id="0">
    <w:p w14:paraId="506B3CAE" w14:textId="77777777" w:rsidR="005E4DC1" w:rsidRPr="0000007A" w:rsidRDefault="005E4DC1"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06147913">
    <w:abstractNumId w:val="3"/>
  </w:num>
  <w:num w:numId="2" w16cid:durableId="1784494936">
    <w:abstractNumId w:val="6"/>
  </w:num>
  <w:num w:numId="3" w16cid:durableId="1250043507">
    <w:abstractNumId w:val="5"/>
  </w:num>
  <w:num w:numId="4" w16cid:durableId="1278638429">
    <w:abstractNumId w:val="7"/>
  </w:num>
  <w:num w:numId="5" w16cid:durableId="2063477951">
    <w:abstractNumId w:val="4"/>
  </w:num>
  <w:num w:numId="6" w16cid:durableId="1151142725">
    <w:abstractNumId w:val="0"/>
  </w:num>
  <w:num w:numId="7" w16cid:durableId="1356232056">
    <w:abstractNumId w:val="1"/>
  </w:num>
  <w:num w:numId="8" w16cid:durableId="1003161931">
    <w:abstractNumId w:val="9"/>
  </w:num>
  <w:num w:numId="9" w16cid:durableId="240259214">
    <w:abstractNumId w:val="8"/>
  </w:num>
  <w:num w:numId="10" w16cid:durableId="13693349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756CF"/>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3B49"/>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3FC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1FC5"/>
    <w:rsid w:val="00503AB6"/>
    <w:rsid w:val="005047C5"/>
    <w:rsid w:val="0050495C"/>
    <w:rsid w:val="00510920"/>
    <w:rsid w:val="005200B1"/>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3C72"/>
    <w:rsid w:val="005E4DC1"/>
    <w:rsid w:val="005E7FB0"/>
    <w:rsid w:val="005F184C"/>
    <w:rsid w:val="00602263"/>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3FC5"/>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744AE"/>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D049C"/>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1578"/>
    <w:rsid w:val="00A12C83"/>
    <w:rsid w:val="00A15F2F"/>
    <w:rsid w:val="00A17184"/>
    <w:rsid w:val="00A31AAC"/>
    <w:rsid w:val="00A32905"/>
    <w:rsid w:val="00A36C95"/>
    <w:rsid w:val="00A37DE3"/>
    <w:rsid w:val="00A40B00"/>
    <w:rsid w:val="00A4787C"/>
    <w:rsid w:val="00A51369"/>
    <w:rsid w:val="00A519D1"/>
    <w:rsid w:val="00A5303B"/>
    <w:rsid w:val="00A65C50"/>
    <w:rsid w:val="00A6709B"/>
    <w:rsid w:val="00A8290F"/>
    <w:rsid w:val="00A96508"/>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05936"/>
    <w:rsid w:val="00B2236C"/>
    <w:rsid w:val="00B22FE6"/>
    <w:rsid w:val="00B3033D"/>
    <w:rsid w:val="00B334D9"/>
    <w:rsid w:val="00B370B1"/>
    <w:rsid w:val="00B53059"/>
    <w:rsid w:val="00B562D2"/>
    <w:rsid w:val="00B62087"/>
    <w:rsid w:val="00B62F41"/>
    <w:rsid w:val="00B63782"/>
    <w:rsid w:val="00B66599"/>
    <w:rsid w:val="00B760E1"/>
    <w:rsid w:val="00B82FFC"/>
    <w:rsid w:val="00B85CCD"/>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23AB"/>
    <w:rsid w:val="00D9392F"/>
    <w:rsid w:val="00D9427C"/>
    <w:rsid w:val="00DA2679"/>
    <w:rsid w:val="00DA3C3D"/>
    <w:rsid w:val="00DA41F5"/>
    <w:rsid w:val="00DB7E1B"/>
    <w:rsid w:val="00DC1D81"/>
    <w:rsid w:val="00DC6FED"/>
    <w:rsid w:val="00DD0C4A"/>
    <w:rsid w:val="00DD274C"/>
    <w:rsid w:val="00DE2220"/>
    <w:rsid w:val="00DE7D30"/>
    <w:rsid w:val="00DF04E3"/>
    <w:rsid w:val="00E03C32"/>
    <w:rsid w:val="00E3111A"/>
    <w:rsid w:val="00E451EA"/>
    <w:rsid w:val="00E57F4B"/>
    <w:rsid w:val="00E63889"/>
    <w:rsid w:val="00E63A98"/>
    <w:rsid w:val="00E645E9"/>
    <w:rsid w:val="00E65596"/>
    <w:rsid w:val="00E66385"/>
    <w:rsid w:val="00E7146F"/>
    <w:rsid w:val="00E71C8D"/>
    <w:rsid w:val="00E72360"/>
    <w:rsid w:val="00E72A8E"/>
    <w:rsid w:val="00E9533D"/>
    <w:rsid w:val="00E972A7"/>
    <w:rsid w:val="00EA2839"/>
    <w:rsid w:val="00EA5B91"/>
    <w:rsid w:val="00EB3E91"/>
    <w:rsid w:val="00EB6E15"/>
    <w:rsid w:val="00EC6894"/>
    <w:rsid w:val="00EC78BF"/>
    <w:rsid w:val="00ED6B12"/>
    <w:rsid w:val="00ED7400"/>
    <w:rsid w:val="00EF326D"/>
    <w:rsid w:val="00EF53FE"/>
    <w:rsid w:val="00F1171E"/>
    <w:rsid w:val="00F13071"/>
    <w:rsid w:val="00F2643C"/>
    <w:rsid w:val="00F32717"/>
    <w:rsid w:val="00F3295A"/>
    <w:rsid w:val="00F32A9A"/>
    <w:rsid w:val="00F33C84"/>
    <w:rsid w:val="00F3669D"/>
    <w:rsid w:val="00F405F8"/>
    <w:rsid w:val="00F410AA"/>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B05936"/>
    <w:rPr>
      <w:b/>
      <w:bCs/>
    </w:rPr>
  </w:style>
  <w:style w:type="paragraph" w:customStyle="1" w:styleId="Affiliation">
    <w:name w:val="Affiliation"/>
    <w:basedOn w:val="Normal"/>
    <w:rsid w:val="005E3C7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n-overview-of-disease-and-health-research-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2</Pages>
  <Words>611</Words>
  <Characters>3489</Characters>
  <Application>Microsoft Office Word</Application>
  <DocSecurity>0</DocSecurity>
  <Lines>29</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4092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2025-08-19T12:24:00Z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