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50418" w14:paraId="527D530B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093003F" w14:textId="77777777" w:rsidR="00602F7D" w:rsidRPr="0085041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50418" w14:paraId="6EF29B85" w14:textId="77777777" w:rsidTr="00F33C84">
        <w:trPr>
          <w:trHeight w:val="413"/>
        </w:trPr>
        <w:tc>
          <w:tcPr>
            <w:tcW w:w="1234" w:type="pct"/>
          </w:tcPr>
          <w:p w14:paraId="2CE7A50A" w14:textId="77777777" w:rsidR="0000007A" w:rsidRPr="0085041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33484" w14:textId="77777777" w:rsidR="0000007A" w:rsidRPr="00850418" w:rsidRDefault="006953A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5041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850418" w14:paraId="00344B72" w14:textId="77777777" w:rsidTr="002E7787">
        <w:trPr>
          <w:trHeight w:val="290"/>
        </w:trPr>
        <w:tc>
          <w:tcPr>
            <w:tcW w:w="1234" w:type="pct"/>
          </w:tcPr>
          <w:p w14:paraId="6C4528E9" w14:textId="77777777" w:rsidR="0000007A" w:rsidRPr="0085041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F6C8E" w14:textId="77777777" w:rsidR="0000007A" w:rsidRPr="0085041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504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504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504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A7E5E" w:rsidRPr="008504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6124</w:t>
            </w:r>
          </w:p>
        </w:tc>
      </w:tr>
      <w:tr w:rsidR="0000007A" w:rsidRPr="00850418" w14:paraId="457C1487" w14:textId="77777777" w:rsidTr="002109D6">
        <w:trPr>
          <w:trHeight w:val="331"/>
        </w:trPr>
        <w:tc>
          <w:tcPr>
            <w:tcW w:w="1234" w:type="pct"/>
          </w:tcPr>
          <w:p w14:paraId="713F0F4E" w14:textId="77777777" w:rsidR="0000007A" w:rsidRPr="0085041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B1AB3" w14:textId="77777777" w:rsidR="0000007A" w:rsidRPr="00850418" w:rsidRDefault="00210B9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50418">
              <w:rPr>
                <w:rFonts w:ascii="Arial" w:hAnsi="Arial" w:cs="Arial"/>
                <w:b/>
                <w:sz w:val="20"/>
                <w:szCs w:val="20"/>
                <w:lang w:val="en-GB"/>
              </w:rPr>
              <w:t>Development of the Motives of Long-Term Customers of Health-Oriented Fitness Companies During Membership</w:t>
            </w:r>
          </w:p>
        </w:tc>
      </w:tr>
      <w:tr w:rsidR="00CF0BBB" w:rsidRPr="00850418" w14:paraId="3B8E09F4" w14:textId="77777777" w:rsidTr="002E7787">
        <w:trPr>
          <w:trHeight w:val="332"/>
        </w:trPr>
        <w:tc>
          <w:tcPr>
            <w:tcW w:w="1234" w:type="pct"/>
          </w:tcPr>
          <w:p w14:paraId="442C4E2B" w14:textId="77777777" w:rsidR="00CF0BBB" w:rsidRPr="0085041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F9A44" w14:textId="77777777" w:rsidR="00CF0BBB" w:rsidRPr="00850418" w:rsidRDefault="000A7E5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320BB2B" w14:textId="77777777" w:rsidR="00037D52" w:rsidRPr="0085041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DFF1A11" w14:textId="77777777" w:rsidR="00626025" w:rsidRPr="00850418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E97EA4C" w14:textId="77777777" w:rsidR="0086369B" w:rsidRPr="0085041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50443A4" w14:textId="77777777" w:rsidR="00626025" w:rsidRPr="0085041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5041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6FA3E934" w14:textId="77777777" w:rsidR="007B54A4" w:rsidRPr="0085041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E366F0A" w14:textId="77777777" w:rsidR="007B54A4" w:rsidRPr="0085041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5041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94EDC48" w14:textId="77777777" w:rsidR="00640538" w:rsidRPr="0085041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5041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C2D9459">
          <v:rect id="_x0000_s2050" style="position:absolute;left:0;text-align:left;margin-left:-9.6pt;margin-top:14.25pt;width:1071.35pt;height:124.75pt;z-index:251658240">
            <v:textbox>
              <w:txbxContent>
                <w:p w14:paraId="120D4479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220881DE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3B6AE60F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0F08A113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917FE4A" w14:textId="77777777" w:rsidR="00E03C32" w:rsidRDefault="00035587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3558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Business Research Journal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03558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23-29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0883330E" w14:textId="77777777" w:rsidR="00E03C32" w:rsidRPr="007B54A4" w:rsidRDefault="00035587" w:rsidP="0003558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3558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10.55220/25766759.253</w:t>
                  </w:r>
                </w:p>
              </w:txbxContent>
            </v:textbox>
          </v:rect>
        </w:pict>
      </w:r>
    </w:p>
    <w:p w14:paraId="31655D32" w14:textId="77777777" w:rsidR="00D9392F" w:rsidRPr="0085041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5041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18B512FF" w14:textId="77777777" w:rsidR="00D27A79" w:rsidRPr="0085041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50418" w14:paraId="2A9412DB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5A66D37" w14:textId="77777777" w:rsidR="00F1171E" w:rsidRPr="008504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5041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5041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CB8DA1C" w14:textId="77777777" w:rsidR="00F1171E" w:rsidRPr="008504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50418" w14:paraId="738E2D92" w14:textId="77777777" w:rsidTr="007222C8">
        <w:tc>
          <w:tcPr>
            <w:tcW w:w="1265" w:type="pct"/>
            <w:noWrap/>
          </w:tcPr>
          <w:p w14:paraId="0DA41542" w14:textId="77777777" w:rsidR="00F1171E" w:rsidRPr="008504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AD03334" w14:textId="77777777" w:rsidR="00F1171E" w:rsidRPr="008504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50418">
              <w:rPr>
                <w:rFonts w:ascii="Arial" w:hAnsi="Arial" w:cs="Arial"/>
                <w:lang w:val="en-GB"/>
              </w:rPr>
              <w:t>Reviewer’s comment</w:t>
            </w:r>
          </w:p>
          <w:p w14:paraId="504954DD" w14:textId="77777777" w:rsidR="00421DBF" w:rsidRPr="0085041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041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8498F9B" w14:textId="77777777" w:rsidR="00421DBF" w:rsidRPr="0085041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91707AD" w14:textId="77777777" w:rsidR="00F1171E" w:rsidRPr="008504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50418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850418">
              <w:rPr>
                <w:rFonts w:ascii="Arial" w:hAnsi="Arial" w:cs="Arial"/>
                <w:lang w:val="en-GB"/>
              </w:rPr>
              <w:t>Feedback</w:t>
            </w:r>
            <w:r w:rsidRPr="00850418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850418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850418" w14:paraId="4130DC0A" w14:textId="77777777" w:rsidTr="007222C8">
        <w:trPr>
          <w:trHeight w:val="1264"/>
        </w:trPr>
        <w:tc>
          <w:tcPr>
            <w:tcW w:w="1265" w:type="pct"/>
            <w:noWrap/>
          </w:tcPr>
          <w:p w14:paraId="30771CF2" w14:textId="77777777" w:rsidR="00F1171E" w:rsidRPr="008504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8504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8504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649E40C3" w14:textId="77777777" w:rsidR="00F1171E" w:rsidRPr="0085041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627524E" w14:textId="77777777" w:rsidR="00F1171E" w:rsidRPr="00850418" w:rsidRDefault="0019581F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This study </w:t>
            </w:r>
            <w:proofErr w:type="gramStart"/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>explain</w:t>
            </w:r>
            <w:proofErr w:type="gramEnd"/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reasons why people join and stay in fitness clubs, and how accepting these motivations can help fitness providers get better customer satisfaction and loyalty.</w:t>
            </w:r>
          </w:p>
        </w:tc>
        <w:tc>
          <w:tcPr>
            <w:tcW w:w="1523" w:type="pct"/>
          </w:tcPr>
          <w:p w14:paraId="4D8D4F87" w14:textId="77777777" w:rsidR="00F1171E" w:rsidRPr="008504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0418" w14:paraId="5F7C80C1" w14:textId="77777777" w:rsidTr="007222C8">
        <w:trPr>
          <w:trHeight w:val="1262"/>
        </w:trPr>
        <w:tc>
          <w:tcPr>
            <w:tcW w:w="1265" w:type="pct"/>
            <w:noWrap/>
          </w:tcPr>
          <w:p w14:paraId="0A7637FD" w14:textId="77777777" w:rsidR="00F1171E" w:rsidRPr="008504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44E9BE8" w14:textId="77777777" w:rsidR="00F1171E" w:rsidRPr="008504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6BFF990" w14:textId="77777777" w:rsidR="00F1171E" w:rsidRPr="0085041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DD5BA8B" w14:textId="77777777" w:rsidR="00F1171E" w:rsidRPr="00850418" w:rsidRDefault="0019581F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suitable</w:t>
            </w:r>
          </w:p>
        </w:tc>
        <w:tc>
          <w:tcPr>
            <w:tcW w:w="1523" w:type="pct"/>
          </w:tcPr>
          <w:p w14:paraId="5B6226EF" w14:textId="77777777" w:rsidR="00F1171E" w:rsidRPr="008504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0418" w14:paraId="516D0981" w14:textId="77777777" w:rsidTr="007222C8">
        <w:trPr>
          <w:trHeight w:val="1262"/>
        </w:trPr>
        <w:tc>
          <w:tcPr>
            <w:tcW w:w="1265" w:type="pct"/>
            <w:noWrap/>
          </w:tcPr>
          <w:p w14:paraId="46645576" w14:textId="77777777" w:rsidR="00F1171E" w:rsidRPr="0085041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5041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22F788C" w14:textId="77777777" w:rsidR="00F1171E" w:rsidRPr="0085041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2303CD2" w14:textId="77777777" w:rsidR="00F1171E" w:rsidRPr="00850418" w:rsidRDefault="0019581F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>Addition:</w:t>
            </w:r>
          </w:p>
          <w:p w14:paraId="4F9A1356" w14:textId="77777777" w:rsidR="0019581F" w:rsidRPr="00850418" w:rsidRDefault="0019581F" w:rsidP="0019581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1. </w:t>
            </w:r>
            <w:proofErr w:type="spellStart"/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>Considerto</w:t>
            </w:r>
            <w:proofErr w:type="spellEnd"/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>rearrange  the</w:t>
            </w:r>
            <w:proofErr w:type="gramEnd"/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sentence structure </w:t>
            </w:r>
          </w:p>
          <w:p w14:paraId="64E4BC48" w14:textId="77777777" w:rsidR="0019581F" w:rsidRPr="00850418" w:rsidRDefault="0019581F" w:rsidP="0019581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>2. Add more new information</w:t>
            </w:r>
          </w:p>
          <w:p w14:paraId="36180188" w14:textId="77777777" w:rsidR="0019581F" w:rsidRPr="00850418" w:rsidRDefault="0019581F" w:rsidP="0019581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>3. Mention the target audience.</w:t>
            </w:r>
          </w:p>
        </w:tc>
        <w:tc>
          <w:tcPr>
            <w:tcW w:w="1523" w:type="pct"/>
          </w:tcPr>
          <w:p w14:paraId="51FF7D0C" w14:textId="77777777" w:rsidR="00F1171E" w:rsidRPr="008504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0418" w14:paraId="3B28E87D" w14:textId="77777777" w:rsidTr="007222C8">
        <w:trPr>
          <w:trHeight w:val="859"/>
        </w:trPr>
        <w:tc>
          <w:tcPr>
            <w:tcW w:w="1265" w:type="pct"/>
            <w:noWrap/>
          </w:tcPr>
          <w:p w14:paraId="5F127307" w14:textId="77777777" w:rsidR="00F1171E" w:rsidRPr="0085041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504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61D3B33A" w14:textId="77777777" w:rsidR="00F1171E" w:rsidRPr="00850418" w:rsidRDefault="0019581F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objective and study are clear</w:t>
            </w:r>
          </w:p>
          <w:p w14:paraId="118F9030" w14:textId="77777777" w:rsidR="005B5427" w:rsidRPr="00850418" w:rsidRDefault="005B5427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>Research Methodology and data analysis are good</w:t>
            </w:r>
          </w:p>
          <w:p w14:paraId="4B9B4C4A" w14:textId="77777777" w:rsidR="005B5427" w:rsidRPr="00850418" w:rsidRDefault="005B5427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Results are presented clear manner. This manuscript is </w:t>
            </w:r>
            <w:proofErr w:type="spellStart"/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>scienmtifically</w:t>
            </w:r>
            <w:proofErr w:type="spellEnd"/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corrected one.</w:t>
            </w:r>
          </w:p>
        </w:tc>
        <w:tc>
          <w:tcPr>
            <w:tcW w:w="1523" w:type="pct"/>
          </w:tcPr>
          <w:p w14:paraId="1FCA9E55" w14:textId="77777777" w:rsidR="00F1171E" w:rsidRPr="008504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0418" w14:paraId="5D1A7AAF" w14:textId="77777777" w:rsidTr="007222C8">
        <w:trPr>
          <w:trHeight w:val="703"/>
        </w:trPr>
        <w:tc>
          <w:tcPr>
            <w:tcW w:w="1265" w:type="pct"/>
            <w:noWrap/>
          </w:tcPr>
          <w:p w14:paraId="2B6BD36F" w14:textId="77777777" w:rsidR="00F1171E" w:rsidRPr="008504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29B22DD" w14:textId="77777777" w:rsidR="00F1171E" w:rsidRPr="008504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5041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4955472" w14:textId="77777777" w:rsidR="00F1171E" w:rsidRPr="00850418" w:rsidRDefault="005B5427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reference provided of the manuscript is enough but the same time some of the references are old. </w:t>
            </w:r>
            <w:proofErr w:type="gramStart"/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>So</w:t>
            </w:r>
            <w:proofErr w:type="gramEnd"/>
            <w:r w:rsidRPr="008504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consider to add recent references too.</w:t>
            </w:r>
          </w:p>
        </w:tc>
        <w:tc>
          <w:tcPr>
            <w:tcW w:w="1523" w:type="pct"/>
          </w:tcPr>
          <w:p w14:paraId="1FD5834A" w14:textId="77777777" w:rsidR="00F1171E" w:rsidRPr="008504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0418" w14:paraId="4B43147A" w14:textId="77777777" w:rsidTr="007222C8">
        <w:trPr>
          <w:trHeight w:val="386"/>
        </w:trPr>
        <w:tc>
          <w:tcPr>
            <w:tcW w:w="1265" w:type="pct"/>
            <w:noWrap/>
          </w:tcPr>
          <w:p w14:paraId="5BE16C61" w14:textId="77777777" w:rsidR="00F1171E" w:rsidRPr="008504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207B926" w14:textId="77777777" w:rsidR="00F1171E" w:rsidRPr="0085041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5041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D56E6EF" w14:textId="77777777" w:rsidR="00F1171E" w:rsidRPr="008504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9E629AD" w14:textId="77777777" w:rsidR="00F1171E" w:rsidRPr="008504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D9BD4C" w14:textId="77777777" w:rsidR="00F1171E" w:rsidRPr="008504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53FD25D" w14:textId="77777777" w:rsidR="00F1171E" w:rsidRPr="00850418" w:rsidRDefault="005B542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sz w:val="20"/>
                <w:szCs w:val="20"/>
                <w:lang w:val="en-GB"/>
              </w:rPr>
              <w:t>This article is well-written, and with some minor revisions, it can be even more effective in communicating the research findings to the scholarly community.</w:t>
            </w:r>
          </w:p>
          <w:p w14:paraId="2C763E1C" w14:textId="77777777" w:rsidR="00F1171E" w:rsidRPr="008504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39899E" w14:textId="77777777" w:rsidR="00F1171E" w:rsidRPr="008504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D615D3E" w14:textId="77777777" w:rsidR="00F1171E" w:rsidRPr="008504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50418" w14:paraId="7C39C34D" w14:textId="77777777" w:rsidTr="007222C8">
        <w:trPr>
          <w:trHeight w:val="1178"/>
        </w:trPr>
        <w:tc>
          <w:tcPr>
            <w:tcW w:w="1265" w:type="pct"/>
            <w:noWrap/>
          </w:tcPr>
          <w:p w14:paraId="67755706" w14:textId="77777777" w:rsidR="00F1171E" w:rsidRPr="008504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50418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850418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85041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1B985EB1" w14:textId="77777777" w:rsidR="00F1171E" w:rsidRPr="008504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F757A27" w14:textId="77777777" w:rsidR="00F1171E" w:rsidRPr="008504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8DBF972" w14:textId="77777777" w:rsidR="00F1171E" w:rsidRPr="008504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FD44A2" w14:textId="77777777" w:rsidR="00F1171E" w:rsidRPr="00850418" w:rsidRDefault="00521A5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850418">
              <w:rPr>
                <w:rFonts w:ascii="Arial" w:hAnsi="Arial" w:cs="Arial"/>
                <w:sz w:val="20"/>
                <w:szCs w:val="20"/>
                <w:lang w:val="en-GB"/>
              </w:rPr>
              <w:t>Overall</w:t>
            </w:r>
            <w:proofErr w:type="gramEnd"/>
            <w:r w:rsidRPr="00850418">
              <w:rPr>
                <w:rFonts w:ascii="Arial" w:hAnsi="Arial" w:cs="Arial"/>
                <w:sz w:val="20"/>
                <w:szCs w:val="20"/>
                <w:lang w:val="en-GB"/>
              </w:rPr>
              <w:t xml:space="preserve"> the a</w:t>
            </w:r>
            <w:r w:rsidR="005B5427" w:rsidRPr="00850418">
              <w:rPr>
                <w:rFonts w:ascii="Arial" w:hAnsi="Arial" w:cs="Arial"/>
                <w:sz w:val="20"/>
                <w:szCs w:val="20"/>
                <w:lang w:val="en-GB"/>
              </w:rPr>
              <w:t xml:space="preserve">rticle </w:t>
            </w:r>
            <w:proofErr w:type="gramStart"/>
            <w:r w:rsidR="005B5427" w:rsidRPr="00850418">
              <w:rPr>
                <w:rFonts w:ascii="Arial" w:hAnsi="Arial" w:cs="Arial"/>
                <w:sz w:val="20"/>
                <w:szCs w:val="20"/>
                <w:lang w:val="en-GB"/>
              </w:rPr>
              <w:t>provide</w:t>
            </w:r>
            <w:proofErr w:type="gramEnd"/>
            <w:r w:rsidR="005B5427" w:rsidRPr="00850418">
              <w:rPr>
                <w:rFonts w:ascii="Arial" w:hAnsi="Arial" w:cs="Arial"/>
                <w:sz w:val="20"/>
                <w:szCs w:val="20"/>
                <w:lang w:val="en-GB"/>
              </w:rPr>
              <w:t xml:space="preserve"> valuable contribution of the marketing and the sports </w:t>
            </w:r>
            <w:proofErr w:type="spellStart"/>
            <w:proofErr w:type="gramStart"/>
            <w:r w:rsidR="005B5427" w:rsidRPr="00850418">
              <w:rPr>
                <w:rFonts w:ascii="Arial" w:hAnsi="Arial" w:cs="Arial"/>
                <w:sz w:val="20"/>
                <w:szCs w:val="20"/>
                <w:lang w:val="en-GB"/>
              </w:rPr>
              <w:t>management.Some</w:t>
            </w:r>
            <w:proofErr w:type="spellEnd"/>
            <w:proofErr w:type="gramEnd"/>
            <w:r w:rsidR="005B5427" w:rsidRPr="00850418">
              <w:rPr>
                <w:rFonts w:ascii="Arial" w:hAnsi="Arial" w:cs="Arial"/>
                <w:sz w:val="20"/>
                <w:szCs w:val="20"/>
                <w:lang w:val="en-GB"/>
              </w:rPr>
              <w:t xml:space="preserve"> minor revisions only add its help to clear understanding of this article.</w:t>
            </w:r>
          </w:p>
          <w:p w14:paraId="143ED9DD" w14:textId="77777777" w:rsidR="00F1171E" w:rsidRPr="008504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A38B30D" w14:textId="77777777" w:rsidR="00F1171E" w:rsidRPr="008504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F06490C" w14:textId="77777777" w:rsidR="00F1171E" w:rsidRPr="008504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F2D36BD" w14:textId="77777777" w:rsidR="00F1171E" w:rsidRPr="008504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99C148" w14:textId="77777777" w:rsidR="00F1171E" w:rsidRPr="008504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98D214" w14:textId="77777777" w:rsidR="00F1171E" w:rsidRPr="008504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C02AD2" w14:textId="77777777" w:rsidR="00F1171E" w:rsidRPr="008504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37A729" w14:textId="77777777" w:rsidR="00F1171E" w:rsidRPr="008504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14A6CF" w14:textId="77777777" w:rsidR="00F1171E" w:rsidRPr="008504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504804" w14:textId="77777777" w:rsidR="00F1171E" w:rsidRPr="008504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4E77BBF" w14:textId="77777777" w:rsidR="00F1171E" w:rsidRPr="008504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83345E" w14:textId="77777777" w:rsidR="00F1171E" w:rsidRPr="008504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7CB5CC" w14:textId="77777777" w:rsidR="00F1171E" w:rsidRPr="008504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56F6B3" w14:textId="77777777" w:rsidR="00F1171E" w:rsidRPr="008504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431594" w14:textId="77777777" w:rsidR="00F1171E" w:rsidRPr="008504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50418" w14:paraId="5194AEEE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FC5D3" w14:textId="77777777" w:rsidR="00F1171E" w:rsidRPr="008504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5041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3D75218B" w14:textId="77777777" w:rsidR="00F1171E" w:rsidRPr="008504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50418" w14:paraId="6F8C2B9E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7CDB5" w14:textId="77777777" w:rsidR="00F1171E" w:rsidRPr="008504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B6C26" w14:textId="77777777" w:rsidR="00F1171E" w:rsidRPr="008504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5041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7220CE03" w14:textId="77777777" w:rsidR="00F1171E" w:rsidRPr="008504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50418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850418">
              <w:rPr>
                <w:rFonts w:ascii="Arial" w:hAnsi="Arial" w:cs="Arial"/>
                <w:lang w:val="en-GB"/>
              </w:rPr>
              <w:t>comment</w:t>
            </w:r>
            <w:r w:rsidRPr="00850418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850418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850418" w14:paraId="4C223C5D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24734" w14:textId="77777777" w:rsidR="00F1171E" w:rsidRPr="008504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E228B02" w14:textId="77777777" w:rsidR="00F1171E" w:rsidRPr="008504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B7B9B" w14:textId="77777777" w:rsidR="00F1171E" w:rsidRPr="008504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5041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5041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5041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2B01C5C6" w14:textId="77777777" w:rsidR="00F1171E" w:rsidRPr="008504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0CF5F2" w14:textId="77777777" w:rsidR="00F1171E" w:rsidRPr="00850418" w:rsidRDefault="005B5427" w:rsidP="00A04C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0418">
              <w:rPr>
                <w:rFonts w:ascii="Arial" w:hAnsi="Arial" w:cs="Arial"/>
                <w:sz w:val="20"/>
                <w:szCs w:val="20"/>
                <w:lang w:val="en-GB"/>
              </w:rPr>
              <w:t xml:space="preserve">This </w:t>
            </w:r>
            <w:proofErr w:type="gramStart"/>
            <w:r w:rsidR="00A04C3E" w:rsidRPr="00850418">
              <w:rPr>
                <w:rFonts w:ascii="Arial" w:hAnsi="Arial" w:cs="Arial"/>
                <w:sz w:val="20"/>
                <w:szCs w:val="20"/>
                <w:lang w:val="en-GB"/>
              </w:rPr>
              <w:t xml:space="preserve">manuscript </w:t>
            </w:r>
            <w:r w:rsidRPr="00850418">
              <w:rPr>
                <w:rFonts w:ascii="Arial" w:hAnsi="Arial" w:cs="Arial"/>
                <w:sz w:val="20"/>
                <w:szCs w:val="20"/>
                <w:lang w:val="en-GB"/>
              </w:rPr>
              <w:t xml:space="preserve"> don’t</w:t>
            </w:r>
            <w:proofErr w:type="gramEnd"/>
            <w:r w:rsidRPr="00850418">
              <w:rPr>
                <w:rFonts w:ascii="Arial" w:hAnsi="Arial" w:cs="Arial"/>
                <w:sz w:val="20"/>
                <w:szCs w:val="20"/>
                <w:lang w:val="en-GB"/>
              </w:rPr>
              <w:t xml:space="preserve"> appear any ethical issues.</w:t>
            </w:r>
          </w:p>
        </w:tc>
        <w:tc>
          <w:tcPr>
            <w:tcW w:w="1342" w:type="pct"/>
            <w:vAlign w:val="center"/>
          </w:tcPr>
          <w:p w14:paraId="52444DE2" w14:textId="77777777" w:rsidR="00F1171E" w:rsidRPr="0085041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16CB271" w14:textId="77777777" w:rsidR="00F1171E" w:rsidRPr="0085041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2065CA2" w14:textId="77777777" w:rsidR="00F1171E" w:rsidRPr="0085041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91CACE9" w14:textId="77777777" w:rsidR="00F1171E" w:rsidRPr="008504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22AB9FB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ED202E9" w14:textId="77777777" w:rsidR="00850418" w:rsidRPr="003A495C" w:rsidRDefault="00850418" w:rsidP="0085041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A495C">
        <w:rPr>
          <w:rFonts w:ascii="Arial" w:hAnsi="Arial" w:cs="Arial"/>
          <w:b/>
          <w:u w:val="single"/>
        </w:rPr>
        <w:t>Reviewer details:</w:t>
      </w:r>
    </w:p>
    <w:p w14:paraId="49C67425" w14:textId="77777777" w:rsidR="00850418" w:rsidRPr="003A495C" w:rsidRDefault="00850418" w:rsidP="0085041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A495C">
        <w:rPr>
          <w:rFonts w:ascii="Arial" w:hAnsi="Arial" w:cs="Arial"/>
          <w:b/>
          <w:color w:val="000000"/>
        </w:rPr>
        <w:t xml:space="preserve">M. Abdul </w:t>
      </w:r>
      <w:proofErr w:type="spellStart"/>
      <w:r w:rsidRPr="003A495C">
        <w:rPr>
          <w:rFonts w:ascii="Arial" w:hAnsi="Arial" w:cs="Arial"/>
          <w:b/>
          <w:color w:val="000000"/>
        </w:rPr>
        <w:t>Rahuman</w:t>
      </w:r>
      <w:proofErr w:type="spellEnd"/>
      <w:r w:rsidRPr="003A495C">
        <w:rPr>
          <w:rFonts w:ascii="Arial" w:hAnsi="Arial" w:cs="Arial"/>
          <w:b/>
          <w:color w:val="000000"/>
        </w:rPr>
        <w:t>, India</w:t>
      </w:r>
    </w:p>
    <w:p w14:paraId="4A4E624A" w14:textId="77777777" w:rsidR="00850418" w:rsidRPr="00850418" w:rsidRDefault="00850418">
      <w:pPr>
        <w:rPr>
          <w:rFonts w:ascii="Arial" w:hAnsi="Arial" w:cs="Arial"/>
          <w:b/>
          <w:sz w:val="20"/>
          <w:szCs w:val="20"/>
        </w:rPr>
      </w:pPr>
    </w:p>
    <w:sectPr w:rsidR="00850418" w:rsidRPr="0085041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F0529" w14:textId="77777777" w:rsidR="00990277" w:rsidRPr="0000007A" w:rsidRDefault="00990277" w:rsidP="0099583E">
      <w:r>
        <w:separator/>
      </w:r>
    </w:p>
  </w:endnote>
  <w:endnote w:type="continuationSeparator" w:id="0">
    <w:p w14:paraId="166A8B18" w14:textId="77777777" w:rsidR="00990277" w:rsidRPr="0000007A" w:rsidRDefault="0099027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23CB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53625" w14:textId="77777777" w:rsidR="00990277" w:rsidRPr="0000007A" w:rsidRDefault="00990277" w:rsidP="0099583E">
      <w:r>
        <w:separator/>
      </w:r>
    </w:p>
  </w:footnote>
  <w:footnote w:type="continuationSeparator" w:id="0">
    <w:p w14:paraId="3DB5A056" w14:textId="77777777" w:rsidR="00990277" w:rsidRPr="0000007A" w:rsidRDefault="0099027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414B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A5B97E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6DFB24A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5091829">
    <w:abstractNumId w:val="3"/>
  </w:num>
  <w:num w:numId="2" w16cid:durableId="57487006">
    <w:abstractNumId w:val="6"/>
  </w:num>
  <w:num w:numId="3" w16cid:durableId="1607272357">
    <w:abstractNumId w:val="5"/>
  </w:num>
  <w:num w:numId="4" w16cid:durableId="132603567">
    <w:abstractNumId w:val="7"/>
  </w:num>
  <w:num w:numId="5" w16cid:durableId="19666041">
    <w:abstractNumId w:val="4"/>
  </w:num>
  <w:num w:numId="6" w16cid:durableId="1864441649">
    <w:abstractNumId w:val="0"/>
  </w:num>
  <w:num w:numId="7" w16cid:durableId="964966393">
    <w:abstractNumId w:val="1"/>
  </w:num>
  <w:num w:numId="8" w16cid:durableId="1021584461">
    <w:abstractNumId w:val="9"/>
  </w:num>
  <w:num w:numId="9" w16cid:durableId="249315697">
    <w:abstractNumId w:val="8"/>
  </w:num>
  <w:num w:numId="10" w16cid:durableId="1490318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5587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32DD"/>
    <w:rsid w:val="000A6F41"/>
    <w:rsid w:val="000A7E5E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581F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0B97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6E42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7937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753C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3270"/>
    <w:rsid w:val="004F741F"/>
    <w:rsid w:val="004F78F5"/>
    <w:rsid w:val="004F7BF2"/>
    <w:rsid w:val="00503AB6"/>
    <w:rsid w:val="005047C5"/>
    <w:rsid w:val="0050495C"/>
    <w:rsid w:val="00510920"/>
    <w:rsid w:val="00521A5A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5427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026B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53A5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03F5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0418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677"/>
    <w:rsid w:val="008C2F62"/>
    <w:rsid w:val="008C4B1F"/>
    <w:rsid w:val="008C75AD"/>
    <w:rsid w:val="008D020E"/>
    <w:rsid w:val="008D5869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0277"/>
    <w:rsid w:val="0099583E"/>
    <w:rsid w:val="009A0242"/>
    <w:rsid w:val="009A59ED"/>
    <w:rsid w:val="009A73C0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4C3E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174B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4432"/>
    <w:rsid w:val="00E1746D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4C03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54F31A7"/>
  <w15:docId w15:val="{4B02E7E6-F896-4408-9ECB-AF712164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B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10B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A32DD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5041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2025-08-09T13:15:00Z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