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81E5E" w14:paraId="1B7E31C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13864C1" w14:textId="77777777" w:rsidR="00602F7D" w:rsidRPr="00C81E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81E5E" w14:paraId="3F1867BD" w14:textId="77777777" w:rsidTr="00F33C84">
        <w:trPr>
          <w:trHeight w:val="413"/>
        </w:trPr>
        <w:tc>
          <w:tcPr>
            <w:tcW w:w="1234" w:type="pct"/>
          </w:tcPr>
          <w:p w14:paraId="53488E43" w14:textId="77777777" w:rsidR="0000007A" w:rsidRPr="00C81E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81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7A8E" w14:textId="77777777" w:rsidR="0000007A" w:rsidRPr="00C81E5E" w:rsidRDefault="000509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81E5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C81E5E" w14:paraId="682AC518" w14:textId="77777777" w:rsidTr="002E7787">
        <w:trPr>
          <w:trHeight w:val="290"/>
        </w:trPr>
        <w:tc>
          <w:tcPr>
            <w:tcW w:w="1234" w:type="pct"/>
          </w:tcPr>
          <w:p w14:paraId="26508272" w14:textId="77777777" w:rsidR="0000007A" w:rsidRPr="00C81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91F82" w14:textId="77777777" w:rsidR="0000007A" w:rsidRPr="00C81E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A407E"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6195</w:t>
            </w:r>
          </w:p>
        </w:tc>
      </w:tr>
      <w:tr w:rsidR="0000007A" w:rsidRPr="00C81E5E" w14:paraId="05FAC5CC" w14:textId="77777777" w:rsidTr="002109D6">
        <w:trPr>
          <w:trHeight w:val="331"/>
        </w:trPr>
        <w:tc>
          <w:tcPr>
            <w:tcW w:w="1234" w:type="pct"/>
          </w:tcPr>
          <w:p w14:paraId="4BD8281F" w14:textId="77777777" w:rsidR="0000007A" w:rsidRPr="00C81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1783" w14:textId="77777777" w:rsidR="0000007A" w:rsidRPr="00C81E5E" w:rsidRDefault="00E600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81E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Lead as an Environmental Risk Factor in </w:t>
            </w:r>
            <w:proofErr w:type="spellStart"/>
            <w:r w:rsidRPr="00C81E5E">
              <w:rPr>
                <w:rFonts w:ascii="Arial" w:hAnsi="Arial" w:cs="Arial"/>
                <w:b/>
                <w:sz w:val="20"/>
                <w:szCs w:val="20"/>
                <w:lang w:val="en-GB"/>
              </w:rPr>
              <w:t>Pediatric</w:t>
            </w:r>
            <w:proofErr w:type="spellEnd"/>
            <w:r w:rsidRPr="00C81E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Oral Health Development</w:t>
            </w:r>
          </w:p>
        </w:tc>
      </w:tr>
      <w:tr w:rsidR="00CF0BBB" w:rsidRPr="00C81E5E" w14:paraId="7415CEBC" w14:textId="77777777" w:rsidTr="002E7787">
        <w:trPr>
          <w:trHeight w:val="332"/>
        </w:trPr>
        <w:tc>
          <w:tcPr>
            <w:tcW w:w="1234" w:type="pct"/>
          </w:tcPr>
          <w:p w14:paraId="0082E859" w14:textId="77777777" w:rsidR="00CF0BBB" w:rsidRPr="00C81E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4B84" w14:textId="77777777" w:rsidR="00CF0BBB" w:rsidRPr="00C81E5E" w:rsidRDefault="001A40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F6E3602" w14:textId="7D569639" w:rsidR="00D27A79" w:rsidRPr="00C81E5E" w:rsidRDefault="00D27A79" w:rsidP="00C81E5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81E5E" w14:paraId="1DBD2EE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21AE8AE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1E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81E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D5D4217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1E5E" w14:paraId="2CBA733E" w14:textId="77777777" w:rsidTr="007222C8">
        <w:tc>
          <w:tcPr>
            <w:tcW w:w="1265" w:type="pct"/>
            <w:noWrap/>
          </w:tcPr>
          <w:p w14:paraId="7DBCC60E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E06F023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1E5E">
              <w:rPr>
                <w:rFonts w:ascii="Arial" w:hAnsi="Arial" w:cs="Arial"/>
                <w:lang w:val="en-GB"/>
              </w:rPr>
              <w:t>Reviewer’s comment</w:t>
            </w:r>
          </w:p>
          <w:p w14:paraId="7B373BAA" w14:textId="77777777" w:rsidR="00421DBF" w:rsidRPr="00C81E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0F8D781" w14:textId="77777777" w:rsidR="00421DBF" w:rsidRPr="00C81E5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5703553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1E5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81E5E">
              <w:rPr>
                <w:rFonts w:ascii="Arial" w:hAnsi="Arial" w:cs="Arial"/>
                <w:lang w:val="en-GB"/>
              </w:rPr>
              <w:t>Feedback</w:t>
            </w:r>
            <w:r w:rsidRPr="00C81E5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81E5E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C81E5E" w14:paraId="503D0A16" w14:textId="77777777" w:rsidTr="007222C8">
        <w:trPr>
          <w:trHeight w:val="1264"/>
        </w:trPr>
        <w:tc>
          <w:tcPr>
            <w:tcW w:w="1265" w:type="pct"/>
            <w:noWrap/>
          </w:tcPr>
          <w:p w14:paraId="07E3CCF2" w14:textId="77777777" w:rsidR="00F1171E" w:rsidRPr="00C81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93A14F7" w14:textId="77777777" w:rsidR="00F1171E" w:rsidRPr="00C81E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4431249" w14:textId="77777777" w:rsidR="00674542" w:rsidRPr="00C81E5E" w:rsidRDefault="006745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covering an </w:t>
            </w:r>
            <w:proofErr w:type="gram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aspects of effects</w:t>
            </w:r>
            <w:proofErr w:type="gram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lead on </w:t>
            </w:r>
            <w:proofErr w:type="spell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population and various modes of transport and its effect on body and oral tissues. The </w:t>
            </w:r>
            <w:proofErr w:type="gram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long term</w:t>
            </w:r>
            <w:proofErr w:type="gram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hazarddious</w:t>
            </w:r>
            <w:proofErr w:type="spell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effects of lead and ways to control it. </w:t>
            </w:r>
          </w:p>
          <w:p w14:paraId="2C214A18" w14:textId="77777777" w:rsidR="00F1171E" w:rsidRPr="00C81E5E" w:rsidRDefault="006745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a good and useful manuscript with </w:t>
            </w:r>
            <w:proofErr w:type="gram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 information</w:t>
            </w:r>
            <w:proofErr w:type="gram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142450D0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1E5E" w14:paraId="3C7377FB" w14:textId="77777777" w:rsidTr="007222C8">
        <w:trPr>
          <w:trHeight w:val="1262"/>
        </w:trPr>
        <w:tc>
          <w:tcPr>
            <w:tcW w:w="1265" w:type="pct"/>
            <w:noWrap/>
          </w:tcPr>
          <w:p w14:paraId="50B8D59E" w14:textId="77777777" w:rsidR="00F1171E" w:rsidRPr="00C81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DE7F041" w14:textId="77777777" w:rsidR="00F1171E" w:rsidRPr="00C81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5F8CFFF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5503011" w14:textId="77777777" w:rsidR="00F1171E" w:rsidRPr="00C81E5E" w:rsidRDefault="006745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Its Good. But it is </w:t>
            </w:r>
            <w:proofErr w:type="gram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simple</w:t>
            </w:r>
            <w:proofErr w:type="gram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it can be changed a bit</w:t>
            </w:r>
          </w:p>
        </w:tc>
        <w:tc>
          <w:tcPr>
            <w:tcW w:w="1523" w:type="pct"/>
          </w:tcPr>
          <w:p w14:paraId="0050F27E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1E5E" w14:paraId="6DBB7021" w14:textId="77777777" w:rsidTr="007222C8">
        <w:trPr>
          <w:trHeight w:val="1262"/>
        </w:trPr>
        <w:tc>
          <w:tcPr>
            <w:tcW w:w="1265" w:type="pct"/>
            <w:noWrap/>
          </w:tcPr>
          <w:p w14:paraId="34CEB878" w14:textId="77777777" w:rsidR="00F1171E" w:rsidRPr="00C81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81E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987A51D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D63B59" w14:textId="77777777" w:rsidR="00F1171E" w:rsidRPr="00C81E5E" w:rsidRDefault="006745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more detailed it can be </w:t>
            </w:r>
            <w:proofErr w:type="spell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consized</w:t>
            </w:r>
            <w:proofErr w:type="spell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2CAFC23D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1E5E" w14:paraId="59F75AD8" w14:textId="77777777" w:rsidTr="007222C8">
        <w:trPr>
          <w:trHeight w:val="859"/>
        </w:trPr>
        <w:tc>
          <w:tcPr>
            <w:tcW w:w="1265" w:type="pct"/>
            <w:noWrap/>
          </w:tcPr>
          <w:p w14:paraId="4AC99740" w14:textId="77777777" w:rsidR="00F1171E" w:rsidRPr="00C81E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2BC566E" w14:textId="77777777" w:rsidR="00F1171E" w:rsidRPr="00C81E5E" w:rsidRDefault="006745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of the words in the manuscript are repeated many times and there are few mistakes in spacings. Headings and subheadings can be more precise with heading in bold letters.</w:t>
            </w:r>
          </w:p>
        </w:tc>
        <w:tc>
          <w:tcPr>
            <w:tcW w:w="1523" w:type="pct"/>
          </w:tcPr>
          <w:p w14:paraId="7E4C8E2D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1E5E" w14:paraId="582ACF32" w14:textId="77777777" w:rsidTr="007222C8">
        <w:trPr>
          <w:trHeight w:val="703"/>
        </w:trPr>
        <w:tc>
          <w:tcPr>
            <w:tcW w:w="1265" w:type="pct"/>
            <w:noWrap/>
          </w:tcPr>
          <w:p w14:paraId="0164EC1C" w14:textId="77777777" w:rsidR="00F1171E" w:rsidRPr="00C81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7C2A745" w14:textId="77777777" w:rsidR="00F1171E" w:rsidRPr="00C81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197C548" w14:textId="77777777" w:rsidR="00F1171E" w:rsidRPr="00C81E5E" w:rsidRDefault="006745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not properly placed and didn’t follow </w:t>
            </w:r>
            <w:proofErr w:type="spellStart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vancover</w:t>
            </w:r>
            <w:proofErr w:type="spellEnd"/>
            <w:r w:rsidRPr="00C81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style. It should be corrected</w:t>
            </w:r>
          </w:p>
        </w:tc>
        <w:tc>
          <w:tcPr>
            <w:tcW w:w="1523" w:type="pct"/>
          </w:tcPr>
          <w:p w14:paraId="56781783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1E5E" w14:paraId="7FD30563" w14:textId="77777777" w:rsidTr="007222C8">
        <w:trPr>
          <w:trHeight w:val="386"/>
        </w:trPr>
        <w:tc>
          <w:tcPr>
            <w:tcW w:w="1265" w:type="pct"/>
            <w:noWrap/>
          </w:tcPr>
          <w:p w14:paraId="7D5BA826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04EA4BA" w14:textId="77777777" w:rsidR="00F1171E" w:rsidRPr="00C81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81E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4125534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5B795D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4BDDF2" w14:textId="77777777" w:rsidR="00F1171E" w:rsidRPr="00C81E5E" w:rsidRDefault="00466E8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quality can be </w:t>
            </w:r>
            <w:proofErr w:type="gramStart"/>
            <w:r w:rsidRPr="00C81E5E">
              <w:rPr>
                <w:rFonts w:ascii="Arial" w:hAnsi="Arial" w:cs="Arial"/>
                <w:sz w:val="20"/>
                <w:szCs w:val="20"/>
                <w:lang w:val="en-GB"/>
              </w:rPr>
              <w:t>more good</w:t>
            </w:r>
            <w:proofErr w:type="gramEnd"/>
            <w:r w:rsidRPr="00C81E5E">
              <w:rPr>
                <w:rFonts w:ascii="Arial" w:hAnsi="Arial" w:cs="Arial"/>
                <w:sz w:val="20"/>
                <w:szCs w:val="20"/>
                <w:lang w:val="en-GB"/>
              </w:rPr>
              <w:t>, changes to be made. Many words are used repeatedly.</w:t>
            </w:r>
          </w:p>
          <w:p w14:paraId="678E5BD0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651EAA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56535F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7C947C3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1E5E" w14:paraId="16A92CC9" w14:textId="77777777" w:rsidTr="007222C8">
        <w:trPr>
          <w:trHeight w:val="1178"/>
        </w:trPr>
        <w:tc>
          <w:tcPr>
            <w:tcW w:w="1265" w:type="pct"/>
            <w:noWrap/>
          </w:tcPr>
          <w:p w14:paraId="5D82A96A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81E5E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C81E5E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C81E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8AA2A7C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32CD53A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FCE76A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46A313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EAFA5F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79412FC" w14:textId="77777777" w:rsidR="00F1171E" w:rsidRPr="00C81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27C953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6358BB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4FE734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65BDF5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55AD0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2D8A71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25093D" w14:textId="77777777" w:rsidR="00F1171E" w:rsidRPr="00C81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81E5E" w14:paraId="070ED42D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2A1F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81E5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0BCD39C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81E5E" w14:paraId="7E40601D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8748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B330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1E5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18F3711" w14:textId="77777777" w:rsidR="00F1171E" w:rsidRPr="00C81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1E5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81E5E">
              <w:rPr>
                <w:rFonts w:ascii="Arial" w:hAnsi="Arial" w:cs="Arial"/>
                <w:lang w:val="en-GB"/>
              </w:rPr>
              <w:t>comment</w:t>
            </w:r>
            <w:r w:rsidRPr="00C81E5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81E5E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C81E5E" w14:paraId="11D3810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429AE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AFB67A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3DFD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81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81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81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96EDA52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BA333D" w14:textId="77777777" w:rsidR="00F1171E" w:rsidRPr="00C81E5E" w:rsidRDefault="00466E8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1E5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2E4C6E86" w14:textId="77777777" w:rsidR="00F1171E" w:rsidRPr="00C81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538C978" w14:textId="77777777" w:rsidR="00F1171E" w:rsidRPr="00C81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95E2AD" w14:textId="77777777" w:rsidR="00F1171E" w:rsidRPr="00C81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25D7C5" w14:textId="77777777" w:rsidR="00F1171E" w:rsidRPr="00C81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FF1B1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1A57CB" w14:textId="77777777" w:rsidR="00C81E5E" w:rsidRPr="000362DC" w:rsidRDefault="00C81E5E" w:rsidP="00C81E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362DC">
        <w:rPr>
          <w:rFonts w:ascii="Arial" w:hAnsi="Arial" w:cs="Arial"/>
          <w:b/>
          <w:u w:val="single"/>
        </w:rPr>
        <w:t>Reviewer details:</w:t>
      </w:r>
    </w:p>
    <w:p w14:paraId="35A6CF21" w14:textId="77777777" w:rsidR="00C81E5E" w:rsidRPr="000362DC" w:rsidRDefault="00C81E5E" w:rsidP="00C81E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362DC">
        <w:rPr>
          <w:rFonts w:ascii="Arial" w:hAnsi="Arial" w:cs="Arial"/>
          <w:b/>
          <w:color w:val="000000"/>
        </w:rPr>
        <w:t>Neha Singh, Dr. NTR University of Health Sciences, India</w:t>
      </w:r>
    </w:p>
    <w:p w14:paraId="660A4F70" w14:textId="77777777" w:rsidR="00C81E5E" w:rsidRPr="00C81E5E" w:rsidRDefault="00C81E5E">
      <w:pPr>
        <w:rPr>
          <w:rFonts w:ascii="Arial" w:hAnsi="Arial" w:cs="Arial"/>
          <w:b/>
          <w:sz w:val="20"/>
          <w:szCs w:val="20"/>
        </w:rPr>
      </w:pPr>
    </w:p>
    <w:sectPr w:rsidR="00C81E5E" w:rsidRPr="00C81E5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6ADE" w14:textId="77777777" w:rsidR="008A2BF0" w:rsidRPr="0000007A" w:rsidRDefault="008A2BF0" w:rsidP="0099583E">
      <w:r>
        <w:separator/>
      </w:r>
    </w:p>
  </w:endnote>
  <w:endnote w:type="continuationSeparator" w:id="0">
    <w:p w14:paraId="62116CD2" w14:textId="77777777" w:rsidR="008A2BF0" w:rsidRPr="0000007A" w:rsidRDefault="008A2BF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A7B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B562" w14:textId="77777777" w:rsidR="008A2BF0" w:rsidRPr="0000007A" w:rsidRDefault="008A2BF0" w:rsidP="0099583E">
      <w:r>
        <w:separator/>
      </w:r>
    </w:p>
  </w:footnote>
  <w:footnote w:type="continuationSeparator" w:id="0">
    <w:p w14:paraId="24BDD691" w14:textId="77777777" w:rsidR="008A2BF0" w:rsidRPr="0000007A" w:rsidRDefault="008A2BF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6F7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A7F6E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0B7F17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5799828">
    <w:abstractNumId w:val="3"/>
  </w:num>
  <w:num w:numId="2" w16cid:durableId="99951855">
    <w:abstractNumId w:val="6"/>
  </w:num>
  <w:num w:numId="3" w16cid:durableId="255333259">
    <w:abstractNumId w:val="5"/>
  </w:num>
  <w:num w:numId="4" w16cid:durableId="1455363070">
    <w:abstractNumId w:val="7"/>
  </w:num>
  <w:num w:numId="5" w16cid:durableId="1678461588">
    <w:abstractNumId w:val="4"/>
  </w:num>
  <w:num w:numId="6" w16cid:durableId="384061890">
    <w:abstractNumId w:val="0"/>
  </w:num>
  <w:num w:numId="7" w16cid:durableId="1438597810">
    <w:abstractNumId w:val="1"/>
  </w:num>
  <w:num w:numId="8" w16cid:durableId="1644003249">
    <w:abstractNumId w:val="9"/>
  </w:num>
  <w:num w:numId="9" w16cid:durableId="1020400845">
    <w:abstractNumId w:val="8"/>
  </w:num>
  <w:num w:numId="10" w16cid:durableId="874997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93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73C"/>
    <w:rsid w:val="00186C8F"/>
    <w:rsid w:val="0018753A"/>
    <w:rsid w:val="00197E68"/>
    <w:rsid w:val="001A1605"/>
    <w:rsid w:val="001A2F22"/>
    <w:rsid w:val="001A407E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E81"/>
    <w:rsid w:val="00474129"/>
    <w:rsid w:val="00477844"/>
    <w:rsid w:val="004847FF"/>
    <w:rsid w:val="00495DBB"/>
    <w:rsid w:val="004A41E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542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D65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AAF"/>
    <w:rsid w:val="00877F10"/>
    <w:rsid w:val="00882091"/>
    <w:rsid w:val="00893E75"/>
    <w:rsid w:val="00895D0A"/>
    <w:rsid w:val="008A2BF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999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5F5"/>
    <w:rsid w:val="00A4787C"/>
    <w:rsid w:val="00A51369"/>
    <w:rsid w:val="00A519D1"/>
    <w:rsid w:val="00A5303B"/>
    <w:rsid w:val="00A65C50"/>
    <w:rsid w:val="00A660E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04F2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0A7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E5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00F3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30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79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C4156"/>
  <w15:docId w15:val="{CEAB4F1C-284A-4E28-89D6-A3DCA236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81E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