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77A88" w14:paraId="2146B60F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D863907" w14:textId="77777777" w:rsidR="00602F7D" w:rsidRPr="00F77A8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77A88" w14:paraId="541EC697" w14:textId="77777777" w:rsidTr="00F33C84">
        <w:trPr>
          <w:trHeight w:val="413"/>
        </w:trPr>
        <w:tc>
          <w:tcPr>
            <w:tcW w:w="1234" w:type="pct"/>
          </w:tcPr>
          <w:p w14:paraId="30C3224F" w14:textId="77777777" w:rsidR="0000007A" w:rsidRPr="00F77A8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77A8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07C4" w14:textId="77777777" w:rsidR="0000007A" w:rsidRPr="00F77A88" w:rsidRDefault="0020439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77A8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F77A88" w14:paraId="0D234EB6" w14:textId="77777777" w:rsidTr="002E7787">
        <w:trPr>
          <w:trHeight w:val="290"/>
        </w:trPr>
        <w:tc>
          <w:tcPr>
            <w:tcW w:w="1234" w:type="pct"/>
          </w:tcPr>
          <w:p w14:paraId="3BB56745" w14:textId="77777777" w:rsidR="0000007A" w:rsidRPr="00F77A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A8CB" w14:textId="77777777" w:rsidR="0000007A" w:rsidRPr="00F77A8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15A0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6253</w:t>
            </w:r>
          </w:p>
        </w:tc>
      </w:tr>
      <w:tr w:rsidR="0000007A" w:rsidRPr="00F77A88" w14:paraId="5895A292" w14:textId="77777777" w:rsidTr="002109D6">
        <w:trPr>
          <w:trHeight w:val="331"/>
        </w:trPr>
        <w:tc>
          <w:tcPr>
            <w:tcW w:w="1234" w:type="pct"/>
          </w:tcPr>
          <w:p w14:paraId="1E8F633A" w14:textId="77777777" w:rsidR="0000007A" w:rsidRPr="00F77A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E6A01" w14:textId="77777777" w:rsidR="0000007A" w:rsidRPr="00F77A88" w:rsidRDefault="008576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>Serum Leptin Levels in Predicting Polycystic Ovary Syndrome (PCOS)</w:t>
            </w:r>
          </w:p>
        </w:tc>
      </w:tr>
      <w:tr w:rsidR="00CF0BBB" w:rsidRPr="00F77A88" w14:paraId="1EBB2841" w14:textId="77777777" w:rsidTr="002E7787">
        <w:trPr>
          <w:trHeight w:val="332"/>
        </w:trPr>
        <w:tc>
          <w:tcPr>
            <w:tcW w:w="1234" w:type="pct"/>
          </w:tcPr>
          <w:p w14:paraId="7F8A9EC4" w14:textId="77777777" w:rsidR="00CF0BBB" w:rsidRPr="00F77A8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BC58" w14:textId="77777777" w:rsidR="00CF0BBB" w:rsidRPr="00F77A88" w:rsidRDefault="00E015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D040681" w14:textId="77777777" w:rsidR="00037D52" w:rsidRPr="00F77A8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7A41E0" w14:textId="77777777" w:rsidR="00605952" w:rsidRPr="00F77A8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3E255C" w14:textId="77777777" w:rsidR="00D9392F" w:rsidRPr="00F77A8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22C2558" w14:textId="77777777" w:rsidR="00626025" w:rsidRPr="00F77A8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2A18286" w14:textId="77777777" w:rsidR="0086369B" w:rsidRPr="00F77A8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9193B8E" w14:textId="77777777" w:rsidR="00626025" w:rsidRPr="00F77A8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77A8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80E6723" w14:textId="77777777" w:rsidR="007B54A4" w:rsidRPr="00F77A8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B979E87" w14:textId="77777777" w:rsidR="007B54A4" w:rsidRPr="00F77A8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77A8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2A981C6" w14:textId="77777777" w:rsidR="00640538" w:rsidRPr="00F77A8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77A8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5361C3F7">
          <v:rect id="_x0000_s2050" style="position:absolute;left:0;text-align:left;margin-left:-9.6pt;margin-top:14.25pt;width:1071.35pt;height:124.75pt;z-index:251658240">
            <v:textbox>
              <w:txbxContent>
                <w:p w14:paraId="4DE63FF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52FCD6E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5E8B65F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2BA94A4E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8946C7A" w14:textId="77777777" w:rsidR="00E03C32" w:rsidRDefault="00B627EC" w:rsidP="00B627E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Journal of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Biomedical Science &amp;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-305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1124B81" w14:textId="77777777" w:rsidR="00E03C32" w:rsidRPr="007B54A4" w:rsidRDefault="00BE0AA2" w:rsidP="00BE0AA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E0A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10.34297/AJBSR.2024.23.003076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1BE475E1" w14:textId="77777777" w:rsidR="00D9392F" w:rsidRPr="00F77A8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77A8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68AF043" w14:textId="77777777" w:rsidR="00D27A79" w:rsidRPr="00F77A8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77A88" w14:paraId="16DCBBA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B3004AB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7A8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77A8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C2FF527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77A88" w14:paraId="1B2E7535" w14:textId="77777777" w:rsidTr="007222C8">
        <w:tc>
          <w:tcPr>
            <w:tcW w:w="1265" w:type="pct"/>
            <w:noWrap/>
          </w:tcPr>
          <w:p w14:paraId="2D16B687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6524DE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7A88">
              <w:rPr>
                <w:rFonts w:ascii="Arial" w:hAnsi="Arial" w:cs="Arial"/>
                <w:lang w:val="en-GB"/>
              </w:rPr>
              <w:t>Reviewer’s comment</w:t>
            </w:r>
          </w:p>
          <w:p w14:paraId="524451F5" w14:textId="77777777" w:rsidR="00421DBF" w:rsidRPr="00F77A8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20900C4" w14:textId="77777777" w:rsidR="00421DBF" w:rsidRPr="00F77A8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E6F3419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77A88">
              <w:rPr>
                <w:rFonts w:ascii="Arial" w:hAnsi="Arial" w:cs="Arial"/>
                <w:lang w:val="en-GB"/>
              </w:rPr>
              <w:t>Author’s Feedback</w:t>
            </w:r>
            <w:r w:rsidRPr="00F77A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77A8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77A88" w14:paraId="5E68DFFF" w14:textId="77777777" w:rsidTr="007222C8">
        <w:trPr>
          <w:trHeight w:val="1264"/>
        </w:trPr>
        <w:tc>
          <w:tcPr>
            <w:tcW w:w="1265" w:type="pct"/>
            <w:noWrap/>
          </w:tcPr>
          <w:p w14:paraId="605328BA" w14:textId="77777777" w:rsidR="00F1171E" w:rsidRPr="00F77A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14E436E" w14:textId="77777777" w:rsidR="00F1171E" w:rsidRPr="00F77A8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7DC753" w14:textId="77777777" w:rsidR="00F1171E" w:rsidRPr="00F77A88" w:rsidRDefault="007D43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PCOS is a lifestyle disorder which is increasing in prevalence. It is important to understand the leptin and its receptor role in </w:t>
            </w:r>
            <w:proofErr w:type="spell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pathophisology</w:t>
            </w:r>
            <w:proofErr w:type="spell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PCOS. This article helps to advancement of precision medical approach </w:t>
            </w:r>
            <w:proofErr w:type="gram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 diagnose</w:t>
            </w:r>
            <w:proofErr w:type="gram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managing PCOS. </w:t>
            </w:r>
          </w:p>
        </w:tc>
        <w:tc>
          <w:tcPr>
            <w:tcW w:w="1523" w:type="pct"/>
          </w:tcPr>
          <w:p w14:paraId="0E549871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7A88" w14:paraId="3F8DC4DF" w14:textId="77777777" w:rsidTr="007222C8">
        <w:trPr>
          <w:trHeight w:val="1262"/>
        </w:trPr>
        <w:tc>
          <w:tcPr>
            <w:tcW w:w="1265" w:type="pct"/>
            <w:noWrap/>
          </w:tcPr>
          <w:p w14:paraId="78661545" w14:textId="77777777" w:rsidR="00F1171E" w:rsidRPr="00F77A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F4AFDE3" w14:textId="77777777" w:rsidR="00F1171E" w:rsidRPr="00F77A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AFAD72F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41E31AB" w14:textId="77777777" w:rsidR="00F1171E" w:rsidRPr="00F77A88" w:rsidRDefault="007D43FE" w:rsidP="00A512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A51238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,</w:t>
            </w:r>
            <w:proofErr w:type="gramEnd"/>
            <w:r w:rsidR="00A51238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is appropriate</w:t>
            </w: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A51238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Though it appears </w:t>
            </w:r>
            <w:proofErr w:type="gramStart"/>
            <w:r w:rsidR="00A51238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somewhat </w:t>
            </w: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concised</w:t>
            </w:r>
            <w:proofErr w:type="spellEnd"/>
            <w:proofErr w:type="gram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If it is mentioned as Leptin and its receptor or mentioning </w:t>
            </w:r>
            <w:proofErr w:type="gram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role</w:t>
            </w:r>
            <w:proofErr w:type="gram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proofErr w:type="spell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letin</w:t>
            </w:r>
            <w:proofErr w:type="spell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pathology of PCOS like this are make title </w:t>
            </w:r>
            <w:proofErr w:type="gram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clear</w:t>
            </w:r>
            <w:proofErr w:type="gram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15642FE3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7A88" w14:paraId="0D1CA6B3" w14:textId="77777777" w:rsidTr="007222C8">
        <w:trPr>
          <w:trHeight w:val="1262"/>
        </w:trPr>
        <w:tc>
          <w:tcPr>
            <w:tcW w:w="1265" w:type="pct"/>
            <w:noWrap/>
          </w:tcPr>
          <w:p w14:paraId="3CC67BB3" w14:textId="77777777" w:rsidR="00F1171E" w:rsidRPr="00F77A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77A8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5844FF4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FFC19E2" w14:textId="77777777" w:rsidR="00F1171E" w:rsidRPr="00F77A88" w:rsidRDefault="007D43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Abstract of the </w:t>
            </w:r>
            <w:proofErr w:type="spell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srticle</w:t>
            </w:r>
            <w:proofErr w:type="spell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</w:t>
            </w:r>
            <w:proofErr w:type="spell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comphrehensive</w:t>
            </w:r>
            <w:proofErr w:type="spell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6579CF90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7A88" w14:paraId="2468D1D8" w14:textId="77777777" w:rsidTr="007222C8">
        <w:trPr>
          <w:trHeight w:val="859"/>
        </w:trPr>
        <w:tc>
          <w:tcPr>
            <w:tcW w:w="1265" w:type="pct"/>
            <w:noWrap/>
          </w:tcPr>
          <w:p w14:paraId="1F33DD46" w14:textId="77777777" w:rsidR="00F1171E" w:rsidRPr="00F77A8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3BC7B68" w14:textId="77777777" w:rsidR="00F1171E" w:rsidRPr="00F77A88" w:rsidRDefault="007D43FE" w:rsidP="00A5123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manuscript is scientific one.</w:t>
            </w:r>
            <w:r w:rsidR="00A51238"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Author could have use some flow chart for Role of leptin in PCOS as a predictive marker, is make better understanding of concept. </w:t>
            </w:r>
          </w:p>
        </w:tc>
        <w:tc>
          <w:tcPr>
            <w:tcW w:w="1523" w:type="pct"/>
          </w:tcPr>
          <w:p w14:paraId="10D7085F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7A88" w14:paraId="6B3E47E6" w14:textId="77777777" w:rsidTr="007222C8">
        <w:trPr>
          <w:trHeight w:val="703"/>
        </w:trPr>
        <w:tc>
          <w:tcPr>
            <w:tcW w:w="1265" w:type="pct"/>
            <w:noWrap/>
          </w:tcPr>
          <w:p w14:paraId="6447212F" w14:textId="77777777" w:rsidR="00F1171E" w:rsidRPr="00F77A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7D1007D" w14:textId="77777777" w:rsidR="00F1171E" w:rsidRPr="00F77A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77A8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80C6AEA" w14:textId="77777777" w:rsidR="00F1171E" w:rsidRPr="00F77A88" w:rsidRDefault="00A5123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F77A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are adequate and recent ones. no changes needed. </w:t>
            </w:r>
          </w:p>
        </w:tc>
        <w:tc>
          <w:tcPr>
            <w:tcW w:w="1523" w:type="pct"/>
          </w:tcPr>
          <w:p w14:paraId="1F6E72FE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7A88" w14:paraId="51EE8B87" w14:textId="77777777" w:rsidTr="007222C8">
        <w:trPr>
          <w:trHeight w:val="386"/>
        </w:trPr>
        <w:tc>
          <w:tcPr>
            <w:tcW w:w="1265" w:type="pct"/>
            <w:noWrap/>
          </w:tcPr>
          <w:p w14:paraId="4F592349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9AB948B" w14:textId="77777777" w:rsidR="00F1171E" w:rsidRPr="00F77A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77A8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66E56FD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20BEE1E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BAD64E" w14:textId="77777777" w:rsidR="00F1171E" w:rsidRPr="00F77A88" w:rsidRDefault="00A51238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Yes. language of article is clear, easy </w:t>
            </w:r>
            <w:proofErr w:type="spellStart"/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>ans</w:t>
            </w:r>
            <w:proofErr w:type="spellEnd"/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suitable foe scholarly </w:t>
            </w:r>
            <w:proofErr w:type="spellStart"/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>communicatios</w:t>
            </w:r>
            <w:proofErr w:type="spellEnd"/>
            <w:r w:rsidRPr="00F77A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</w:p>
          <w:p w14:paraId="40BC4D45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ED2F3A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3991C6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B9A1A45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77A88" w14:paraId="5B4F379C" w14:textId="77777777" w:rsidTr="007222C8">
        <w:trPr>
          <w:trHeight w:val="1178"/>
        </w:trPr>
        <w:tc>
          <w:tcPr>
            <w:tcW w:w="1265" w:type="pct"/>
            <w:noWrap/>
          </w:tcPr>
          <w:p w14:paraId="476B984D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77A8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77A8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77A8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5BEAF26" w14:textId="77777777" w:rsidR="00F1171E" w:rsidRPr="00F77A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51EADD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AC2AFB" w14:textId="77777777" w:rsidR="00F1171E" w:rsidRPr="00F77A88" w:rsidRDefault="00CA39B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7A88">
              <w:rPr>
                <w:rFonts w:ascii="Arial" w:hAnsi="Arial" w:cs="Arial"/>
                <w:sz w:val="20"/>
                <w:szCs w:val="20"/>
                <w:lang w:val="en-GB"/>
              </w:rPr>
              <w:t xml:space="preserve">NIL </w:t>
            </w:r>
          </w:p>
          <w:p w14:paraId="5BF99B0D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BE2096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5F4CC52" w14:textId="77777777" w:rsidR="00F1171E" w:rsidRPr="00F77A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9154300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B81CFC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3CBC0D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0703A9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242210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3BBE71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05CDFF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BC540E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F15B33" w14:textId="77777777" w:rsidR="00CA39B2" w:rsidRPr="00F77A88" w:rsidRDefault="00CA39B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44A3A0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45DA69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D8CB34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F87AA8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866709" w14:textId="77777777" w:rsidR="00F1171E" w:rsidRPr="00F77A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F33B8" w:rsidRPr="00F77A88" w14:paraId="555F6648" w14:textId="77777777" w:rsidTr="001F33B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7C3F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77A8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77A8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64A244D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F33B8" w:rsidRPr="00F77A88" w14:paraId="0783BEBF" w14:textId="77777777" w:rsidTr="001F33B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AD80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DD12" w14:textId="77777777" w:rsidR="001F33B8" w:rsidRPr="00F77A88" w:rsidRDefault="001F33B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77A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FA6" w14:textId="77777777" w:rsidR="001F33B8" w:rsidRPr="00F77A88" w:rsidRDefault="001F33B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77A8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77A8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3F9216B" w14:textId="77777777" w:rsidR="001F33B8" w:rsidRPr="00F77A88" w:rsidRDefault="001F33B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F33B8" w:rsidRPr="00F77A88" w14:paraId="5E279940" w14:textId="77777777" w:rsidTr="001F33B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53B1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77A8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4C90E2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F0F0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77A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77A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77A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F4E01ED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ACB9A9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7D0F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D97B3F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D59EEB6" w14:textId="77777777" w:rsidR="001F33B8" w:rsidRPr="00F77A88" w:rsidRDefault="001F33B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02F23FD" w14:textId="77777777" w:rsidR="001F33B8" w:rsidRPr="00F77A88" w:rsidRDefault="001F33B8" w:rsidP="001F33B8">
      <w:pPr>
        <w:rPr>
          <w:rFonts w:ascii="Arial" w:hAnsi="Arial" w:cs="Arial"/>
          <w:sz w:val="20"/>
          <w:szCs w:val="20"/>
        </w:rPr>
      </w:pPr>
    </w:p>
    <w:p w14:paraId="3C10E077" w14:textId="77777777" w:rsidR="00F77A88" w:rsidRPr="006D62B1" w:rsidRDefault="00F77A88" w:rsidP="00F77A8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D62B1">
        <w:rPr>
          <w:rFonts w:ascii="Arial" w:hAnsi="Arial" w:cs="Arial"/>
          <w:b/>
          <w:u w:val="single"/>
        </w:rPr>
        <w:t>Reviewer details:</w:t>
      </w:r>
    </w:p>
    <w:p w14:paraId="6E800DF1" w14:textId="77777777" w:rsidR="00F77A88" w:rsidRPr="006D62B1" w:rsidRDefault="00F77A88" w:rsidP="00F77A8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D62B1">
        <w:rPr>
          <w:rFonts w:ascii="Arial" w:hAnsi="Arial" w:cs="Arial"/>
          <w:b/>
          <w:color w:val="000000"/>
        </w:rPr>
        <w:t xml:space="preserve">Soujanya J </w:t>
      </w:r>
      <w:proofErr w:type="gramStart"/>
      <w:r w:rsidRPr="006D62B1">
        <w:rPr>
          <w:rFonts w:ascii="Arial" w:hAnsi="Arial" w:cs="Arial"/>
          <w:b/>
          <w:color w:val="000000"/>
        </w:rPr>
        <w:t>Pujar ,</w:t>
      </w:r>
      <w:proofErr w:type="gramEnd"/>
      <w:r w:rsidRPr="006D62B1">
        <w:rPr>
          <w:rFonts w:ascii="Arial" w:hAnsi="Arial" w:cs="Arial"/>
          <w:b/>
          <w:color w:val="000000"/>
        </w:rPr>
        <w:t xml:space="preserve"> Rajiv </w:t>
      </w:r>
      <w:proofErr w:type="gramStart"/>
      <w:r w:rsidRPr="006D62B1">
        <w:rPr>
          <w:rFonts w:ascii="Arial" w:hAnsi="Arial" w:cs="Arial"/>
          <w:b/>
          <w:color w:val="000000"/>
        </w:rPr>
        <w:t>Gandi  University</w:t>
      </w:r>
      <w:proofErr w:type="gramEnd"/>
      <w:r w:rsidRPr="006D62B1">
        <w:rPr>
          <w:rFonts w:ascii="Arial" w:hAnsi="Arial" w:cs="Arial"/>
          <w:b/>
          <w:color w:val="000000"/>
        </w:rPr>
        <w:t xml:space="preserve"> </w:t>
      </w:r>
      <w:proofErr w:type="gramStart"/>
      <w:r w:rsidRPr="006D62B1">
        <w:rPr>
          <w:rFonts w:ascii="Arial" w:hAnsi="Arial" w:cs="Arial"/>
          <w:b/>
          <w:color w:val="000000"/>
        </w:rPr>
        <w:t>of  Health</w:t>
      </w:r>
      <w:proofErr w:type="gramEnd"/>
      <w:r w:rsidRPr="006D62B1">
        <w:rPr>
          <w:rFonts w:ascii="Arial" w:hAnsi="Arial" w:cs="Arial"/>
          <w:b/>
          <w:color w:val="000000"/>
        </w:rPr>
        <w:t xml:space="preserve"> </w:t>
      </w:r>
      <w:proofErr w:type="gramStart"/>
      <w:r w:rsidRPr="006D62B1">
        <w:rPr>
          <w:rFonts w:ascii="Arial" w:hAnsi="Arial" w:cs="Arial"/>
          <w:b/>
          <w:color w:val="000000"/>
        </w:rPr>
        <w:t>sciences ,</w:t>
      </w:r>
      <w:proofErr w:type="gramEnd"/>
      <w:r w:rsidRPr="006D62B1">
        <w:rPr>
          <w:rFonts w:ascii="Arial" w:hAnsi="Arial" w:cs="Arial"/>
          <w:b/>
          <w:color w:val="000000"/>
        </w:rPr>
        <w:t xml:space="preserve"> India</w:t>
      </w:r>
    </w:p>
    <w:p w14:paraId="40275A4F" w14:textId="77777777" w:rsidR="001F33B8" w:rsidRPr="00F77A88" w:rsidRDefault="001F33B8" w:rsidP="001F33B8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40C052F4" w14:textId="77777777" w:rsidR="001F33B8" w:rsidRPr="00F77A88" w:rsidRDefault="001F33B8" w:rsidP="001F33B8">
      <w:pPr>
        <w:rPr>
          <w:rFonts w:ascii="Arial" w:hAnsi="Arial" w:cs="Arial"/>
          <w:sz w:val="20"/>
          <w:szCs w:val="20"/>
        </w:rPr>
      </w:pPr>
    </w:p>
    <w:p w14:paraId="2D3B34B5" w14:textId="77777777" w:rsidR="004C3DF1" w:rsidRPr="00F77A8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77A8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CE27" w14:textId="77777777" w:rsidR="0088410C" w:rsidRPr="0000007A" w:rsidRDefault="0088410C" w:rsidP="0099583E">
      <w:r>
        <w:separator/>
      </w:r>
    </w:p>
  </w:endnote>
  <w:endnote w:type="continuationSeparator" w:id="0">
    <w:p w14:paraId="7AF02A34" w14:textId="77777777" w:rsidR="0088410C" w:rsidRPr="0000007A" w:rsidRDefault="0088410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5C59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EA826" w14:textId="77777777" w:rsidR="0088410C" w:rsidRPr="0000007A" w:rsidRDefault="0088410C" w:rsidP="0099583E">
      <w:r>
        <w:separator/>
      </w:r>
    </w:p>
  </w:footnote>
  <w:footnote w:type="continuationSeparator" w:id="0">
    <w:p w14:paraId="673D6BD4" w14:textId="77777777" w:rsidR="0088410C" w:rsidRPr="0000007A" w:rsidRDefault="0088410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8E1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5E87FD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37C33A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6824848">
    <w:abstractNumId w:val="3"/>
  </w:num>
  <w:num w:numId="2" w16cid:durableId="1171410870">
    <w:abstractNumId w:val="6"/>
  </w:num>
  <w:num w:numId="3" w16cid:durableId="121505566">
    <w:abstractNumId w:val="5"/>
  </w:num>
  <w:num w:numId="4" w16cid:durableId="1174804178">
    <w:abstractNumId w:val="7"/>
  </w:num>
  <w:num w:numId="5" w16cid:durableId="365639824">
    <w:abstractNumId w:val="4"/>
  </w:num>
  <w:num w:numId="6" w16cid:durableId="1500386652">
    <w:abstractNumId w:val="0"/>
  </w:num>
  <w:num w:numId="7" w16cid:durableId="503205120">
    <w:abstractNumId w:val="1"/>
  </w:num>
  <w:num w:numId="8" w16cid:durableId="319621729">
    <w:abstractNumId w:val="9"/>
  </w:num>
  <w:num w:numId="9" w16cid:durableId="1383752991">
    <w:abstractNumId w:val="8"/>
  </w:num>
  <w:num w:numId="10" w16cid:durableId="807165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8BE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3B8"/>
    <w:rsid w:val="001F549A"/>
    <w:rsid w:val="001F707F"/>
    <w:rsid w:val="002011F3"/>
    <w:rsid w:val="00201B85"/>
    <w:rsid w:val="00204393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5CDF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8D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43FE"/>
    <w:rsid w:val="007F5873"/>
    <w:rsid w:val="008126AA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60D"/>
    <w:rsid w:val="0086369B"/>
    <w:rsid w:val="00867E37"/>
    <w:rsid w:val="0087201B"/>
    <w:rsid w:val="00877F10"/>
    <w:rsid w:val="00882091"/>
    <w:rsid w:val="0088410C"/>
    <w:rsid w:val="00893E75"/>
    <w:rsid w:val="00895D0A"/>
    <w:rsid w:val="008B265C"/>
    <w:rsid w:val="008C2F62"/>
    <w:rsid w:val="008C4B1F"/>
    <w:rsid w:val="008C4D88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343"/>
    <w:rsid w:val="00A12C83"/>
    <w:rsid w:val="00A137B7"/>
    <w:rsid w:val="00A15F2F"/>
    <w:rsid w:val="00A17184"/>
    <w:rsid w:val="00A31AAC"/>
    <w:rsid w:val="00A32905"/>
    <w:rsid w:val="00A36C95"/>
    <w:rsid w:val="00A37DE3"/>
    <w:rsid w:val="00A40B00"/>
    <w:rsid w:val="00A4787C"/>
    <w:rsid w:val="00A51238"/>
    <w:rsid w:val="00A51369"/>
    <w:rsid w:val="00A519D1"/>
    <w:rsid w:val="00A5303B"/>
    <w:rsid w:val="00A65C50"/>
    <w:rsid w:val="00A678E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7EC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AA2"/>
    <w:rsid w:val="00BE13EF"/>
    <w:rsid w:val="00BE40A5"/>
    <w:rsid w:val="00BE4692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39B2"/>
    <w:rsid w:val="00CA4B20"/>
    <w:rsid w:val="00CA7853"/>
    <w:rsid w:val="00CB4219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5A0"/>
    <w:rsid w:val="00E03C32"/>
    <w:rsid w:val="00E25C7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2A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0D2F"/>
    <w:rsid w:val="00F52B15"/>
    <w:rsid w:val="00F573EA"/>
    <w:rsid w:val="00F57E9D"/>
    <w:rsid w:val="00F73CF2"/>
    <w:rsid w:val="00F77A88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364324B"/>
  <w15:docId w15:val="{E2FE5B2D-2E5C-4798-A1CF-3D7CF8A2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6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576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77A8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2025-08-28T13:12:00Z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