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F0D80" w14:paraId="1643A4CA" w14:textId="77777777" w:rsidTr="004847FF">
        <w:trPr>
          <w:trHeight w:val="450"/>
        </w:trPr>
        <w:tc>
          <w:tcPr>
            <w:tcW w:w="5000" w:type="pct"/>
            <w:gridSpan w:val="2"/>
            <w:tcBorders>
              <w:top w:val="nil"/>
              <w:left w:val="nil"/>
              <w:right w:val="nil"/>
            </w:tcBorders>
          </w:tcPr>
          <w:p w14:paraId="4C55E51F" w14:textId="77777777" w:rsidR="00602F7D" w:rsidRPr="001F0D80" w:rsidRDefault="00602F7D" w:rsidP="00F2643C">
            <w:pPr>
              <w:pStyle w:val="Heading2"/>
              <w:jc w:val="left"/>
              <w:rPr>
                <w:rFonts w:ascii="Arial" w:hAnsi="Arial" w:cs="Arial"/>
                <w:b w:val="0"/>
                <w:bCs w:val="0"/>
                <w:lang w:val="en-US"/>
              </w:rPr>
            </w:pPr>
          </w:p>
        </w:tc>
      </w:tr>
      <w:tr w:rsidR="0000007A" w:rsidRPr="001F0D80" w14:paraId="127EAD7E" w14:textId="77777777" w:rsidTr="00F33C84">
        <w:trPr>
          <w:trHeight w:val="413"/>
        </w:trPr>
        <w:tc>
          <w:tcPr>
            <w:tcW w:w="1234" w:type="pct"/>
          </w:tcPr>
          <w:p w14:paraId="3C159AA5" w14:textId="77777777" w:rsidR="0000007A" w:rsidRPr="001F0D80" w:rsidRDefault="00D27A79" w:rsidP="00696CAD">
            <w:pPr>
              <w:pStyle w:val="BodyText"/>
              <w:ind w:left="90"/>
              <w:jc w:val="left"/>
              <w:rPr>
                <w:rFonts w:ascii="Arial" w:hAnsi="Arial" w:cs="Arial"/>
                <w:bCs/>
                <w:sz w:val="20"/>
                <w:szCs w:val="20"/>
                <w:lang w:val="en-GB"/>
              </w:rPr>
            </w:pPr>
            <w:r w:rsidRPr="001F0D80">
              <w:rPr>
                <w:rFonts w:ascii="Arial" w:hAnsi="Arial" w:cs="Arial"/>
                <w:bCs/>
                <w:sz w:val="20"/>
                <w:szCs w:val="20"/>
                <w:lang w:val="en-GB"/>
              </w:rPr>
              <w:t xml:space="preserve">Book </w:t>
            </w:r>
            <w:r w:rsidR="0000007A" w:rsidRPr="001F0D80">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3FD7C154" w:rsidR="0000007A" w:rsidRPr="001F0D80" w:rsidRDefault="00726937" w:rsidP="00054BC4">
            <w:pPr>
              <w:pStyle w:val="NormalWeb"/>
              <w:rPr>
                <w:rFonts w:ascii="Arial" w:hAnsi="Arial" w:cs="Arial"/>
                <w:b/>
                <w:bCs/>
                <w:sz w:val="20"/>
                <w:szCs w:val="20"/>
                <w:u w:val="single"/>
              </w:rPr>
            </w:pPr>
            <w:r w:rsidRPr="001F0D80">
              <w:rPr>
                <w:rFonts w:ascii="Arial" w:hAnsi="Arial" w:cs="Arial"/>
                <w:b/>
                <w:bCs/>
                <w:sz w:val="20"/>
                <w:szCs w:val="20"/>
                <w:u w:val="single"/>
              </w:rPr>
              <w:t>Intelligent IoT Systems: From Research to Real-World Solutions</w:t>
            </w:r>
          </w:p>
        </w:tc>
      </w:tr>
      <w:tr w:rsidR="0000007A" w:rsidRPr="001F0D80" w14:paraId="73C90375" w14:textId="77777777" w:rsidTr="002E7787">
        <w:trPr>
          <w:trHeight w:val="290"/>
        </w:trPr>
        <w:tc>
          <w:tcPr>
            <w:tcW w:w="1234" w:type="pct"/>
          </w:tcPr>
          <w:p w14:paraId="20D28135" w14:textId="77777777" w:rsidR="0000007A" w:rsidRPr="001F0D80" w:rsidRDefault="0000007A" w:rsidP="00696CAD">
            <w:pPr>
              <w:pStyle w:val="BodyText"/>
              <w:ind w:left="90"/>
              <w:jc w:val="left"/>
              <w:rPr>
                <w:rFonts w:ascii="Arial" w:hAnsi="Arial" w:cs="Arial"/>
                <w:bCs/>
                <w:sz w:val="20"/>
                <w:szCs w:val="20"/>
                <w:lang w:val="en-GB"/>
              </w:rPr>
            </w:pPr>
            <w:r w:rsidRPr="001F0D80">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464DD7D0" w:rsidR="0000007A" w:rsidRPr="001F0D80" w:rsidRDefault="00E72A8E" w:rsidP="00F3669D">
            <w:pPr>
              <w:pStyle w:val="NormalWeb"/>
              <w:spacing w:before="0" w:beforeAutospacing="0" w:after="0" w:afterAutospacing="0"/>
              <w:rPr>
                <w:rFonts w:ascii="Arial" w:hAnsi="Arial" w:cs="Arial"/>
                <w:b/>
                <w:bCs/>
                <w:sz w:val="20"/>
                <w:szCs w:val="20"/>
                <w:highlight w:val="yellow"/>
                <w:lang w:val="en-GB"/>
              </w:rPr>
            </w:pPr>
            <w:r w:rsidRPr="001F0D80">
              <w:rPr>
                <w:rFonts w:ascii="Arial" w:hAnsi="Arial" w:cs="Arial"/>
                <w:b/>
                <w:bCs/>
                <w:sz w:val="20"/>
                <w:szCs w:val="20"/>
                <w:lang w:val="en-GB"/>
              </w:rPr>
              <w:t>Ms_BP</w:t>
            </w:r>
            <w:r w:rsidR="00FC432A" w:rsidRPr="001F0D80">
              <w:rPr>
                <w:rFonts w:ascii="Arial" w:hAnsi="Arial" w:cs="Arial"/>
                <w:b/>
                <w:bCs/>
                <w:sz w:val="20"/>
                <w:szCs w:val="20"/>
                <w:lang w:val="en-GB"/>
              </w:rPr>
              <w:t>R</w:t>
            </w:r>
            <w:r w:rsidRPr="001F0D80">
              <w:rPr>
                <w:rFonts w:ascii="Arial" w:hAnsi="Arial" w:cs="Arial"/>
                <w:b/>
                <w:bCs/>
                <w:sz w:val="20"/>
                <w:szCs w:val="20"/>
                <w:lang w:val="en-GB"/>
              </w:rPr>
              <w:t>_</w:t>
            </w:r>
            <w:r w:rsidR="005F4575" w:rsidRPr="001F0D80">
              <w:rPr>
                <w:rFonts w:ascii="Arial" w:hAnsi="Arial" w:cs="Arial"/>
                <w:b/>
                <w:bCs/>
                <w:sz w:val="20"/>
                <w:szCs w:val="20"/>
                <w:lang w:val="en-GB"/>
              </w:rPr>
              <w:t>6282.2</w:t>
            </w:r>
          </w:p>
        </w:tc>
      </w:tr>
      <w:tr w:rsidR="0000007A" w:rsidRPr="001F0D80" w14:paraId="05B60576" w14:textId="77777777" w:rsidTr="002109D6">
        <w:trPr>
          <w:trHeight w:val="331"/>
        </w:trPr>
        <w:tc>
          <w:tcPr>
            <w:tcW w:w="1234" w:type="pct"/>
          </w:tcPr>
          <w:p w14:paraId="0196A627" w14:textId="77777777" w:rsidR="0000007A" w:rsidRPr="001F0D80" w:rsidRDefault="0000007A" w:rsidP="00696CAD">
            <w:pPr>
              <w:pStyle w:val="BodyText"/>
              <w:ind w:left="90"/>
              <w:jc w:val="left"/>
              <w:rPr>
                <w:rFonts w:ascii="Arial" w:hAnsi="Arial" w:cs="Arial"/>
                <w:bCs/>
                <w:sz w:val="20"/>
                <w:szCs w:val="20"/>
                <w:lang w:val="en-GB"/>
              </w:rPr>
            </w:pPr>
            <w:r w:rsidRPr="001F0D80">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7DF72C29" w:rsidR="0000007A" w:rsidRPr="001F0D80" w:rsidRDefault="00E50B3C" w:rsidP="000450FC">
            <w:pPr>
              <w:pStyle w:val="NormalWeb"/>
              <w:spacing w:before="0" w:beforeAutospacing="0" w:after="0" w:afterAutospacing="0"/>
              <w:rPr>
                <w:rFonts w:ascii="Arial" w:hAnsi="Arial" w:cs="Arial"/>
                <w:b/>
                <w:sz w:val="20"/>
                <w:szCs w:val="20"/>
                <w:highlight w:val="yellow"/>
                <w:lang w:val="en-GB"/>
              </w:rPr>
            </w:pPr>
            <w:r w:rsidRPr="001F0D80">
              <w:rPr>
                <w:rFonts w:ascii="Arial" w:hAnsi="Arial" w:cs="Arial"/>
                <w:b/>
                <w:sz w:val="20"/>
                <w:szCs w:val="20"/>
                <w:lang w:val="en-GB"/>
              </w:rPr>
              <w:t>IoT based smart energy management system for real time monitoring, power optimization and automated home device control</w:t>
            </w:r>
          </w:p>
        </w:tc>
      </w:tr>
      <w:tr w:rsidR="00CF0BBB" w:rsidRPr="001F0D80" w14:paraId="6D508B1C" w14:textId="77777777" w:rsidTr="002E7787">
        <w:trPr>
          <w:trHeight w:val="332"/>
        </w:trPr>
        <w:tc>
          <w:tcPr>
            <w:tcW w:w="1234" w:type="pct"/>
          </w:tcPr>
          <w:p w14:paraId="32FC28F7" w14:textId="77777777" w:rsidR="00CF0BBB" w:rsidRPr="001F0D80" w:rsidRDefault="00CF0BBB" w:rsidP="00696CAD">
            <w:pPr>
              <w:pStyle w:val="BodyText"/>
              <w:ind w:left="90"/>
              <w:jc w:val="left"/>
              <w:rPr>
                <w:rFonts w:ascii="Arial" w:hAnsi="Arial" w:cs="Arial"/>
                <w:bCs/>
                <w:sz w:val="20"/>
                <w:szCs w:val="20"/>
                <w:lang w:val="en-GB"/>
              </w:rPr>
            </w:pPr>
            <w:r w:rsidRPr="001F0D80">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0EAC040" w:rsidR="00CF0BBB" w:rsidRPr="001F0D80" w:rsidRDefault="005F4575" w:rsidP="000450FC">
            <w:pPr>
              <w:pStyle w:val="NormalWeb"/>
              <w:spacing w:before="0" w:beforeAutospacing="0" w:after="0" w:afterAutospacing="0"/>
              <w:rPr>
                <w:rFonts w:ascii="Arial" w:hAnsi="Arial" w:cs="Arial"/>
                <w:b/>
                <w:sz w:val="20"/>
                <w:szCs w:val="20"/>
                <w:lang w:val="en-GB"/>
              </w:rPr>
            </w:pPr>
            <w:r w:rsidRPr="001F0D80">
              <w:rPr>
                <w:rFonts w:ascii="Arial" w:hAnsi="Arial" w:cs="Arial"/>
                <w:b/>
                <w:sz w:val="20"/>
                <w:szCs w:val="20"/>
                <w:lang w:val="en-GB"/>
              </w:rPr>
              <w:t>Book Chapter</w:t>
            </w:r>
          </w:p>
        </w:tc>
      </w:tr>
    </w:tbl>
    <w:p w14:paraId="5A743ECE" w14:textId="6C5DF190" w:rsidR="00D27A79" w:rsidRPr="001F0D80" w:rsidRDefault="00D27A79" w:rsidP="001F0D80">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1F0D80" w14:paraId="71A94C1F" w14:textId="77777777" w:rsidTr="007222C8">
        <w:tc>
          <w:tcPr>
            <w:tcW w:w="5000" w:type="pct"/>
            <w:gridSpan w:val="3"/>
            <w:tcBorders>
              <w:top w:val="nil"/>
              <w:left w:val="nil"/>
              <w:right w:val="nil"/>
            </w:tcBorders>
            <w:noWrap/>
          </w:tcPr>
          <w:p w14:paraId="0BC15285" w14:textId="75BEB51F" w:rsidR="00F1171E" w:rsidRPr="001F0D80" w:rsidRDefault="00F1171E" w:rsidP="007222C8">
            <w:pPr>
              <w:pStyle w:val="Heading2"/>
              <w:jc w:val="left"/>
              <w:rPr>
                <w:rFonts w:ascii="Arial" w:hAnsi="Arial" w:cs="Arial"/>
                <w:lang w:val="en-GB"/>
              </w:rPr>
            </w:pPr>
            <w:r w:rsidRPr="001F0D80">
              <w:rPr>
                <w:rFonts w:ascii="Arial" w:hAnsi="Arial" w:cs="Arial"/>
                <w:highlight w:val="yellow"/>
                <w:lang w:val="en-GB"/>
              </w:rPr>
              <w:t>PART  1:</w:t>
            </w:r>
            <w:r w:rsidRPr="001F0D80">
              <w:rPr>
                <w:rFonts w:ascii="Arial" w:hAnsi="Arial" w:cs="Arial"/>
                <w:lang w:val="en-GB"/>
              </w:rPr>
              <w:t xml:space="preserve"> Comments</w:t>
            </w:r>
          </w:p>
          <w:p w14:paraId="1287753C" w14:textId="77777777" w:rsidR="00F1171E" w:rsidRPr="001F0D80" w:rsidRDefault="00F1171E" w:rsidP="007222C8">
            <w:pPr>
              <w:rPr>
                <w:rFonts w:ascii="Arial" w:hAnsi="Arial" w:cs="Arial"/>
                <w:sz w:val="20"/>
                <w:szCs w:val="20"/>
                <w:lang w:val="en-GB"/>
              </w:rPr>
            </w:pPr>
          </w:p>
        </w:tc>
      </w:tr>
      <w:tr w:rsidR="00F1171E" w:rsidRPr="001F0D80" w14:paraId="5EA12279" w14:textId="77777777" w:rsidTr="007222C8">
        <w:tc>
          <w:tcPr>
            <w:tcW w:w="1265" w:type="pct"/>
            <w:noWrap/>
          </w:tcPr>
          <w:p w14:paraId="7AE9682F" w14:textId="77777777" w:rsidR="00F1171E" w:rsidRPr="001F0D80" w:rsidRDefault="00F1171E" w:rsidP="007222C8">
            <w:pPr>
              <w:pStyle w:val="Heading2"/>
              <w:jc w:val="left"/>
              <w:rPr>
                <w:rFonts w:ascii="Arial" w:hAnsi="Arial" w:cs="Arial"/>
                <w:lang w:val="en-GB"/>
              </w:rPr>
            </w:pPr>
          </w:p>
        </w:tc>
        <w:tc>
          <w:tcPr>
            <w:tcW w:w="2212" w:type="pct"/>
          </w:tcPr>
          <w:p w14:paraId="5B8DBE06" w14:textId="77777777" w:rsidR="00F1171E" w:rsidRPr="001F0D80" w:rsidRDefault="00F1171E" w:rsidP="007222C8">
            <w:pPr>
              <w:pStyle w:val="Heading2"/>
              <w:jc w:val="left"/>
              <w:rPr>
                <w:rFonts w:ascii="Arial" w:hAnsi="Arial" w:cs="Arial"/>
                <w:lang w:val="en-GB"/>
              </w:rPr>
            </w:pPr>
            <w:r w:rsidRPr="001F0D80">
              <w:rPr>
                <w:rFonts w:ascii="Arial" w:hAnsi="Arial" w:cs="Arial"/>
                <w:lang w:val="en-GB"/>
              </w:rPr>
              <w:t>Reviewer’s comment</w:t>
            </w:r>
          </w:p>
          <w:p w14:paraId="693A9C4D" w14:textId="77777777" w:rsidR="00421DBF" w:rsidRPr="001F0D80" w:rsidRDefault="00421DBF" w:rsidP="00421DBF">
            <w:pPr>
              <w:rPr>
                <w:rFonts w:ascii="Arial" w:hAnsi="Arial" w:cs="Arial"/>
                <w:b/>
                <w:bCs/>
                <w:sz w:val="20"/>
                <w:szCs w:val="20"/>
              </w:rPr>
            </w:pPr>
            <w:r w:rsidRPr="001F0D80">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1F0D80" w:rsidRDefault="00421DBF" w:rsidP="00421DBF">
            <w:pPr>
              <w:rPr>
                <w:rFonts w:ascii="Arial" w:hAnsi="Arial" w:cs="Arial"/>
                <w:sz w:val="20"/>
                <w:szCs w:val="20"/>
                <w:lang w:val="en-GB"/>
              </w:rPr>
            </w:pPr>
          </w:p>
        </w:tc>
        <w:tc>
          <w:tcPr>
            <w:tcW w:w="1523" w:type="pct"/>
          </w:tcPr>
          <w:p w14:paraId="57792C30" w14:textId="77777777" w:rsidR="00F1171E" w:rsidRPr="001F0D80" w:rsidRDefault="00F1171E" w:rsidP="007222C8">
            <w:pPr>
              <w:pStyle w:val="Heading2"/>
              <w:jc w:val="left"/>
              <w:rPr>
                <w:rFonts w:ascii="Arial" w:hAnsi="Arial" w:cs="Arial"/>
                <w:b w:val="0"/>
                <w:lang w:val="en-GB"/>
              </w:rPr>
            </w:pPr>
            <w:r w:rsidRPr="001F0D80">
              <w:rPr>
                <w:rFonts w:ascii="Arial" w:hAnsi="Arial" w:cs="Arial"/>
                <w:lang w:val="en-GB"/>
              </w:rPr>
              <w:t>Author’s Feedback</w:t>
            </w:r>
            <w:r w:rsidRPr="001F0D80">
              <w:rPr>
                <w:rFonts w:ascii="Arial" w:hAnsi="Arial" w:cs="Arial"/>
                <w:b w:val="0"/>
                <w:lang w:val="en-GB"/>
              </w:rPr>
              <w:t xml:space="preserve"> </w:t>
            </w:r>
            <w:r w:rsidRPr="001F0D80">
              <w:rPr>
                <w:rFonts w:ascii="Arial" w:hAnsi="Arial" w:cs="Arial"/>
                <w:b w:val="0"/>
                <w:i/>
                <w:lang w:val="en-GB"/>
              </w:rPr>
              <w:t>(Please correct the manuscript and highlight that part in the manuscript. It is mandatory that authors should write his/her feedback here)</w:t>
            </w:r>
          </w:p>
        </w:tc>
      </w:tr>
      <w:tr w:rsidR="00F1171E" w:rsidRPr="001F0D80" w14:paraId="5C0AB4EC" w14:textId="77777777" w:rsidTr="007222C8">
        <w:trPr>
          <w:trHeight w:val="1264"/>
        </w:trPr>
        <w:tc>
          <w:tcPr>
            <w:tcW w:w="1265" w:type="pct"/>
            <w:noWrap/>
          </w:tcPr>
          <w:p w14:paraId="66B47184" w14:textId="48030299" w:rsidR="00F1171E" w:rsidRPr="001F0D80" w:rsidRDefault="00F1171E" w:rsidP="007222C8">
            <w:pPr>
              <w:ind w:left="360"/>
              <w:rPr>
                <w:rFonts w:ascii="Arial" w:hAnsi="Arial" w:cs="Arial"/>
                <w:b/>
                <w:bCs/>
                <w:sz w:val="20"/>
                <w:szCs w:val="20"/>
                <w:lang w:val="en-GB"/>
              </w:rPr>
            </w:pPr>
            <w:r w:rsidRPr="001F0D8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1F0D80" w:rsidRDefault="00F1171E" w:rsidP="007222C8">
            <w:pPr>
              <w:ind w:left="360"/>
              <w:rPr>
                <w:rFonts w:ascii="Arial" w:eastAsia="MS Mincho" w:hAnsi="Arial" w:cs="Arial"/>
                <w:b/>
                <w:bCs/>
                <w:sz w:val="20"/>
                <w:szCs w:val="20"/>
                <w:lang w:val="en-GB"/>
              </w:rPr>
            </w:pPr>
          </w:p>
        </w:tc>
        <w:tc>
          <w:tcPr>
            <w:tcW w:w="2212" w:type="pct"/>
          </w:tcPr>
          <w:p w14:paraId="485DF0ED" w14:textId="77777777" w:rsidR="00D2289E" w:rsidRPr="001F0D80" w:rsidRDefault="00D2289E" w:rsidP="00D2289E">
            <w:pPr>
              <w:pStyle w:val="ListParagraph"/>
              <w:jc w:val="both"/>
              <w:rPr>
                <w:rFonts w:ascii="Arial" w:hAnsi="Arial" w:cs="Arial"/>
                <w:b/>
                <w:bCs/>
                <w:sz w:val="20"/>
                <w:szCs w:val="20"/>
                <w:lang w:val="en-GB"/>
              </w:rPr>
            </w:pPr>
            <w:r w:rsidRPr="001F0D80">
              <w:rPr>
                <w:rFonts w:ascii="Arial" w:hAnsi="Arial" w:cs="Arial"/>
                <w:b/>
                <w:bCs/>
                <w:sz w:val="20"/>
                <w:szCs w:val="20"/>
                <w:lang w:val="en-GB"/>
              </w:rPr>
              <w:t>This manuscript presents the design and implementation of an IoT-based Smart Energy Management System (SEMS) integrating ESP32, multiple sensors, cloud connectivity, and automation logic. The work addresses an important and timely challenge of sustainable energy management in households, particularly relevant in the context of increasing urbanization and energy demands. Its emphasis on predictive control, real-time monitoring, and safety mechanisms such as overvoltage shutdown makes it a useful contribution for both academic researchers and practitioners.</w:t>
            </w:r>
          </w:p>
          <w:p w14:paraId="657F21FD" w14:textId="77777777" w:rsidR="00D2289E" w:rsidRPr="001F0D80" w:rsidRDefault="00D2289E" w:rsidP="00D2289E">
            <w:pPr>
              <w:pStyle w:val="ListParagraph"/>
              <w:jc w:val="both"/>
              <w:rPr>
                <w:rFonts w:ascii="Arial" w:hAnsi="Arial" w:cs="Arial"/>
                <w:b/>
                <w:bCs/>
                <w:sz w:val="20"/>
                <w:szCs w:val="20"/>
                <w:lang w:val="en-GB"/>
              </w:rPr>
            </w:pPr>
          </w:p>
          <w:p w14:paraId="7DBC9196" w14:textId="56F08DDC" w:rsidR="00F1171E" w:rsidRPr="001F0D80" w:rsidRDefault="00D2289E" w:rsidP="00D2289E">
            <w:pPr>
              <w:pStyle w:val="ListParagraph"/>
              <w:jc w:val="both"/>
              <w:rPr>
                <w:rFonts w:ascii="Arial" w:hAnsi="Arial" w:cs="Arial"/>
                <w:b/>
                <w:bCs/>
                <w:sz w:val="20"/>
                <w:szCs w:val="20"/>
                <w:lang w:val="en-GB"/>
              </w:rPr>
            </w:pPr>
            <w:r w:rsidRPr="001F0D80">
              <w:rPr>
                <w:rFonts w:ascii="Arial" w:hAnsi="Arial" w:cs="Arial"/>
                <w:b/>
                <w:bCs/>
                <w:sz w:val="20"/>
                <w:szCs w:val="20"/>
                <w:lang w:val="en-GB"/>
              </w:rPr>
              <w:t>The importance of this study lies in demonstrating a practical implementation that bridges laboratory-scale IoT experimentation with real-world home automation requirements. It not only advances energy efficiency but also suggests scalable pathways for integration with smart grids and renewable sources, thereby aligning with sustainability goals.</w:t>
            </w:r>
          </w:p>
        </w:tc>
        <w:tc>
          <w:tcPr>
            <w:tcW w:w="1523" w:type="pct"/>
          </w:tcPr>
          <w:p w14:paraId="462A339C" w14:textId="77777777" w:rsidR="00F1171E" w:rsidRPr="001F0D80" w:rsidRDefault="00F1171E" w:rsidP="007222C8">
            <w:pPr>
              <w:pStyle w:val="Heading2"/>
              <w:jc w:val="left"/>
              <w:rPr>
                <w:rFonts w:ascii="Arial" w:hAnsi="Arial" w:cs="Arial"/>
                <w:b w:val="0"/>
                <w:lang w:val="en-GB"/>
              </w:rPr>
            </w:pPr>
          </w:p>
        </w:tc>
      </w:tr>
      <w:tr w:rsidR="00F1171E" w:rsidRPr="001F0D80" w14:paraId="0D8B5B2C" w14:textId="77777777" w:rsidTr="007222C8">
        <w:trPr>
          <w:trHeight w:val="1262"/>
        </w:trPr>
        <w:tc>
          <w:tcPr>
            <w:tcW w:w="1265" w:type="pct"/>
            <w:noWrap/>
          </w:tcPr>
          <w:p w14:paraId="21CBA5FE" w14:textId="77777777" w:rsidR="00F1171E" w:rsidRPr="001F0D80" w:rsidRDefault="00F1171E" w:rsidP="007222C8">
            <w:pPr>
              <w:ind w:left="360"/>
              <w:rPr>
                <w:rFonts w:ascii="Arial" w:hAnsi="Arial" w:cs="Arial"/>
                <w:b/>
                <w:bCs/>
                <w:sz w:val="20"/>
                <w:szCs w:val="20"/>
                <w:lang w:val="en-GB"/>
              </w:rPr>
            </w:pPr>
            <w:r w:rsidRPr="001F0D80">
              <w:rPr>
                <w:rFonts w:ascii="Arial" w:hAnsi="Arial" w:cs="Arial"/>
                <w:b/>
                <w:bCs/>
                <w:sz w:val="20"/>
                <w:szCs w:val="20"/>
                <w:lang w:val="en-GB"/>
              </w:rPr>
              <w:t>Is the title of the article suitable?</w:t>
            </w:r>
          </w:p>
          <w:p w14:paraId="0275B919" w14:textId="5A6E6C78" w:rsidR="00F1171E" w:rsidRPr="001F0D80" w:rsidRDefault="00F1171E" w:rsidP="00385A9D">
            <w:pPr>
              <w:ind w:left="360"/>
              <w:rPr>
                <w:rFonts w:ascii="Arial" w:hAnsi="Arial" w:cs="Arial"/>
                <w:b/>
                <w:bCs/>
                <w:sz w:val="20"/>
                <w:szCs w:val="20"/>
                <w:lang w:val="en-GB"/>
              </w:rPr>
            </w:pPr>
            <w:r w:rsidRPr="001F0D80">
              <w:rPr>
                <w:rFonts w:ascii="Arial" w:hAnsi="Arial" w:cs="Arial"/>
                <w:b/>
                <w:bCs/>
                <w:sz w:val="20"/>
                <w:szCs w:val="20"/>
                <w:lang w:val="en-GB"/>
              </w:rPr>
              <w:t>(If not please suggest an alternative title)</w:t>
            </w:r>
          </w:p>
        </w:tc>
        <w:tc>
          <w:tcPr>
            <w:tcW w:w="2212" w:type="pct"/>
          </w:tcPr>
          <w:p w14:paraId="794AA9A7" w14:textId="6887B047" w:rsidR="00F1171E" w:rsidRPr="001F0D80" w:rsidRDefault="00D2289E" w:rsidP="00D2289E">
            <w:pPr>
              <w:pStyle w:val="ListParagraph"/>
              <w:jc w:val="both"/>
              <w:rPr>
                <w:rFonts w:ascii="Arial" w:hAnsi="Arial" w:cs="Arial"/>
                <w:b/>
                <w:bCs/>
                <w:sz w:val="20"/>
                <w:szCs w:val="20"/>
                <w:lang w:val="en-GB"/>
              </w:rPr>
            </w:pPr>
            <w:r w:rsidRPr="001F0D80">
              <w:rPr>
                <w:rFonts w:ascii="Arial" w:hAnsi="Arial" w:cs="Arial"/>
                <w:b/>
                <w:bCs/>
                <w:sz w:val="20"/>
                <w:szCs w:val="20"/>
                <w:lang w:val="en-GB"/>
              </w:rPr>
              <w:t>Yes, the title reflects the scope and content of the chapter.</w:t>
            </w:r>
          </w:p>
        </w:tc>
        <w:tc>
          <w:tcPr>
            <w:tcW w:w="1523" w:type="pct"/>
          </w:tcPr>
          <w:p w14:paraId="405B6701" w14:textId="77777777" w:rsidR="00F1171E" w:rsidRPr="001F0D80" w:rsidRDefault="00F1171E" w:rsidP="007222C8">
            <w:pPr>
              <w:pStyle w:val="Heading2"/>
              <w:jc w:val="left"/>
              <w:rPr>
                <w:rFonts w:ascii="Arial" w:hAnsi="Arial" w:cs="Arial"/>
                <w:b w:val="0"/>
                <w:lang w:val="en-GB"/>
              </w:rPr>
            </w:pPr>
          </w:p>
        </w:tc>
      </w:tr>
      <w:tr w:rsidR="00F1171E" w:rsidRPr="001F0D80" w14:paraId="5604762A" w14:textId="77777777" w:rsidTr="007222C8">
        <w:trPr>
          <w:trHeight w:val="1262"/>
        </w:trPr>
        <w:tc>
          <w:tcPr>
            <w:tcW w:w="1265" w:type="pct"/>
            <w:noWrap/>
          </w:tcPr>
          <w:p w14:paraId="3635573D" w14:textId="77777777" w:rsidR="00F1171E" w:rsidRPr="001F0D80" w:rsidRDefault="00F1171E" w:rsidP="007222C8">
            <w:pPr>
              <w:pStyle w:val="Heading2"/>
              <w:ind w:left="360"/>
              <w:jc w:val="left"/>
              <w:rPr>
                <w:rFonts w:ascii="Arial" w:hAnsi="Arial" w:cs="Arial"/>
                <w:lang w:val="en-GB"/>
              </w:rPr>
            </w:pPr>
            <w:r w:rsidRPr="001F0D80">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1F0D80" w:rsidRDefault="00F1171E" w:rsidP="007222C8">
            <w:pPr>
              <w:pStyle w:val="Heading2"/>
              <w:jc w:val="left"/>
              <w:rPr>
                <w:rFonts w:ascii="Arial" w:hAnsi="Arial" w:cs="Arial"/>
                <w:u w:val="single"/>
                <w:lang w:val="en-GB"/>
              </w:rPr>
            </w:pPr>
          </w:p>
        </w:tc>
        <w:tc>
          <w:tcPr>
            <w:tcW w:w="2212" w:type="pct"/>
          </w:tcPr>
          <w:p w14:paraId="0FB7E83A" w14:textId="160B2694" w:rsidR="00F1171E" w:rsidRPr="001F0D80" w:rsidRDefault="00FC14B6" w:rsidP="00FC14B6">
            <w:pPr>
              <w:pStyle w:val="ListParagraph"/>
              <w:jc w:val="both"/>
              <w:rPr>
                <w:rFonts w:ascii="Arial" w:hAnsi="Arial" w:cs="Arial"/>
                <w:b/>
                <w:bCs/>
                <w:sz w:val="20"/>
                <w:szCs w:val="20"/>
                <w:lang w:val="en-GB"/>
              </w:rPr>
            </w:pPr>
            <w:r w:rsidRPr="001F0D80">
              <w:rPr>
                <w:rFonts w:ascii="Arial" w:hAnsi="Arial" w:cs="Arial"/>
                <w:b/>
                <w:bCs/>
                <w:sz w:val="20"/>
                <w:szCs w:val="20"/>
                <w:lang w:val="en-GB"/>
              </w:rPr>
              <w:t>The abstract is detailed and highlights the objectives, methodology, components used, and results. It effectively communicates the scope and findings. To further improve clarity, the authors may reduce technical listing of sensors in the abstract and instead emphasize and practical impact.</w:t>
            </w:r>
          </w:p>
        </w:tc>
        <w:tc>
          <w:tcPr>
            <w:tcW w:w="1523" w:type="pct"/>
          </w:tcPr>
          <w:p w14:paraId="1D54B730" w14:textId="77777777" w:rsidR="00F1171E" w:rsidRPr="001F0D80" w:rsidRDefault="00F1171E" w:rsidP="007222C8">
            <w:pPr>
              <w:pStyle w:val="Heading2"/>
              <w:jc w:val="left"/>
              <w:rPr>
                <w:rFonts w:ascii="Arial" w:hAnsi="Arial" w:cs="Arial"/>
                <w:b w:val="0"/>
                <w:lang w:val="en-GB"/>
              </w:rPr>
            </w:pPr>
          </w:p>
        </w:tc>
      </w:tr>
      <w:tr w:rsidR="00F1171E" w:rsidRPr="001F0D80" w14:paraId="2F579F54" w14:textId="77777777" w:rsidTr="007222C8">
        <w:trPr>
          <w:trHeight w:val="859"/>
        </w:trPr>
        <w:tc>
          <w:tcPr>
            <w:tcW w:w="1265" w:type="pct"/>
            <w:noWrap/>
          </w:tcPr>
          <w:p w14:paraId="04361F46" w14:textId="368783AB" w:rsidR="00F1171E" w:rsidRPr="001F0D80" w:rsidRDefault="00DC6FED" w:rsidP="007222C8">
            <w:pPr>
              <w:ind w:left="360"/>
              <w:rPr>
                <w:rFonts w:ascii="Arial" w:hAnsi="Arial" w:cs="Arial"/>
                <w:b/>
                <w:bCs/>
                <w:sz w:val="20"/>
                <w:szCs w:val="20"/>
                <w:u w:val="single"/>
                <w:lang w:val="en-GB"/>
              </w:rPr>
            </w:pPr>
            <w:r w:rsidRPr="001F0D80">
              <w:rPr>
                <w:rFonts w:ascii="Arial" w:hAnsi="Arial" w:cs="Arial"/>
                <w:b/>
                <w:bCs/>
                <w:sz w:val="20"/>
                <w:szCs w:val="20"/>
                <w:lang w:val="en-GB"/>
              </w:rPr>
              <w:t xml:space="preserve">Is the manuscript scientifically, correct? Please write here. </w:t>
            </w:r>
          </w:p>
        </w:tc>
        <w:tc>
          <w:tcPr>
            <w:tcW w:w="2212" w:type="pct"/>
          </w:tcPr>
          <w:p w14:paraId="2B5A7721" w14:textId="29561EE8" w:rsidR="00F1171E" w:rsidRPr="001F0D80" w:rsidRDefault="00AF434C" w:rsidP="00AF434C">
            <w:pPr>
              <w:pStyle w:val="ListParagraph"/>
              <w:jc w:val="both"/>
              <w:rPr>
                <w:rFonts w:ascii="Arial" w:hAnsi="Arial" w:cs="Arial"/>
                <w:b/>
                <w:bCs/>
                <w:sz w:val="20"/>
                <w:szCs w:val="20"/>
                <w:lang w:val="en-GB"/>
              </w:rPr>
            </w:pPr>
            <w:r w:rsidRPr="001F0D80">
              <w:rPr>
                <w:rFonts w:ascii="Arial" w:hAnsi="Arial" w:cs="Arial"/>
                <w:b/>
                <w:bCs/>
                <w:sz w:val="20"/>
                <w:szCs w:val="20"/>
                <w:lang w:val="en-GB"/>
              </w:rPr>
              <w:t>Yes, the manuscript is scientifically sound. The system architecture, methodology, and experimental validation are described with sufficient technical detail. The inclusion of multiple case scenarios, safety features, and cloud integration adds credibility. Figures (e.g., system workflow and prototype images) enhance understanding.</w:t>
            </w:r>
          </w:p>
        </w:tc>
        <w:tc>
          <w:tcPr>
            <w:tcW w:w="1523" w:type="pct"/>
          </w:tcPr>
          <w:p w14:paraId="4898F764" w14:textId="77777777" w:rsidR="00F1171E" w:rsidRPr="001F0D80" w:rsidRDefault="00F1171E" w:rsidP="007222C8">
            <w:pPr>
              <w:pStyle w:val="Heading2"/>
              <w:jc w:val="left"/>
              <w:rPr>
                <w:rFonts w:ascii="Arial" w:hAnsi="Arial" w:cs="Arial"/>
                <w:b w:val="0"/>
                <w:lang w:val="en-GB"/>
              </w:rPr>
            </w:pPr>
          </w:p>
        </w:tc>
      </w:tr>
      <w:tr w:rsidR="00F1171E" w:rsidRPr="001F0D80" w14:paraId="73739464" w14:textId="77777777" w:rsidTr="007222C8">
        <w:trPr>
          <w:trHeight w:val="703"/>
        </w:trPr>
        <w:tc>
          <w:tcPr>
            <w:tcW w:w="1265" w:type="pct"/>
            <w:noWrap/>
          </w:tcPr>
          <w:p w14:paraId="09C25322" w14:textId="77777777" w:rsidR="00F1171E" w:rsidRPr="001F0D80" w:rsidRDefault="00F1171E" w:rsidP="007222C8">
            <w:pPr>
              <w:ind w:left="360"/>
              <w:rPr>
                <w:rFonts w:ascii="Arial" w:hAnsi="Arial" w:cs="Arial"/>
                <w:b/>
                <w:bCs/>
                <w:sz w:val="20"/>
                <w:szCs w:val="20"/>
                <w:lang w:val="en-GB"/>
              </w:rPr>
            </w:pPr>
            <w:r w:rsidRPr="001F0D8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1F0D80" w:rsidRDefault="00F1171E" w:rsidP="007222C8">
            <w:pPr>
              <w:ind w:left="360"/>
              <w:rPr>
                <w:rFonts w:ascii="Arial" w:hAnsi="Arial" w:cs="Arial"/>
                <w:b/>
                <w:bCs/>
                <w:sz w:val="20"/>
                <w:szCs w:val="20"/>
                <w:u w:val="single"/>
                <w:lang w:val="en-GB"/>
              </w:rPr>
            </w:pPr>
            <w:r w:rsidRPr="001F0D80">
              <w:rPr>
                <w:rFonts w:ascii="Arial" w:hAnsi="Arial" w:cs="Arial"/>
                <w:b/>
                <w:bCs/>
                <w:sz w:val="20"/>
                <w:szCs w:val="20"/>
                <w:u w:val="single"/>
                <w:lang w:val="en-GB"/>
              </w:rPr>
              <w:t>-</w:t>
            </w:r>
          </w:p>
        </w:tc>
        <w:tc>
          <w:tcPr>
            <w:tcW w:w="2212" w:type="pct"/>
          </w:tcPr>
          <w:p w14:paraId="24FE0567" w14:textId="6D72718B" w:rsidR="00F1171E" w:rsidRPr="001F0D80" w:rsidRDefault="00AF434C" w:rsidP="00AF434C">
            <w:pPr>
              <w:pStyle w:val="ListParagraph"/>
              <w:jc w:val="both"/>
              <w:rPr>
                <w:rFonts w:ascii="Arial" w:hAnsi="Arial" w:cs="Arial"/>
                <w:b/>
                <w:bCs/>
                <w:sz w:val="20"/>
                <w:szCs w:val="20"/>
                <w:lang w:val="en-GB"/>
              </w:rPr>
            </w:pPr>
            <w:r w:rsidRPr="001F0D80">
              <w:rPr>
                <w:rFonts w:ascii="Arial" w:hAnsi="Arial" w:cs="Arial"/>
                <w:b/>
                <w:bCs/>
                <w:sz w:val="20"/>
                <w:szCs w:val="20"/>
                <w:lang w:val="en-GB"/>
              </w:rPr>
              <w:t>The references are mostly recent (2019–2024) and relevant. However, a few additional citations could strengthen the literature section, particularly regarding smart grid integration and renewable energy-based home automation systems.</w:t>
            </w:r>
          </w:p>
        </w:tc>
        <w:tc>
          <w:tcPr>
            <w:tcW w:w="1523" w:type="pct"/>
          </w:tcPr>
          <w:p w14:paraId="40220055" w14:textId="77777777" w:rsidR="00F1171E" w:rsidRPr="001F0D80" w:rsidRDefault="00F1171E" w:rsidP="007222C8">
            <w:pPr>
              <w:pStyle w:val="Heading2"/>
              <w:jc w:val="left"/>
              <w:rPr>
                <w:rFonts w:ascii="Arial" w:hAnsi="Arial" w:cs="Arial"/>
                <w:b w:val="0"/>
                <w:lang w:val="en-GB"/>
              </w:rPr>
            </w:pPr>
          </w:p>
        </w:tc>
      </w:tr>
      <w:tr w:rsidR="00F1171E" w:rsidRPr="001F0D80" w14:paraId="73CC4A50" w14:textId="77777777" w:rsidTr="007222C8">
        <w:trPr>
          <w:trHeight w:val="386"/>
        </w:trPr>
        <w:tc>
          <w:tcPr>
            <w:tcW w:w="1265" w:type="pct"/>
            <w:noWrap/>
          </w:tcPr>
          <w:p w14:paraId="029CE8D0" w14:textId="77777777" w:rsidR="00F1171E" w:rsidRPr="001F0D80" w:rsidRDefault="00F1171E" w:rsidP="007222C8">
            <w:pPr>
              <w:pStyle w:val="Heading2"/>
              <w:jc w:val="left"/>
              <w:rPr>
                <w:rFonts w:ascii="Arial" w:hAnsi="Arial" w:cs="Arial"/>
                <w:b w:val="0"/>
                <w:lang w:val="en-GB"/>
              </w:rPr>
            </w:pPr>
          </w:p>
          <w:p w14:paraId="589C16C7" w14:textId="77777777" w:rsidR="00F1171E" w:rsidRPr="001F0D80" w:rsidRDefault="00F1171E" w:rsidP="007222C8">
            <w:pPr>
              <w:pStyle w:val="Heading2"/>
              <w:ind w:left="360"/>
              <w:jc w:val="left"/>
              <w:rPr>
                <w:rFonts w:ascii="Arial" w:hAnsi="Arial" w:cs="Arial"/>
                <w:bCs w:val="0"/>
                <w:lang w:val="en-GB"/>
              </w:rPr>
            </w:pPr>
            <w:r w:rsidRPr="001F0D80">
              <w:rPr>
                <w:rFonts w:ascii="Arial" w:hAnsi="Arial" w:cs="Arial"/>
                <w:bCs w:val="0"/>
                <w:lang w:val="en-GB"/>
              </w:rPr>
              <w:t>Is the language/English quality of the article suitable for scholarly communications?</w:t>
            </w:r>
          </w:p>
          <w:p w14:paraId="7722B85E" w14:textId="77777777" w:rsidR="00F1171E" w:rsidRPr="001F0D80" w:rsidRDefault="00F1171E" w:rsidP="007222C8">
            <w:pPr>
              <w:rPr>
                <w:rFonts w:ascii="Arial" w:hAnsi="Arial" w:cs="Arial"/>
                <w:sz w:val="20"/>
                <w:szCs w:val="20"/>
                <w:lang w:val="en-GB"/>
              </w:rPr>
            </w:pPr>
          </w:p>
        </w:tc>
        <w:tc>
          <w:tcPr>
            <w:tcW w:w="2212" w:type="pct"/>
          </w:tcPr>
          <w:p w14:paraId="297F52DB" w14:textId="382E11D2" w:rsidR="00F1171E" w:rsidRPr="001F0D80" w:rsidRDefault="00385A9D" w:rsidP="00385A9D">
            <w:pPr>
              <w:pStyle w:val="ListParagraph"/>
              <w:jc w:val="both"/>
              <w:rPr>
                <w:rFonts w:ascii="Arial" w:hAnsi="Arial" w:cs="Arial"/>
                <w:b/>
                <w:bCs/>
                <w:sz w:val="20"/>
                <w:szCs w:val="20"/>
                <w:lang w:val="en-GB"/>
              </w:rPr>
            </w:pPr>
            <w:r w:rsidRPr="001F0D80">
              <w:rPr>
                <w:rFonts w:ascii="Arial" w:hAnsi="Arial" w:cs="Arial"/>
                <w:b/>
                <w:bCs/>
                <w:sz w:val="20"/>
                <w:szCs w:val="20"/>
                <w:lang w:val="en-GB"/>
              </w:rPr>
              <w:t>The language is generally clear and suitable for publication. A minor grammatical review may improve flow in some sections (e.g., reducing repetition and simplifying long sentences).</w:t>
            </w:r>
          </w:p>
          <w:p w14:paraId="149A6CEF" w14:textId="77777777" w:rsidR="00F1171E" w:rsidRPr="001F0D80" w:rsidRDefault="00F1171E" w:rsidP="007222C8">
            <w:pPr>
              <w:rPr>
                <w:rFonts w:ascii="Arial" w:hAnsi="Arial" w:cs="Arial"/>
                <w:sz w:val="20"/>
                <w:szCs w:val="20"/>
                <w:lang w:val="en-GB"/>
              </w:rPr>
            </w:pPr>
          </w:p>
        </w:tc>
        <w:tc>
          <w:tcPr>
            <w:tcW w:w="1523" w:type="pct"/>
          </w:tcPr>
          <w:p w14:paraId="0351CA58" w14:textId="77777777" w:rsidR="00F1171E" w:rsidRPr="001F0D80" w:rsidRDefault="00F1171E" w:rsidP="007222C8">
            <w:pPr>
              <w:rPr>
                <w:rFonts w:ascii="Arial" w:hAnsi="Arial" w:cs="Arial"/>
                <w:sz w:val="20"/>
                <w:szCs w:val="20"/>
                <w:lang w:val="en-GB"/>
              </w:rPr>
            </w:pPr>
          </w:p>
        </w:tc>
      </w:tr>
      <w:tr w:rsidR="00F1171E" w:rsidRPr="001F0D80" w14:paraId="20A16C0C" w14:textId="77777777" w:rsidTr="007222C8">
        <w:trPr>
          <w:trHeight w:val="1178"/>
        </w:trPr>
        <w:tc>
          <w:tcPr>
            <w:tcW w:w="1265" w:type="pct"/>
            <w:noWrap/>
          </w:tcPr>
          <w:p w14:paraId="7F4BCFAE" w14:textId="77777777" w:rsidR="00F1171E" w:rsidRPr="001F0D80" w:rsidRDefault="00F1171E" w:rsidP="007222C8">
            <w:pPr>
              <w:pStyle w:val="Heading2"/>
              <w:jc w:val="left"/>
              <w:rPr>
                <w:rFonts w:ascii="Arial" w:hAnsi="Arial" w:cs="Arial"/>
                <w:b w:val="0"/>
                <w:bCs w:val="0"/>
                <w:lang w:val="en-GB"/>
              </w:rPr>
            </w:pPr>
            <w:r w:rsidRPr="001F0D80">
              <w:rPr>
                <w:rFonts w:ascii="Arial" w:hAnsi="Arial" w:cs="Arial"/>
                <w:bCs w:val="0"/>
                <w:u w:val="single"/>
                <w:lang w:val="en-GB"/>
              </w:rPr>
              <w:t>Optional/General</w:t>
            </w:r>
            <w:r w:rsidRPr="001F0D80">
              <w:rPr>
                <w:rFonts w:ascii="Arial" w:hAnsi="Arial" w:cs="Arial"/>
                <w:bCs w:val="0"/>
                <w:lang w:val="en-GB"/>
              </w:rPr>
              <w:t xml:space="preserve"> </w:t>
            </w:r>
            <w:r w:rsidRPr="001F0D80">
              <w:rPr>
                <w:rFonts w:ascii="Arial" w:hAnsi="Arial" w:cs="Arial"/>
                <w:b w:val="0"/>
                <w:bCs w:val="0"/>
                <w:lang w:val="en-GB"/>
              </w:rPr>
              <w:t>comments</w:t>
            </w:r>
          </w:p>
          <w:p w14:paraId="1A6B3748" w14:textId="77777777" w:rsidR="00F1171E" w:rsidRPr="001F0D80" w:rsidRDefault="00F1171E" w:rsidP="007222C8">
            <w:pPr>
              <w:pStyle w:val="Heading2"/>
              <w:jc w:val="left"/>
              <w:rPr>
                <w:rFonts w:ascii="Arial" w:hAnsi="Arial" w:cs="Arial"/>
                <w:b w:val="0"/>
                <w:lang w:val="en-GB"/>
              </w:rPr>
            </w:pPr>
          </w:p>
        </w:tc>
        <w:tc>
          <w:tcPr>
            <w:tcW w:w="2212" w:type="pct"/>
          </w:tcPr>
          <w:p w14:paraId="2C92A484" w14:textId="77777777" w:rsidR="00171108" w:rsidRPr="001F0D80" w:rsidRDefault="00171108" w:rsidP="00171108">
            <w:pPr>
              <w:pStyle w:val="ListParagraph"/>
              <w:numPr>
                <w:ilvl w:val="0"/>
                <w:numId w:val="11"/>
              </w:numPr>
              <w:jc w:val="both"/>
              <w:rPr>
                <w:rFonts w:ascii="Arial" w:hAnsi="Arial" w:cs="Arial"/>
                <w:b/>
                <w:bCs/>
                <w:sz w:val="20"/>
                <w:szCs w:val="20"/>
                <w:lang w:val="en-GB"/>
              </w:rPr>
            </w:pPr>
            <w:r w:rsidRPr="001F0D80">
              <w:rPr>
                <w:rFonts w:ascii="Arial" w:hAnsi="Arial" w:cs="Arial"/>
                <w:b/>
                <w:bCs/>
                <w:sz w:val="20"/>
                <w:szCs w:val="20"/>
                <w:lang w:val="en-GB"/>
              </w:rPr>
              <w:t xml:space="preserve">Figures should be </w:t>
            </w:r>
            <w:proofErr w:type="spellStart"/>
            <w:r w:rsidRPr="001F0D80">
              <w:rPr>
                <w:rFonts w:ascii="Arial" w:hAnsi="Arial" w:cs="Arial"/>
                <w:b/>
                <w:bCs/>
                <w:sz w:val="20"/>
                <w:szCs w:val="20"/>
                <w:lang w:val="en-GB"/>
              </w:rPr>
              <w:t>labeled</w:t>
            </w:r>
            <w:proofErr w:type="spellEnd"/>
            <w:r w:rsidRPr="001F0D80">
              <w:rPr>
                <w:rFonts w:ascii="Arial" w:hAnsi="Arial" w:cs="Arial"/>
                <w:b/>
                <w:bCs/>
                <w:sz w:val="20"/>
                <w:szCs w:val="20"/>
                <w:lang w:val="en-GB"/>
              </w:rPr>
              <w:t xml:space="preserve"> more consistently (some captions merge with body text).</w:t>
            </w:r>
          </w:p>
          <w:p w14:paraId="14206472" w14:textId="77777777" w:rsidR="00171108" w:rsidRPr="001F0D80" w:rsidRDefault="00171108" w:rsidP="00171108">
            <w:pPr>
              <w:pStyle w:val="ListParagraph"/>
              <w:numPr>
                <w:ilvl w:val="0"/>
                <w:numId w:val="11"/>
              </w:numPr>
              <w:jc w:val="both"/>
              <w:rPr>
                <w:rFonts w:ascii="Arial" w:hAnsi="Arial" w:cs="Arial"/>
                <w:b/>
                <w:bCs/>
                <w:sz w:val="20"/>
                <w:szCs w:val="20"/>
                <w:lang w:val="en-GB"/>
              </w:rPr>
            </w:pPr>
            <w:r w:rsidRPr="001F0D80">
              <w:rPr>
                <w:rFonts w:ascii="Arial" w:hAnsi="Arial" w:cs="Arial"/>
                <w:b/>
                <w:bCs/>
                <w:sz w:val="20"/>
                <w:szCs w:val="20"/>
                <w:lang w:val="en-GB"/>
              </w:rPr>
              <w:t>A table summarizing features of previous systems vs. the proposed SEMS could make the literature survey stronger.</w:t>
            </w:r>
          </w:p>
          <w:p w14:paraId="1E347C61" w14:textId="7D6E863A" w:rsidR="00F1171E" w:rsidRPr="001F0D80" w:rsidRDefault="00171108" w:rsidP="00171108">
            <w:pPr>
              <w:pStyle w:val="ListParagraph"/>
              <w:numPr>
                <w:ilvl w:val="0"/>
                <w:numId w:val="11"/>
              </w:numPr>
              <w:jc w:val="both"/>
              <w:rPr>
                <w:rFonts w:ascii="Arial" w:hAnsi="Arial" w:cs="Arial"/>
                <w:b/>
                <w:bCs/>
                <w:sz w:val="20"/>
                <w:szCs w:val="20"/>
                <w:lang w:val="en-GB"/>
              </w:rPr>
            </w:pPr>
            <w:r w:rsidRPr="001F0D80">
              <w:rPr>
                <w:rFonts w:ascii="Arial" w:hAnsi="Arial" w:cs="Arial"/>
                <w:b/>
                <w:bCs/>
                <w:sz w:val="20"/>
                <w:szCs w:val="20"/>
                <w:lang w:val="en-GB"/>
              </w:rPr>
              <w:t>The conclusion may highlight specific quantitative improvements (e.g., % energy saving compared to baseline).</w:t>
            </w:r>
          </w:p>
          <w:p w14:paraId="5E946A0E" w14:textId="77777777" w:rsidR="00F1171E" w:rsidRPr="001F0D80" w:rsidRDefault="00F1171E" w:rsidP="007222C8">
            <w:pPr>
              <w:rPr>
                <w:rFonts w:ascii="Arial" w:hAnsi="Arial" w:cs="Arial"/>
                <w:sz w:val="20"/>
                <w:szCs w:val="20"/>
                <w:lang w:val="en-GB"/>
              </w:rPr>
            </w:pPr>
          </w:p>
          <w:p w14:paraId="7EB58C99" w14:textId="77777777" w:rsidR="00F1171E" w:rsidRPr="001F0D80" w:rsidRDefault="00F1171E" w:rsidP="007222C8">
            <w:pPr>
              <w:rPr>
                <w:rFonts w:ascii="Arial" w:hAnsi="Arial" w:cs="Arial"/>
                <w:sz w:val="20"/>
                <w:szCs w:val="20"/>
                <w:lang w:val="en-GB"/>
              </w:rPr>
            </w:pPr>
          </w:p>
          <w:p w14:paraId="15DFD0E8" w14:textId="77777777" w:rsidR="00F1171E" w:rsidRPr="001F0D80" w:rsidRDefault="00F1171E" w:rsidP="007222C8">
            <w:pPr>
              <w:rPr>
                <w:rFonts w:ascii="Arial" w:hAnsi="Arial" w:cs="Arial"/>
                <w:sz w:val="20"/>
                <w:szCs w:val="20"/>
                <w:lang w:val="en-GB"/>
              </w:rPr>
            </w:pPr>
          </w:p>
        </w:tc>
        <w:tc>
          <w:tcPr>
            <w:tcW w:w="1523" w:type="pct"/>
          </w:tcPr>
          <w:p w14:paraId="465E098E" w14:textId="77777777" w:rsidR="00F1171E" w:rsidRPr="001F0D80" w:rsidRDefault="00F1171E" w:rsidP="007222C8">
            <w:pPr>
              <w:rPr>
                <w:rFonts w:ascii="Arial" w:hAnsi="Arial" w:cs="Arial"/>
                <w:sz w:val="20"/>
                <w:szCs w:val="20"/>
                <w:lang w:val="en-GB"/>
              </w:rPr>
            </w:pPr>
          </w:p>
        </w:tc>
      </w:tr>
    </w:tbl>
    <w:p w14:paraId="0821307F" w14:textId="77777777" w:rsidR="00F1171E" w:rsidRPr="001F0D80"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1F0D80"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1F0D80" w:rsidRDefault="00F1171E" w:rsidP="007222C8">
            <w:pPr>
              <w:pStyle w:val="NormalWeb"/>
              <w:spacing w:before="0" w:beforeAutospacing="0" w:after="0" w:afterAutospacing="0"/>
              <w:rPr>
                <w:rFonts w:ascii="Arial" w:hAnsi="Arial" w:cs="Arial"/>
                <w:b/>
                <w:sz w:val="20"/>
                <w:szCs w:val="20"/>
                <w:u w:val="single"/>
                <w:lang w:val="en-GB"/>
              </w:rPr>
            </w:pPr>
            <w:r w:rsidRPr="001F0D80">
              <w:rPr>
                <w:rFonts w:ascii="Arial" w:hAnsi="Arial" w:cs="Arial"/>
                <w:b/>
                <w:sz w:val="20"/>
                <w:szCs w:val="20"/>
                <w:highlight w:val="yellow"/>
                <w:u w:val="single"/>
                <w:lang w:val="en-GB"/>
              </w:rPr>
              <w:t>PART  2:</w:t>
            </w:r>
            <w:r w:rsidRPr="001F0D80">
              <w:rPr>
                <w:rFonts w:ascii="Arial" w:hAnsi="Arial" w:cs="Arial"/>
                <w:b/>
                <w:sz w:val="20"/>
                <w:szCs w:val="20"/>
                <w:u w:val="single"/>
                <w:lang w:val="en-GB"/>
              </w:rPr>
              <w:t xml:space="preserve"> </w:t>
            </w:r>
          </w:p>
          <w:p w14:paraId="5B767407" w14:textId="77777777" w:rsidR="00F1171E" w:rsidRPr="001F0D80"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1F0D80"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1F0D80"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1F0D80" w:rsidRDefault="00F1171E" w:rsidP="007222C8">
            <w:pPr>
              <w:pStyle w:val="Heading2"/>
              <w:jc w:val="left"/>
              <w:rPr>
                <w:rFonts w:ascii="Arial" w:hAnsi="Arial" w:cs="Arial"/>
                <w:lang w:val="en-GB"/>
              </w:rPr>
            </w:pPr>
            <w:r w:rsidRPr="001F0D80">
              <w:rPr>
                <w:rFonts w:ascii="Arial" w:hAnsi="Arial" w:cs="Arial"/>
                <w:lang w:val="en-GB"/>
              </w:rPr>
              <w:t>Reviewer’s comment</w:t>
            </w:r>
          </w:p>
        </w:tc>
        <w:tc>
          <w:tcPr>
            <w:tcW w:w="1342" w:type="pct"/>
          </w:tcPr>
          <w:p w14:paraId="6F48B50B" w14:textId="77777777" w:rsidR="00F1171E" w:rsidRPr="001F0D80" w:rsidRDefault="00F1171E" w:rsidP="007222C8">
            <w:pPr>
              <w:pStyle w:val="Heading2"/>
              <w:jc w:val="left"/>
              <w:rPr>
                <w:rFonts w:ascii="Arial" w:hAnsi="Arial" w:cs="Arial"/>
                <w:b w:val="0"/>
                <w:lang w:val="en-GB"/>
              </w:rPr>
            </w:pPr>
            <w:r w:rsidRPr="001F0D80">
              <w:rPr>
                <w:rFonts w:ascii="Arial" w:hAnsi="Arial" w:cs="Arial"/>
                <w:lang w:val="en-GB"/>
              </w:rPr>
              <w:t>Author’s comment</w:t>
            </w:r>
            <w:r w:rsidRPr="001F0D80">
              <w:rPr>
                <w:rFonts w:ascii="Arial" w:hAnsi="Arial" w:cs="Arial"/>
                <w:b w:val="0"/>
                <w:lang w:val="en-GB"/>
              </w:rPr>
              <w:t xml:space="preserve"> </w:t>
            </w:r>
            <w:r w:rsidRPr="001F0D80">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1F0D80"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1F0D80" w:rsidRDefault="00F1171E" w:rsidP="007222C8">
            <w:pPr>
              <w:pStyle w:val="NormalWeb"/>
              <w:spacing w:before="0" w:beforeAutospacing="0" w:after="0" w:afterAutospacing="0"/>
              <w:rPr>
                <w:rFonts w:ascii="Arial" w:hAnsi="Arial" w:cs="Arial"/>
                <w:b/>
                <w:sz w:val="20"/>
                <w:szCs w:val="20"/>
                <w:lang w:val="en-GB"/>
              </w:rPr>
            </w:pPr>
            <w:r w:rsidRPr="001F0D80">
              <w:rPr>
                <w:rFonts w:ascii="Arial" w:hAnsi="Arial" w:cs="Arial"/>
                <w:b/>
                <w:sz w:val="20"/>
                <w:szCs w:val="20"/>
                <w:lang w:val="en-GB"/>
              </w:rPr>
              <w:t xml:space="preserve">Are there ethical issues in this manuscript? </w:t>
            </w:r>
          </w:p>
          <w:p w14:paraId="6034B476" w14:textId="77777777" w:rsidR="00F1171E" w:rsidRPr="001F0D80"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7B654B67" w14:textId="77777777" w:rsidR="00F1171E" w:rsidRPr="001F0D80" w:rsidRDefault="00F1171E" w:rsidP="00312A12">
            <w:pPr>
              <w:pStyle w:val="ListParagraph"/>
              <w:jc w:val="both"/>
              <w:rPr>
                <w:rFonts w:ascii="Arial" w:hAnsi="Arial" w:cs="Arial"/>
                <w:sz w:val="20"/>
                <w:szCs w:val="20"/>
                <w:lang w:val="en-GB"/>
              </w:rPr>
            </w:pPr>
          </w:p>
        </w:tc>
        <w:tc>
          <w:tcPr>
            <w:tcW w:w="1342" w:type="pct"/>
            <w:vAlign w:val="center"/>
          </w:tcPr>
          <w:p w14:paraId="780A9F8E" w14:textId="77777777" w:rsidR="00F1171E" w:rsidRPr="001F0D80" w:rsidRDefault="00F1171E" w:rsidP="007222C8">
            <w:pPr>
              <w:rPr>
                <w:rFonts w:ascii="Arial" w:eastAsia="Arial Unicode MS" w:hAnsi="Arial" w:cs="Arial"/>
                <w:sz w:val="20"/>
                <w:szCs w:val="20"/>
                <w:lang w:val="en-GB"/>
              </w:rPr>
            </w:pPr>
          </w:p>
          <w:p w14:paraId="4A981594" w14:textId="77777777" w:rsidR="00F1171E" w:rsidRPr="001F0D80" w:rsidRDefault="00F1171E" w:rsidP="007222C8">
            <w:pPr>
              <w:rPr>
                <w:rFonts w:ascii="Arial" w:eastAsia="Arial Unicode MS" w:hAnsi="Arial" w:cs="Arial"/>
                <w:sz w:val="20"/>
                <w:szCs w:val="20"/>
                <w:lang w:val="en-GB"/>
              </w:rPr>
            </w:pPr>
          </w:p>
          <w:p w14:paraId="4780A682" w14:textId="77777777" w:rsidR="00F1171E" w:rsidRPr="001F0D80" w:rsidRDefault="00F1171E" w:rsidP="007222C8">
            <w:pPr>
              <w:rPr>
                <w:rFonts w:ascii="Arial" w:eastAsia="Arial Unicode MS" w:hAnsi="Arial" w:cs="Arial"/>
                <w:sz w:val="20"/>
                <w:szCs w:val="20"/>
                <w:lang w:val="en-GB"/>
              </w:rPr>
            </w:pPr>
          </w:p>
          <w:p w14:paraId="2D80979A" w14:textId="77777777" w:rsidR="00F1171E" w:rsidRPr="001F0D80"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CDE1611" w14:textId="77777777" w:rsidR="001F0D80" w:rsidRPr="00D744B7" w:rsidRDefault="001F0D80" w:rsidP="001F0D80">
      <w:pPr>
        <w:pStyle w:val="Affiliation"/>
        <w:spacing w:after="0" w:line="240" w:lineRule="auto"/>
        <w:jc w:val="left"/>
        <w:rPr>
          <w:rFonts w:ascii="Arial" w:hAnsi="Arial" w:cs="Arial"/>
          <w:b/>
          <w:u w:val="single"/>
        </w:rPr>
      </w:pPr>
      <w:r w:rsidRPr="00D744B7">
        <w:rPr>
          <w:rFonts w:ascii="Arial" w:hAnsi="Arial" w:cs="Arial"/>
          <w:b/>
          <w:u w:val="single"/>
        </w:rPr>
        <w:t>Reviewer details:</w:t>
      </w:r>
    </w:p>
    <w:p w14:paraId="4F016E94" w14:textId="77777777" w:rsidR="001F0D80" w:rsidRPr="00D744B7" w:rsidRDefault="001F0D80" w:rsidP="001F0D80">
      <w:pPr>
        <w:pStyle w:val="Affiliation"/>
        <w:spacing w:after="0" w:line="240" w:lineRule="auto"/>
        <w:jc w:val="left"/>
        <w:rPr>
          <w:rFonts w:ascii="Arial" w:hAnsi="Arial" w:cs="Arial"/>
          <w:b/>
        </w:rPr>
      </w:pPr>
      <w:r w:rsidRPr="00D744B7">
        <w:rPr>
          <w:rFonts w:ascii="Arial" w:hAnsi="Arial" w:cs="Arial"/>
          <w:b/>
          <w:color w:val="000000"/>
        </w:rPr>
        <w:t>Ahmed Muntasir Anwar, Bangladesh</w:t>
      </w:r>
    </w:p>
    <w:p w14:paraId="56215040" w14:textId="77777777" w:rsidR="001F0D80" w:rsidRPr="001F0D80" w:rsidRDefault="001F0D80">
      <w:pPr>
        <w:rPr>
          <w:rFonts w:ascii="Arial" w:hAnsi="Arial" w:cs="Arial"/>
          <w:b/>
          <w:sz w:val="20"/>
          <w:szCs w:val="20"/>
        </w:rPr>
      </w:pPr>
    </w:p>
    <w:sectPr w:rsidR="001F0D80" w:rsidRPr="001F0D8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4AF7E" w14:textId="77777777" w:rsidR="00C9196C" w:rsidRPr="0000007A" w:rsidRDefault="00C9196C" w:rsidP="0099583E">
      <w:r>
        <w:separator/>
      </w:r>
    </w:p>
  </w:endnote>
  <w:endnote w:type="continuationSeparator" w:id="0">
    <w:p w14:paraId="1B0B8748" w14:textId="77777777" w:rsidR="00C9196C" w:rsidRPr="0000007A" w:rsidRDefault="00C9196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FCA10" w14:textId="77777777" w:rsidR="00C9196C" w:rsidRPr="0000007A" w:rsidRDefault="00C9196C" w:rsidP="0099583E">
      <w:r>
        <w:separator/>
      </w:r>
    </w:p>
  </w:footnote>
  <w:footnote w:type="continuationSeparator" w:id="0">
    <w:p w14:paraId="67ADBEED" w14:textId="77777777" w:rsidR="00C9196C" w:rsidRPr="0000007A" w:rsidRDefault="00C9196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A9D715F"/>
    <w:multiLevelType w:val="hybridMultilevel"/>
    <w:tmpl w:val="6768920E"/>
    <w:lvl w:ilvl="0" w:tplc="45068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29281027">
    <w:abstractNumId w:val="3"/>
  </w:num>
  <w:num w:numId="2" w16cid:durableId="719979716">
    <w:abstractNumId w:val="6"/>
  </w:num>
  <w:num w:numId="3" w16cid:durableId="664165508">
    <w:abstractNumId w:val="5"/>
  </w:num>
  <w:num w:numId="4" w16cid:durableId="1255624927">
    <w:abstractNumId w:val="7"/>
  </w:num>
  <w:num w:numId="5" w16cid:durableId="1877114762">
    <w:abstractNumId w:val="4"/>
  </w:num>
  <w:num w:numId="6" w16cid:durableId="668875893">
    <w:abstractNumId w:val="0"/>
  </w:num>
  <w:num w:numId="7" w16cid:durableId="871067947">
    <w:abstractNumId w:val="1"/>
  </w:num>
  <w:num w:numId="8" w16cid:durableId="1292788809">
    <w:abstractNumId w:val="10"/>
  </w:num>
  <w:num w:numId="9" w16cid:durableId="7147277">
    <w:abstractNumId w:val="8"/>
  </w:num>
  <w:num w:numId="10" w16cid:durableId="665746089">
    <w:abstractNumId w:val="2"/>
  </w:num>
  <w:num w:numId="11" w16cid:durableId="15558462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1A9A"/>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1F81"/>
    <w:rsid w:val="000C3B7E"/>
    <w:rsid w:val="000D13B0"/>
    <w:rsid w:val="000F6EA8"/>
    <w:rsid w:val="00101322"/>
    <w:rsid w:val="00115767"/>
    <w:rsid w:val="00121FFA"/>
    <w:rsid w:val="0012616A"/>
    <w:rsid w:val="001300CF"/>
    <w:rsid w:val="00136984"/>
    <w:rsid w:val="001425F1"/>
    <w:rsid w:val="00142A9C"/>
    <w:rsid w:val="00150304"/>
    <w:rsid w:val="0015296D"/>
    <w:rsid w:val="00163622"/>
    <w:rsid w:val="001645A2"/>
    <w:rsid w:val="00164F4E"/>
    <w:rsid w:val="00165685"/>
    <w:rsid w:val="00171108"/>
    <w:rsid w:val="0017480A"/>
    <w:rsid w:val="0017545C"/>
    <w:rsid w:val="001766DF"/>
    <w:rsid w:val="00176F0D"/>
    <w:rsid w:val="00186C8F"/>
    <w:rsid w:val="0018753A"/>
    <w:rsid w:val="00197E68"/>
    <w:rsid w:val="001A1605"/>
    <w:rsid w:val="001A2F22"/>
    <w:rsid w:val="001B0C63"/>
    <w:rsid w:val="001B5029"/>
    <w:rsid w:val="001D3A1D"/>
    <w:rsid w:val="001E4B3D"/>
    <w:rsid w:val="001F0D80"/>
    <w:rsid w:val="001F24FF"/>
    <w:rsid w:val="001F2913"/>
    <w:rsid w:val="001F707F"/>
    <w:rsid w:val="001F7BC2"/>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1E96"/>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12A12"/>
    <w:rsid w:val="003204B8"/>
    <w:rsid w:val="00326D7D"/>
    <w:rsid w:val="0033018A"/>
    <w:rsid w:val="0033692F"/>
    <w:rsid w:val="00343F4A"/>
    <w:rsid w:val="00353718"/>
    <w:rsid w:val="00374F93"/>
    <w:rsid w:val="00377F1D"/>
    <w:rsid w:val="00385A9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1749"/>
    <w:rsid w:val="004F4E91"/>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5F4575"/>
    <w:rsid w:val="00602F7D"/>
    <w:rsid w:val="00605952"/>
    <w:rsid w:val="00620677"/>
    <w:rsid w:val="00624032"/>
    <w:rsid w:val="00626025"/>
    <w:rsid w:val="006311A1"/>
    <w:rsid w:val="00640538"/>
    <w:rsid w:val="00645A56"/>
    <w:rsid w:val="00647440"/>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16AFB"/>
    <w:rsid w:val="007238EB"/>
    <w:rsid w:val="00726937"/>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006D2"/>
    <w:rsid w:val="008126B7"/>
    <w:rsid w:val="00815F94"/>
    <w:rsid w:val="008224E2"/>
    <w:rsid w:val="00825DC9"/>
    <w:rsid w:val="0082676D"/>
    <w:rsid w:val="008324FC"/>
    <w:rsid w:val="008446E1"/>
    <w:rsid w:val="00846F1F"/>
    <w:rsid w:val="008470AB"/>
    <w:rsid w:val="0085220D"/>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1A5"/>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360C"/>
    <w:rsid w:val="00A12C83"/>
    <w:rsid w:val="00A15F2F"/>
    <w:rsid w:val="00A17184"/>
    <w:rsid w:val="00A31AAC"/>
    <w:rsid w:val="00A32905"/>
    <w:rsid w:val="00A36C95"/>
    <w:rsid w:val="00A37DE3"/>
    <w:rsid w:val="00A40B00"/>
    <w:rsid w:val="00A4787C"/>
    <w:rsid w:val="00A47A59"/>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AF434C"/>
    <w:rsid w:val="00B03A45"/>
    <w:rsid w:val="00B2236C"/>
    <w:rsid w:val="00B22FE6"/>
    <w:rsid w:val="00B3033D"/>
    <w:rsid w:val="00B334D9"/>
    <w:rsid w:val="00B53059"/>
    <w:rsid w:val="00B562D2"/>
    <w:rsid w:val="00B62087"/>
    <w:rsid w:val="00B62F41"/>
    <w:rsid w:val="00B63782"/>
    <w:rsid w:val="00B66599"/>
    <w:rsid w:val="00B760E1"/>
    <w:rsid w:val="00B82780"/>
    <w:rsid w:val="00B82FFC"/>
    <w:rsid w:val="00BA1AB3"/>
    <w:rsid w:val="00BA55B7"/>
    <w:rsid w:val="00BA6421"/>
    <w:rsid w:val="00BB21AB"/>
    <w:rsid w:val="00BB4FEC"/>
    <w:rsid w:val="00BC402F"/>
    <w:rsid w:val="00BD0DF5"/>
    <w:rsid w:val="00BD6447"/>
    <w:rsid w:val="00BD7527"/>
    <w:rsid w:val="00BE13EF"/>
    <w:rsid w:val="00BE40A5"/>
    <w:rsid w:val="00BE6454"/>
    <w:rsid w:val="00BF1755"/>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9196C"/>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289E"/>
    <w:rsid w:val="00D24CBE"/>
    <w:rsid w:val="00D27A79"/>
    <w:rsid w:val="00D32AC2"/>
    <w:rsid w:val="00D40416"/>
    <w:rsid w:val="00D430AB"/>
    <w:rsid w:val="00D4782A"/>
    <w:rsid w:val="00D709EB"/>
    <w:rsid w:val="00D7603E"/>
    <w:rsid w:val="00D80758"/>
    <w:rsid w:val="00D90124"/>
    <w:rsid w:val="00D9218B"/>
    <w:rsid w:val="00D9392F"/>
    <w:rsid w:val="00D9427C"/>
    <w:rsid w:val="00DA2679"/>
    <w:rsid w:val="00DA3C3D"/>
    <w:rsid w:val="00DA41F5"/>
    <w:rsid w:val="00DB7E1B"/>
    <w:rsid w:val="00DC1D81"/>
    <w:rsid w:val="00DC6FED"/>
    <w:rsid w:val="00DD0C4A"/>
    <w:rsid w:val="00DD274C"/>
    <w:rsid w:val="00DE5311"/>
    <w:rsid w:val="00DE7D30"/>
    <w:rsid w:val="00DF04E3"/>
    <w:rsid w:val="00E03C32"/>
    <w:rsid w:val="00E040C9"/>
    <w:rsid w:val="00E3111A"/>
    <w:rsid w:val="00E451EA"/>
    <w:rsid w:val="00E50B3C"/>
    <w:rsid w:val="00E542A7"/>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0889"/>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42F2"/>
    <w:rsid w:val="00FA6528"/>
    <w:rsid w:val="00FB0D50"/>
    <w:rsid w:val="00FB3DE3"/>
    <w:rsid w:val="00FB5BBE"/>
    <w:rsid w:val="00FC14B6"/>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1F0D8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3968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145</cp:revision>
  <dcterms:created xsi:type="dcterms:W3CDTF">2023-08-30T09:21:00Z</dcterms:created>
  <dcterms:modified xsi:type="dcterms:W3CDTF">2025-09-01T12:05:00Z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