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013F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013F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013F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013F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013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ACEF21" w:rsidR="0000007A" w:rsidRPr="002013F4" w:rsidRDefault="007E33C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Intelligent IoT Systems: From Research to Real-World Solutions</w:t>
            </w:r>
          </w:p>
        </w:tc>
      </w:tr>
      <w:tr w:rsidR="0000007A" w:rsidRPr="002013F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013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2FAFFF" w:rsidR="0000007A" w:rsidRPr="002013F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61A1F"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6282.5</w:t>
            </w:r>
          </w:p>
        </w:tc>
      </w:tr>
      <w:tr w:rsidR="0000007A" w:rsidRPr="002013F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013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BD8495A" w:rsidR="0000007A" w:rsidRPr="002013F4" w:rsidRDefault="004B4E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013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IoT Based Power Consumption Monitoring </w:t>
            </w:r>
            <w:proofErr w:type="gramStart"/>
            <w:r w:rsidRPr="002013F4">
              <w:rPr>
                <w:rFonts w:ascii="Arial" w:hAnsi="Arial" w:cs="Arial"/>
                <w:b/>
                <w:sz w:val="20"/>
                <w:szCs w:val="20"/>
                <w:lang w:val="en-GB"/>
              </w:rPr>
              <w:t>For</w:t>
            </w:r>
            <w:proofErr w:type="gramEnd"/>
            <w:r w:rsidRPr="002013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Home Appliances</w:t>
            </w:r>
          </w:p>
        </w:tc>
      </w:tr>
      <w:tr w:rsidR="00CF0BBB" w:rsidRPr="002013F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013F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E33961" w:rsidR="00CF0BBB" w:rsidRPr="002013F4" w:rsidRDefault="00161A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90A5ADE" w14:textId="77777777" w:rsidR="00D9392F" w:rsidRPr="002013F4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43ECE" w14:textId="77777777" w:rsidR="00D27A79" w:rsidRPr="002013F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2013F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3F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013F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013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013F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3F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013F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013F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13F4">
              <w:rPr>
                <w:rFonts w:ascii="Arial" w:hAnsi="Arial" w:cs="Arial"/>
                <w:lang w:val="en-GB"/>
              </w:rPr>
              <w:t>Author’s Feedback</w:t>
            </w:r>
            <w:r w:rsidRPr="002013F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013F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013F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013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013F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4BB180" w14:textId="77777777" w:rsidR="0032339E" w:rsidRPr="002013F4" w:rsidRDefault="0032339E" w:rsidP="0032339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This manuscript is important for the scientific community as it:</w:t>
            </w:r>
          </w:p>
          <w:p w14:paraId="6BE56765" w14:textId="77777777" w:rsidR="0032339E" w:rsidRPr="002013F4" w:rsidRDefault="0032339E" w:rsidP="0032339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Demonstrates practical IoT-enabled solutions for energy monitoring and management.</w:t>
            </w:r>
          </w:p>
          <w:p w14:paraId="5ABC7D1C" w14:textId="77777777" w:rsidR="0032339E" w:rsidRPr="002013F4" w:rsidRDefault="0032339E" w:rsidP="0032339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Integrates forecasting models (LSTM, </w:t>
            </w:r>
            <w:proofErr w:type="spellStart"/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XGBoost</w:t>
            </w:r>
            <w:proofErr w:type="spellEnd"/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) that highlight the role of AI/ML in smart energy.</w:t>
            </w:r>
          </w:p>
          <w:p w14:paraId="0C1878E9" w14:textId="77777777" w:rsidR="0032339E" w:rsidRPr="002013F4" w:rsidRDefault="0032339E" w:rsidP="0032339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Contributes to sustainable practices by supporting renewable integration.</w:t>
            </w:r>
          </w:p>
          <w:p w14:paraId="7DBC9196" w14:textId="2D5CE101" w:rsidR="00F1171E" w:rsidRPr="002013F4" w:rsidRDefault="0032339E" w:rsidP="0032339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Provides a foundation for future research on scalability, security, and industrial adoption.</w:t>
            </w:r>
          </w:p>
        </w:tc>
        <w:tc>
          <w:tcPr>
            <w:tcW w:w="1523" w:type="pct"/>
          </w:tcPr>
          <w:p w14:paraId="462A339C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13F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013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013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339BB95" w:rsidR="00F1171E" w:rsidRPr="002013F4" w:rsidRDefault="0032339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sz w:val="20"/>
                <w:szCs w:val="20"/>
              </w:rPr>
              <w:t>Yes, the title is suitable. However, it could be made more specific:</w:t>
            </w:r>
            <w:r w:rsidRPr="002013F4">
              <w:rPr>
                <w:rFonts w:ascii="Arial" w:hAnsi="Arial" w:cs="Arial"/>
                <w:sz w:val="20"/>
                <w:szCs w:val="20"/>
              </w:rPr>
              <w:br/>
              <w:t xml:space="preserve">Suggested alternative: </w:t>
            </w:r>
            <w:r w:rsidRPr="002013F4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“IoT-Based Power Consumption Monitoring and Forecasting for Smart Homes”</w:t>
            </w:r>
          </w:p>
        </w:tc>
        <w:tc>
          <w:tcPr>
            <w:tcW w:w="1523" w:type="pct"/>
          </w:tcPr>
          <w:p w14:paraId="405B6701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13F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013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013F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2EE8B1" w14:textId="77777777" w:rsidR="0032339E" w:rsidRPr="002013F4" w:rsidRDefault="0032339E" w:rsidP="0032339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The abstract is clear and informative. However, it would be stronger if it included:</w:t>
            </w:r>
          </w:p>
          <w:p w14:paraId="5BA185F9" w14:textId="77777777" w:rsidR="0032339E" w:rsidRPr="002013F4" w:rsidRDefault="0032339E" w:rsidP="0032339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A brief mention of the dataset used.</w:t>
            </w:r>
          </w:p>
          <w:p w14:paraId="0FB7E83A" w14:textId="5F9E8F41" w:rsidR="00F1171E" w:rsidRPr="002013F4" w:rsidRDefault="0032339E" w:rsidP="0032339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Quantitative performance results of the ML models (accuracy, error metrics).</w:t>
            </w:r>
          </w:p>
        </w:tc>
        <w:tc>
          <w:tcPr>
            <w:tcW w:w="1523" w:type="pct"/>
          </w:tcPr>
          <w:p w14:paraId="1D54B730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13F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013F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0BA97DE" w14:textId="77777777" w:rsidR="0032339E" w:rsidRPr="002013F4" w:rsidRDefault="0032339E" w:rsidP="0032339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The work is scientifically sound but requires additional details on:</w:t>
            </w:r>
          </w:p>
          <w:p w14:paraId="0160DCCB" w14:textId="77777777" w:rsidR="0032339E" w:rsidRPr="002013F4" w:rsidRDefault="0032339E" w:rsidP="0032339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Sensor and hardware specifications.</w:t>
            </w:r>
          </w:p>
          <w:p w14:paraId="7C03139C" w14:textId="77777777" w:rsidR="0032339E" w:rsidRPr="002013F4" w:rsidRDefault="0032339E" w:rsidP="0032339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Dataset description and preprocessing steps.</w:t>
            </w:r>
          </w:p>
          <w:p w14:paraId="2B5A7721" w14:textId="3CCF08D9" w:rsidR="00F1171E" w:rsidRPr="002013F4" w:rsidRDefault="0032339E" w:rsidP="0032339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Performance metrics of forecasting models.</w:t>
            </w:r>
          </w:p>
        </w:tc>
        <w:tc>
          <w:tcPr>
            <w:tcW w:w="1523" w:type="pct"/>
          </w:tcPr>
          <w:p w14:paraId="4898F764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13F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013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013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13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232796C" w14:textId="77777777" w:rsidR="0032339E" w:rsidRPr="002013F4" w:rsidRDefault="0032339E" w:rsidP="0032339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Most references are relevant and recent (2020–2023). However, the manuscript can benefit from additional references on:</w:t>
            </w:r>
          </w:p>
          <w:p w14:paraId="45691959" w14:textId="77777777" w:rsidR="0032339E" w:rsidRPr="002013F4" w:rsidRDefault="0032339E" w:rsidP="0032339E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Edge computing in IoT-based energy systems.</w:t>
            </w:r>
          </w:p>
          <w:p w14:paraId="24FE0567" w14:textId="14EA2929" w:rsidR="00F1171E" w:rsidRPr="002013F4" w:rsidRDefault="0032339E" w:rsidP="0032339E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Advanced anomaly detection in smart grids (IEEE Access, Applied Energy, 2022–2024).</w:t>
            </w:r>
          </w:p>
        </w:tc>
        <w:tc>
          <w:tcPr>
            <w:tcW w:w="1523" w:type="pct"/>
          </w:tcPr>
          <w:p w14:paraId="40220055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13F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013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013F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013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7C32319E" w:rsidR="00F1171E" w:rsidRPr="002013F4" w:rsidRDefault="00CA0D1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sz w:val="20"/>
                <w:szCs w:val="20"/>
              </w:rPr>
              <w:t>Yes, the manuscript is written in clear English. Minor grammatical improvements and polishing could make it more scholarly.</w:t>
            </w:r>
          </w:p>
          <w:p w14:paraId="297F52DB" w14:textId="77777777" w:rsidR="00F1171E" w:rsidRPr="002013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013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013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013F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013F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013F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013F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69766E9" w14:textId="77777777" w:rsidR="00CA0D11" w:rsidRPr="002013F4" w:rsidRDefault="00CA0D11" w:rsidP="00CA0D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Figures are clear, but results would be stronger with tables/graphs showing:</w:t>
            </w:r>
          </w:p>
          <w:p w14:paraId="7953AC6B" w14:textId="77777777" w:rsidR="00CA0D11" w:rsidRPr="002013F4" w:rsidRDefault="00CA0D11" w:rsidP="00CA0D1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Forecasting model comparisons (e.g., LSTM vs. </w:t>
            </w:r>
            <w:proofErr w:type="spellStart"/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XGBoost</w:t>
            </w:r>
            <w:proofErr w:type="spellEnd"/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).</w:t>
            </w:r>
          </w:p>
          <w:p w14:paraId="15DFD0E8" w14:textId="7DABC313" w:rsidR="00F1171E" w:rsidRPr="002013F4" w:rsidRDefault="00CA0D11" w:rsidP="00CA0D1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sz w:val="20"/>
                <w:szCs w:val="20"/>
                <w:lang w:val="en-IN" w:eastAsia="en-IN"/>
              </w:rPr>
              <w:t>Energy consumption trends before/after system deployment.</w:t>
            </w:r>
          </w:p>
        </w:tc>
        <w:tc>
          <w:tcPr>
            <w:tcW w:w="1523" w:type="pct"/>
          </w:tcPr>
          <w:p w14:paraId="465E098E" w14:textId="77777777" w:rsidR="00F1171E" w:rsidRPr="002013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2013F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013F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2013F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013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013F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013F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013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013F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013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13F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2013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13F4">
              <w:rPr>
                <w:rFonts w:ascii="Arial" w:hAnsi="Arial" w:cs="Arial"/>
                <w:lang w:val="en-GB"/>
              </w:rPr>
              <w:t>Author’s comment</w:t>
            </w:r>
            <w:r w:rsidRPr="002013F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013F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013F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013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3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013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38D6C349" w:rsidR="00F1171E" w:rsidRPr="002013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2013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013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013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013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DF8D00D" w14:textId="77777777" w:rsidR="002013F4" w:rsidRPr="00EC32FD" w:rsidRDefault="002013F4" w:rsidP="002013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32FD">
        <w:rPr>
          <w:rFonts w:ascii="Arial" w:hAnsi="Arial" w:cs="Arial"/>
          <w:b/>
          <w:u w:val="single"/>
        </w:rPr>
        <w:t>Reviewer details:</w:t>
      </w:r>
    </w:p>
    <w:p w14:paraId="6D524C73" w14:textId="77777777" w:rsidR="002013F4" w:rsidRPr="00EC32FD" w:rsidRDefault="002013F4" w:rsidP="002013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C32FD">
        <w:rPr>
          <w:rFonts w:ascii="Arial" w:hAnsi="Arial" w:cs="Arial"/>
          <w:b/>
          <w:color w:val="000000"/>
        </w:rPr>
        <w:t>M V S Sudheer Babu, Narayana Engineering College, India</w:t>
      </w:r>
    </w:p>
    <w:p w14:paraId="7A152899" w14:textId="77777777" w:rsidR="002013F4" w:rsidRPr="002013F4" w:rsidRDefault="002013F4">
      <w:pPr>
        <w:rPr>
          <w:rFonts w:ascii="Arial" w:hAnsi="Arial" w:cs="Arial"/>
          <w:b/>
          <w:sz w:val="20"/>
          <w:szCs w:val="20"/>
        </w:rPr>
      </w:pPr>
    </w:p>
    <w:sectPr w:rsidR="002013F4" w:rsidRPr="002013F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FB0C" w14:textId="77777777" w:rsidR="006C4705" w:rsidRPr="0000007A" w:rsidRDefault="006C4705" w:rsidP="0099583E">
      <w:r>
        <w:separator/>
      </w:r>
    </w:p>
  </w:endnote>
  <w:endnote w:type="continuationSeparator" w:id="0">
    <w:p w14:paraId="4E879A1A" w14:textId="77777777" w:rsidR="006C4705" w:rsidRPr="0000007A" w:rsidRDefault="006C47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26BE" w14:textId="77777777" w:rsidR="006C4705" w:rsidRPr="0000007A" w:rsidRDefault="006C4705" w:rsidP="0099583E">
      <w:r>
        <w:separator/>
      </w:r>
    </w:p>
  </w:footnote>
  <w:footnote w:type="continuationSeparator" w:id="0">
    <w:p w14:paraId="55FF9F7A" w14:textId="77777777" w:rsidR="006C4705" w:rsidRPr="0000007A" w:rsidRDefault="006C47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5CC5"/>
    <w:multiLevelType w:val="hybridMultilevel"/>
    <w:tmpl w:val="6AB41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30C69"/>
    <w:multiLevelType w:val="multilevel"/>
    <w:tmpl w:val="9B10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275ED"/>
    <w:multiLevelType w:val="multilevel"/>
    <w:tmpl w:val="871C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0791E"/>
    <w:multiLevelType w:val="multilevel"/>
    <w:tmpl w:val="96D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EF758D"/>
    <w:multiLevelType w:val="multilevel"/>
    <w:tmpl w:val="F6DC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C6959"/>
    <w:multiLevelType w:val="multilevel"/>
    <w:tmpl w:val="A8BE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826C9"/>
    <w:multiLevelType w:val="multilevel"/>
    <w:tmpl w:val="3E04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058844">
    <w:abstractNumId w:val="4"/>
  </w:num>
  <w:num w:numId="2" w16cid:durableId="1571428151">
    <w:abstractNumId w:val="9"/>
  </w:num>
  <w:num w:numId="3" w16cid:durableId="626618617">
    <w:abstractNumId w:val="8"/>
  </w:num>
  <w:num w:numId="4" w16cid:durableId="879246005">
    <w:abstractNumId w:val="10"/>
  </w:num>
  <w:num w:numId="5" w16cid:durableId="401030316">
    <w:abstractNumId w:val="6"/>
  </w:num>
  <w:num w:numId="6" w16cid:durableId="637690755">
    <w:abstractNumId w:val="0"/>
  </w:num>
  <w:num w:numId="7" w16cid:durableId="460003728">
    <w:abstractNumId w:val="1"/>
  </w:num>
  <w:num w:numId="8" w16cid:durableId="1471442637">
    <w:abstractNumId w:val="13"/>
  </w:num>
  <w:num w:numId="9" w16cid:durableId="1538616903">
    <w:abstractNumId w:val="12"/>
  </w:num>
  <w:num w:numId="10" w16cid:durableId="1613512765">
    <w:abstractNumId w:val="3"/>
  </w:num>
  <w:num w:numId="11" w16cid:durableId="1551501016">
    <w:abstractNumId w:val="5"/>
  </w:num>
  <w:num w:numId="12" w16cid:durableId="1606963431">
    <w:abstractNumId w:val="7"/>
  </w:num>
  <w:num w:numId="13" w16cid:durableId="1573003758">
    <w:abstractNumId w:val="15"/>
  </w:num>
  <w:num w:numId="14" w16cid:durableId="517357227">
    <w:abstractNumId w:val="16"/>
  </w:num>
  <w:num w:numId="15" w16cid:durableId="2009282009">
    <w:abstractNumId w:val="14"/>
  </w:num>
  <w:num w:numId="16" w16cid:durableId="64571074">
    <w:abstractNumId w:val="11"/>
  </w:num>
  <w:num w:numId="17" w16cid:durableId="1091731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178E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0F772E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1A1F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3F4"/>
    <w:rsid w:val="00201B85"/>
    <w:rsid w:val="002025DE"/>
    <w:rsid w:val="00204D68"/>
    <w:rsid w:val="002073B4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339E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9CD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E00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B24"/>
    <w:rsid w:val="00567DE0"/>
    <w:rsid w:val="005735A5"/>
    <w:rsid w:val="005757CF"/>
    <w:rsid w:val="00581FF9"/>
    <w:rsid w:val="005A4F17"/>
    <w:rsid w:val="005B3509"/>
    <w:rsid w:val="005C0153"/>
    <w:rsid w:val="005C25A0"/>
    <w:rsid w:val="005D230D"/>
    <w:rsid w:val="005D522E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2F7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110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5CAE"/>
    <w:rsid w:val="006C3797"/>
    <w:rsid w:val="006C4705"/>
    <w:rsid w:val="006D467C"/>
    <w:rsid w:val="006E01EE"/>
    <w:rsid w:val="006E6014"/>
    <w:rsid w:val="006E7D6E"/>
    <w:rsid w:val="00700A1D"/>
    <w:rsid w:val="00700EF2"/>
    <w:rsid w:val="00701186"/>
    <w:rsid w:val="00707BE1"/>
    <w:rsid w:val="00716AF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33C8"/>
    <w:rsid w:val="007F5873"/>
    <w:rsid w:val="008126B7"/>
    <w:rsid w:val="00815F94"/>
    <w:rsid w:val="008224E2"/>
    <w:rsid w:val="00825DC9"/>
    <w:rsid w:val="0082676D"/>
    <w:rsid w:val="008324FC"/>
    <w:rsid w:val="0084437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FA5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327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0D1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EBF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469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2339E"/>
    <w:rPr>
      <w:i/>
      <w:iCs/>
    </w:rPr>
  </w:style>
  <w:style w:type="character" w:styleId="Strong">
    <w:name w:val="Strong"/>
    <w:basedOn w:val="DefaultParagraphFont"/>
    <w:uiPriority w:val="22"/>
    <w:qFormat/>
    <w:rsid w:val="000F772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6EB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13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32</cp:revision>
  <dcterms:created xsi:type="dcterms:W3CDTF">2025-08-29T03:40:00Z</dcterms:created>
  <dcterms:modified xsi:type="dcterms:W3CDTF">2025-09-01T11:14:00Z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