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8691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8691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8691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8691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8691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48F7C4" w:rsidR="0000007A" w:rsidRPr="00C8691B" w:rsidRDefault="00635A9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8691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C8691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869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93C40D" w:rsidR="0000007A" w:rsidRPr="00C8691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959CB"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6304</w:t>
            </w:r>
          </w:p>
        </w:tc>
      </w:tr>
      <w:tr w:rsidR="0000007A" w:rsidRPr="00C8691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869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B20CCE7" w:rsidR="0000007A" w:rsidRPr="00C8691B" w:rsidRDefault="00F10AD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8691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Bioactive Treasures of Crotalaria </w:t>
            </w:r>
            <w:proofErr w:type="spellStart"/>
            <w:r w:rsidRPr="00C8691B">
              <w:rPr>
                <w:rFonts w:ascii="Arial" w:hAnsi="Arial" w:cs="Arial"/>
                <w:b/>
                <w:sz w:val="20"/>
                <w:szCs w:val="20"/>
                <w:lang w:val="en-GB"/>
              </w:rPr>
              <w:t>multibracteata</w:t>
            </w:r>
            <w:proofErr w:type="spellEnd"/>
            <w:r w:rsidRPr="00C8691B">
              <w:rPr>
                <w:rFonts w:ascii="Arial" w:hAnsi="Arial" w:cs="Arial"/>
                <w:b/>
                <w:sz w:val="20"/>
                <w:szCs w:val="20"/>
                <w:lang w:val="en-GB"/>
              </w:rPr>
              <w:t>: Cultivating Sustainable Medicine for Tomorrow</w:t>
            </w:r>
          </w:p>
        </w:tc>
      </w:tr>
      <w:tr w:rsidR="00CF0BBB" w:rsidRPr="00C8691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8691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9705384" w:rsidR="00CF0BBB" w:rsidRPr="00C8691B" w:rsidRDefault="004959C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8691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C8691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8691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8691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8691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8691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8691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8691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C98AAE8" w:rsidR="00E03C32" w:rsidRDefault="00287F0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87F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Disease and Global Health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87F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157-169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90C4E77" w:rsidR="00E03C32" w:rsidRPr="007B54A4" w:rsidRDefault="00287F06" w:rsidP="00287F0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87F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287F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jodagh</w:t>
                  </w:r>
                  <w:proofErr w:type="spellEnd"/>
                  <w:r w:rsidRPr="00287F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/2025/v18i29608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8691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8691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8691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8691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691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8691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8691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691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8691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8691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8691B">
              <w:rPr>
                <w:rFonts w:ascii="Arial" w:hAnsi="Arial" w:cs="Arial"/>
                <w:lang w:val="en-GB"/>
              </w:rPr>
              <w:t>Author’s Feedback</w:t>
            </w:r>
            <w:r w:rsidRPr="00C8691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8691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8691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869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8691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30AD17B" w14:textId="61133A64" w:rsidR="00F1171E" w:rsidRPr="00C8691B" w:rsidRDefault="00E6782D" w:rsidP="00E6782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explores biochemical properties of plants </w:t>
            </w:r>
          </w:p>
          <w:p w14:paraId="3C5D470A" w14:textId="77777777" w:rsidR="00E6782D" w:rsidRPr="00C8691B" w:rsidRDefault="00E6782D" w:rsidP="00E6782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Clinical and therapeutic significance</w:t>
            </w:r>
          </w:p>
          <w:p w14:paraId="7DBC9196" w14:textId="7494484E" w:rsidR="00E6782D" w:rsidRPr="00C8691B" w:rsidRDefault="00E6782D" w:rsidP="00E6782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Integrating the traditional knowledge </w:t>
            </w:r>
          </w:p>
        </w:tc>
        <w:tc>
          <w:tcPr>
            <w:tcW w:w="1523" w:type="pct"/>
          </w:tcPr>
          <w:p w14:paraId="462A339C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691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869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869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C89D015" w:rsidR="00F1171E" w:rsidRPr="00C8691B" w:rsidRDefault="00E6782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691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8691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8691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2FC63D2" w:rsidR="00F1171E" w:rsidRPr="00C8691B" w:rsidRDefault="00E6782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691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8691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EF6139E" w:rsidR="00F1171E" w:rsidRPr="00C8691B" w:rsidRDefault="00E678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691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869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869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FF41AA1" w:rsidR="00F1171E" w:rsidRPr="00C8691B" w:rsidRDefault="00E6782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</w:t>
            </w:r>
          </w:p>
        </w:tc>
        <w:tc>
          <w:tcPr>
            <w:tcW w:w="1523" w:type="pct"/>
          </w:tcPr>
          <w:p w14:paraId="40220055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8691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8691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8691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126B1E0D" w:rsidR="00F1171E" w:rsidRPr="00C8691B" w:rsidRDefault="00E6782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149A6CEF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8691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8691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8691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8691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869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BD65CA" w14:textId="77777777" w:rsidR="00C8691B" w:rsidRPr="00C8691B" w:rsidRDefault="00C8691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869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8691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86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8691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8691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86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8691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86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8691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869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8691B">
              <w:rPr>
                <w:rFonts w:ascii="Arial" w:hAnsi="Arial" w:cs="Arial"/>
                <w:lang w:val="en-GB"/>
              </w:rPr>
              <w:t>Author’s comment</w:t>
            </w:r>
            <w:r w:rsidRPr="00C8691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8691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8691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86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86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86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8691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8691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8691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86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0737D76" w:rsidR="00F1171E" w:rsidRPr="00C8691B" w:rsidRDefault="00E6782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691B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C869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869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869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869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BB4A132" w14:textId="77777777" w:rsidR="00C8691B" w:rsidRPr="00EA0EE2" w:rsidRDefault="00C8691B" w:rsidP="00C8691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A0EE2">
        <w:rPr>
          <w:rFonts w:ascii="Arial" w:hAnsi="Arial" w:cs="Arial"/>
          <w:b/>
          <w:u w:val="single"/>
        </w:rPr>
        <w:t>Reviewer details:</w:t>
      </w:r>
    </w:p>
    <w:p w14:paraId="1B98C4D2" w14:textId="77777777" w:rsidR="00C8691B" w:rsidRPr="00EA0EE2" w:rsidRDefault="00C8691B" w:rsidP="00C8691B">
      <w:pPr>
        <w:pStyle w:val="Affiliation"/>
        <w:spacing w:after="0" w:line="240" w:lineRule="auto"/>
        <w:jc w:val="left"/>
        <w:rPr>
          <w:rFonts w:ascii="Arial" w:hAnsi="Arial" w:cs="Arial"/>
          <w:b/>
          <w:lang w:val="en-GB"/>
        </w:rPr>
      </w:pPr>
      <w:r w:rsidRPr="00EA0EE2">
        <w:rPr>
          <w:rFonts w:ascii="Arial" w:hAnsi="Arial" w:cs="Arial"/>
          <w:b/>
          <w:color w:val="000000"/>
          <w:lang w:val="en-GB"/>
        </w:rPr>
        <w:t>Sreenu Thalla, Vignan Pharmacy College (Autonomous), India</w:t>
      </w:r>
    </w:p>
    <w:p w14:paraId="1ED30113" w14:textId="77777777" w:rsidR="00C8691B" w:rsidRPr="00C8691B" w:rsidRDefault="00C8691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8691B" w:rsidRPr="00C8691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499D" w14:textId="77777777" w:rsidR="00B333BB" w:rsidRPr="0000007A" w:rsidRDefault="00B333BB" w:rsidP="0099583E">
      <w:r>
        <w:separator/>
      </w:r>
    </w:p>
  </w:endnote>
  <w:endnote w:type="continuationSeparator" w:id="0">
    <w:p w14:paraId="7E42A296" w14:textId="77777777" w:rsidR="00B333BB" w:rsidRPr="0000007A" w:rsidRDefault="00B333B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2389" w14:textId="77777777" w:rsidR="00B333BB" w:rsidRPr="0000007A" w:rsidRDefault="00B333BB" w:rsidP="0099583E">
      <w:r>
        <w:separator/>
      </w:r>
    </w:p>
  </w:footnote>
  <w:footnote w:type="continuationSeparator" w:id="0">
    <w:p w14:paraId="33ADB146" w14:textId="77777777" w:rsidR="00B333BB" w:rsidRPr="0000007A" w:rsidRDefault="00B333B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823AE2"/>
    <w:multiLevelType w:val="hybridMultilevel"/>
    <w:tmpl w:val="4B4AB1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812251">
    <w:abstractNumId w:val="3"/>
  </w:num>
  <w:num w:numId="2" w16cid:durableId="1194617175">
    <w:abstractNumId w:val="6"/>
  </w:num>
  <w:num w:numId="3" w16cid:durableId="231473342">
    <w:abstractNumId w:val="5"/>
  </w:num>
  <w:num w:numId="4" w16cid:durableId="1044330761">
    <w:abstractNumId w:val="7"/>
  </w:num>
  <w:num w:numId="5" w16cid:durableId="1209221981">
    <w:abstractNumId w:val="4"/>
  </w:num>
  <w:num w:numId="6" w16cid:durableId="576329731">
    <w:abstractNumId w:val="0"/>
  </w:num>
  <w:num w:numId="7" w16cid:durableId="71854791">
    <w:abstractNumId w:val="1"/>
  </w:num>
  <w:num w:numId="8" w16cid:durableId="949967437">
    <w:abstractNumId w:val="9"/>
  </w:num>
  <w:num w:numId="9" w16cid:durableId="939877634">
    <w:abstractNumId w:val="8"/>
  </w:num>
  <w:num w:numId="10" w16cid:durableId="991104939">
    <w:abstractNumId w:val="2"/>
  </w:num>
  <w:num w:numId="11" w16cid:durableId="11212625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36F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F0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4CC9"/>
    <w:rsid w:val="00374F93"/>
    <w:rsid w:val="00377F1D"/>
    <w:rsid w:val="00394901"/>
    <w:rsid w:val="003A04E7"/>
    <w:rsid w:val="003A1C45"/>
    <w:rsid w:val="003A4991"/>
    <w:rsid w:val="003A5C65"/>
    <w:rsid w:val="003A6E1A"/>
    <w:rsid w:val="003B1D0B"/>
    <w:rsid w:val="003B2172"/>
    <w:rsid w:val="003D1BDE"/>
    <w:rsid w:val="003E746A"/>
    <w:rsid w:val="00401C12"/>
    <w:rsid w:val="004029DB"/>
    <w:rsid w:val="004059CE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9CB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5A92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225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8F8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3BB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691B"/>
    <w:rsid w:val="00CA435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C7D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0140"/>
    <w:rsid w:val="00E57F4B"/>
    <w:rsid w:val="00E63889"/>
    <w:rsid w:val="00E63A98"/>
    <w:rsid w:val="00E645E9"/>
    <w:rsid w:val="00E65596"/>
    <w:rsid w:val="00E66385"/>
    <w:rsid w:val="00E6782D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0AD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F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87F0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8691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2025-09-03T07:45:00Z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