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92F5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92F5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92F5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92F5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92F5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A67A9C9" w:rsidR="0000007A" w:rsidRPr="00D92F54" w:rsidRDefault="000B527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92F5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D92F5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92F5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A6E4AD4" w:rsidR="0000007A" w:rsidRPr="00D92F5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96218"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6414</w:t>
            </w:r>
          </w:p>
        </w:tc>
      </w:tr>
      <w:tr w:rsidR="0000007A" w:rsidRPr="00D92F5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92F5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3C76CD" w:rsidR="0000007A" w:rsidRPr="00D92F54" w:rsidRDefault="00191B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92F54">
              <w:rPr>
                <w:rFonts w:ascii="Arial" w:hAnsi="Arial" w:cs="Arial"/>
                <w:b/>
                <w:sz w:val="20"/>
                <w:szCs w:val="20"/>
                <w:lang w:val="en-GB"/>
              </w:rPr>
              <w:t>Evaluation of Radiation Hazards in some Flour Samples Consumed by the Iraqi Population Using Gamma Spectrometry</w:t>
            </w:r>
          </w:p>
        </w:tc>
      </w:tr>
      <w:tr w:rsidR="00CF0BBB" w:rsidRPr="00D92F5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92F5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D4FBB3E" w:rsidR="00CF0BBB" w:rsidRPr="00D92F54" w:rsidRDefault="0079621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92F5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D92F5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92F5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92F5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92F5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92F5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92F5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92F5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65082F6" w:rsidR="00E03C32" w:rsidRDefault="006E2B8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E2B8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Physics: Conference Series 1591</w:t>
                  </w:r>
                  <w:r w:rsidR="00CE62C5" w:rsidRPr="00CE62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6E2B8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(2020)</w:t>
                  </w:r>
                  <w:r w:rsidR="00CE62C5" w:rsidRPr="00CE62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6E2B8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012013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20974D6" w:rsidR="00E03C32" w:rsidRPr="007B54A4" w:rsidRDefault="00A068F5" w:rsidP="00A068F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A068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oi:10.1088/1742-6596/1591/1/012013</w:t>
                  </w:r>
                </w:p>
              </w:txbxContent>
            </v:textbox>
          </v:rect>
        </w:pict>
      </w:r>
    </w:p>
    <w:p w14:paraId="40641486" w14:textId="77777777" w:rsidR="00D9392F" w:rsidRPr="00D92F5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92F5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92F5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92F5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92F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2F5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92F5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92F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92F5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92F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92F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2F5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92F5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92F5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92F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92F54">
              <w:rPr>
                <w:rFonts w:ascii="Arial" w:hAnsi="Arial" w:cs="Arial"/>
                <w:lang w:val="en-GB"/>
              </w:rPr>
              <w:t>Author’s Feedback</w:t>
            </w:r>
            <w:r w:rsidRPr="00D92F5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92F5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32BEB" w:rsidRPr="00D92F5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D32BEB" w:rsidRPr="00D92F54" w:rsidRDefault="00D32BEB" w:rsidP="00D32B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D32BEB" w:rsidRPr="00D92F54" w:rsidRDefault="00D32BEB" w:rsidP="00D32BEB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E759EB2" w14:textId="77777777" w:rsidR="00D32BEB" w:rsidRPr="00D92F54" w:rsidRDefault="00D32BEB" w:rsidP="00D32BE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research work is quite significant to the scientific community and world at large.</w:t>
            </w:r>
          </w:p>
          <w:p w14:paraId="1155FE30" w14:textId="3E6AF916" w:rsidR="00D32BEB" w:rsidRPr="00D92F54" w:rsidRDefault="00D32BEB" w:rsidP="00D32BE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work shall contribute to the awareness of proper guidance </w:t>
            </w:r>
            <w:proofErr w:type="gramStart"/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 safety</w:t>
            </w:r>
            <w:proofErr w:type="gramEnd"/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health in the food flour dependent </w:t>
            </w:r>
            <w:proofErr w:type="spellStart"/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enviroments</w:t>
            </w:r>
            <w:proofErr w:type="spellEnd"/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2B054404" w14:textId="286401D8" w:rsidR="00D32BEB" w:rsidRPr="00D92F54" w:rsidRDefault="00D32BEB" w:rsidP="00D32BE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adequate knowledge of proper </w:t>
            </w:r>
            <w:r w:rsidR="008C71C1"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flour food m</w:t>
            </w: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onitoring and guidance is displayed here on the work.</w:t>
            </w:r>
          </w:p>
          <w:p w14:paraId="7DBC9196" w14:textId="799C8DD9" w:rsidR="00D32BEB" w:rsidRPr="00D92F54" w:rsidRDefault="00D32BEB" w:rsidP="00D32BE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work can serve as a benchmark for</w:t>
            </w:r>
            <w:r w:rsidR="008C71C1"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food flour</w:t>
            </w: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monitoring awareness for health</w:t>
            </w:r>
            <w:r w:rsidR="008C71C1"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safety</w:t>
            </w: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D32BEB" w:rsidRPr="00D92F54" w:rsidRDefault="00D32BEB" w:rsidP="00D32B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32BEB" w:rsidRPr="00D92F5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D32BEB" w:rsidRPr="00D92F54" w:rsidRDefault="00D32BEB" w:rsidP="00D32B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D32BEB" w:rsidRPr="00D92F54" w:rsidRDefault="00D32BEB" w:rsidP="00D32B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D32BEB" w:rsidRPr="00D92F54" w:rsidRDefault="00D32BEB" w:rsidP="00D32BE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561BFFF" w14:textId="77777777" w:rsidR="001D0766" w:rsidRPr="00D92F54" w:rsidRDefault="001D0766" w:rsidP="00D32B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087FAECE" w:rsidR="00D32BEB" w:rsidRPr="00D92F54" w:rsidRDefault="00332CEA" w:rsidP="00D32B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is suitable.</w:t>
            </w:r>
          </w:p>
        </w:tc>
        <w:tc>
          <w:tcPr>
            <w:tcW w:w="1523" w:type="pct"/>
          </w:tcPr>
          <w:p w14:paraId="405B6701" w14:textId="77777777" w:rsidR="00D32BEB" w:rsidRPr="00D92F54" w:rsidRDefault="00D32BEB" w:rsidP="00D32B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32BEB" w:rsidRPr="00D92F5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D32BEB" w:rsidRPr="00D92F54" w:rsidRDefault="00D32BEB" w:rsidP="00D32BEB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92F5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D32BEB" w:rsidRPr="00D92F54" w:rsidRDefault="00D32BEB" w:rsidP="00D32BE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B419DA8" w:rsidR="00D32BEB" w:rsidRPr="00D92F54" w:rsidRDefault="00332CEA" w:rsidP="00D32B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of the article is comprehensive.</w:t>
            </w:r>
          </w:p>
        </w:tc>
        <w:tc>
          <w:tcPr>
            <w:tcW w:w="1523" w:type="pct"/>
          </w:tcPr>
          <w:p w14:paraId="1D54B730" w14:textId="77777777" w:rsidR="00D32BEB" w:rsidRPr="00D92F54" w:rsidRDefault="00D32BEB" w:rsidP="00D32B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32BEB" w:rsidRPr="00D92F5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D32BEB" w:rsidRPr="00D92F54" w:rsidRDefault="00D32BEB" w:rsidP="00D32B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124802D" w:rsidR="00D32BEB" w:rsidRPr="00D92F54" w:rsidRDefault="00332CEA" w:rsidP="00D32BE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D32BEB" w:rsidRPr="00D92F54" w:rsidRDefault="00D32BEB" w:rsidP="00D32B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32BEB" w:rsidRPr="00D92F5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D32BEB" w:rsidRPr="00D92F54" w:rsidRDefault="00D32BEB" w:rsidP="00D32B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D32BEB" w:rsidRPr="00D92F54" w:rsidRDefault="00D32BEB" w:rsidP="00D32B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678E23" w:rsidR="00D32BEB" w:rsidRPr="00D92F54" w:rsidRDefault="00303272" w:rsidP="00D32BE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refences are sufficient and recent.</w:t>
            </w:r>
          </w:p>
        </w:tc>
        <w:tc>
          <w:tcPr>
            <w:tcW w:w="1523" w:type="pct"/>
          </w:tcPr>
          <w:p w14:paraId="40220055" w14:textId="77777777" w:rsidR="00D32BEB" w:rsidRPr="00D92F54" w:rsidRDefault="00D32BEB" w:rsidP="00D32B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32BEB" w:rsidRPr="00D92F5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D32BEB" w:rsidRPr="00D92F54" w:rsidRDefault="00D32BEB" w:rsidP="00D32B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D32BEB" w:rsidRPr="00D92F54" w:rsidRDefault="00D32BEB" w:rsidP="00D32BEB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92F5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D32BEB" w:rsidRPr="00D92F54" w:rsidRDefault="00D32BEB" w:rsidP="00D32B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D32BEB" w:rsidRPr="00D92F54" w:rsidRDefault="00D32BEB" w:rsidP="00D32B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C4EDFF" w14:textId="77777777" w:rsidR="00A83712" w:rsidRPr="00D92F54" w:rsidRDefault="00A83712" w:rsidP="00A837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language / English quality is suitable for scholarly communications. </w:t>
            </w:r>
          </w:p>
          <w:p w14:paraId="149A6CEF" w14:textId="08A04B91" w:rsidR="00D32BEB" w:rsidRPr="00D92F54" w:rsidRDefault="00D32BEB" w:rsidP="00D32B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D32BEB" w:rsidRPr="00D92F54" w:rsidRDefault="00D32BEB" w:rsidP="00D32B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32BEB" w:rsidRPr="00D92F5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D32BEB" w:rsidRPr="00D92F54" w:rsidRDefault="00D32BEB" w:rsidP="00D32BE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92F5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92F5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92F5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D32BEB" w:rsidRPr="00D92F54" w:rsidRDefault="00D32BEB" w:rsidP="00D32B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23D36CA" w14:textId="77777777" w:rsidR="00A83712" w:rsidRPr="00D92F54" w:rsidRDefault="00A83712" w:rsidP="00A837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sz w:val="20"/>
                <w:szCs w:val="20"/>
                <w:lang w:val="en-GB"/>
              </w:rPr>
              <w:t>None.</w:t>
            </w:r>
          </w:p>
          <w:p w14:paraId="1E347C61" w14:textId="77777777" w:rsidR="00D32BEB" w:rsidRPr="00D92F54" w:rsidRDefault="00D32BEB" w:rsidP="00D32B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D32BEB" w:rsidRPr="00D92F54" w:rsidRDefault="00D32BEB" w:rsidP="00D32B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D32BEB" w:rsidRPr="00D92F54" w:rsidRDefault="00D32BEB" w:rsidP="00D32B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D32BEB" w:rsidRPr="00D92F54" w:rsidRDefault="00D32BEB" w:rsidP="00D32B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D32BEB" w:rsidRPr="00D92F54" w:rsidRDefault="00D32BEB" w:rsidP="00D32B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4B1725" w14:textId="77777777" w:rsidR="00D92F54" w:rsidRDefault="00D92F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666873" w14:textId="77777777" w:rsidR="00D92F54" w:rsidRDefault="00D92F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205F67" w14:textId="77777777" w:rsidR="00D92F54" w:rsidRPr="00D92F54" w:rsidRDefault="00D92F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92F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92F5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92F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92F5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92F5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92F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92F5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92F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92F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2F5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92F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92F54">
              <w:rPr>
                <w:rFonts w:ascii="Arial" w:hAnsi="Arial" w:cs="Arial"/>
                <w:lang w:val="en-GB"/>
              </w:rPr>
              <w:t>Author’s comment</w:t>
            </w:r>
            <w:r w:rsidRPr="00D92F5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92F5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92F5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92F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92F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2E1C4237" w:rsidR="00F1171E" w:rsidRPr="00D92F54" w:rsidRDefault="0028288A" w:rsidP="0028288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2F5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No</w:t>
            </w:r>
            <w:r w:rsidR="00931F9F" w:rsidRPr="00D92F5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D92F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92F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92F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92F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1565707" w14:textId="77777777" w:rsidR="00D92F54" w:rsidRPr="00FE269F" w:rsidRDefault="00D92F54" w:rsidP="00D92F5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E269F">
        <w:rPr>
          <w:rFonts w:ascii="Arial" w:hAnsi="Arial" w:cs="Arial"/>
          <w:b/>
          <w:u w:val="single"/>
        </w:rPr>
        <w:t>Reviewer details:</w:t>
      </w:r>
    </w:p>
    <w:p w14:paraId="68555F36" w14:textId="77777777" w:rsidR="00D92F54" w:rsidRPr="00FE269F" w:rsidRDefault="00D92F54" w:rsidP="00D92F5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FE269F">
        <w:rPr>
          <w:rFonts w:ascii="Arial" w:hAnsi="Arial" w:cs="Arial"/>
          <w:b/>
          <w:color w:val="000000"/>
        </w:rPr>
        <w:t>Oladotun</w:t>
      </w:r>
      <w:proofErr w:type="spellEnd"/>
      <w:r w:rsidRPr="00FE269F">
        <w:rPr>
          <w:rFonts w:ascii="Arial" w:hAnsi="Arial" w:cs="Arial"/>
          <w:b/>
          <w:color w:val="000000"/>
        </w:rPr>
        <w:t xml:space="preserve"> Ojo, Nigeria</w:t>
      </w:r>
    </w:p>
    <w:p w14:paraId="564CFD45" w14:textId="77777777" w:rsidR="00D92F54" w:rsidRPr="00D92F54" w:rsidRDefault="00D92F5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92F54" w:rsidRPr="00D92F5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F4E1F" w14:textId="77777777" w:rsidR="004C6EA9" w:rsidRPr="0000007A" w:rsidRDefault="004C6EA9" w:rsidP="0099583E">
      <w:r>
        <w:separator/>
      </w:r>
    </w:p>
  </w:endnote>
  <w:endnote w:type="continuationSeparator" w:id="0">
    <w:p w14:paraId="6E5B3C53" w14:textId="77777777" w:rsidR="004C6EA9" w:rsidRPr="0000007A" w:rsidRDefault="004C6E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FF21C" w14:textId="77777777" w:rsidR="004C6EA9" w:rsidRPr="0000007A" w:rsidRDefault="004C6EA9" w:rsidP="0099583E">
      <w:r>
        <w:separator/>
      </w:r>
    </w:p>
  </w:footnote>
  <w:footnote w:type="continuationSeparator" w:id="0">
    <w:p w14:paraId="5C55580B" w14:textId="77777777" w:rsidR="004C6EA9" w:rsidRPr="0000007A" w:rsidRDefault="004C6E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3409951">
    <w:abstractNumId w:val="3"/>
  </w:num>
  <w:num w:numId="2" w16cid:durableId="1481534604">
    <w:abstractNumId w:val="6"/>
  </w:num>
  <w:num w:numId="3" w16cid:durableId="696003331">
    <w:abstractNumId w:val="5"/>
  </w:num>
  <w:num w:numId="4" w16cid:durableId="1468469677">
    <w:abstractNumId w:val="7"/>
  </w:num>
  <w:num w:numId="5" w16cid:durableId="934104">
    <w:abstractNumId w:val="4"/>
  </w:num>
  <w:num w:numId="6" w16cid:durableId="1156073216">
    <w:abstractNumId w:val="0"/>
  </w:num>
  <w:num w:numId="7" w16cid:durableId="1595632325">
    <w:abstractNumId w:val="1"/>
  </w:num>
  <w:num w:numId="8" w16cid:durableId="381641495">
    <w:abstractNumId w:val="9"/>
  </w:num>
  <w:num w:numId="9" w16cid:durableId="1325163955">
    <w:abstractNumId w:val="8"/>
  </w:num>
  <w:num w:numId="10" w16cid:durableId="1963490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6A1B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275"/>
    <w:rsid w:val="000B74A1"/>
    <w:rsid w:val="000B757E"/>
    <w:rsid w:val="000C0837"/>
    <w:rsid w:val="000C0B04"/>
    <w:rsid w:val="000C3B7E"/>
    <w:rsid w:val="000D13B0"/>
    <w:rsid w:val="000F6EA8"/>
    <w:rsid w:val="00101322"/>
    <w:rsid w:val="00113C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B94"/>
    <w:rsid w:val="00197E68"/>
    <w:rsid w:val="001A1605"/>
    <w:rsid w:val="001A2F22"/>
    <w:rsid w:val="001B0C63"/>
    <w:rsid w:val="001B5029"/>
    <w:rsid w:val="001D076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88A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3272"/>
    <w:rsid w:val="00312559"/>
    <w:rsid w:val="003204B8"/>
    <w:rsid w:val="00326D7D"/>
    <w:rsid w:val="0033018A"/>
    <w:rsid w:val="00332CE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F46"/>
    <w:rsid w:val="003E47B3"/>
    <w:rsid w:val="003E4C29"/>
    <w:rsid w:val="003E746A"/>
    <w:rsid w:val="00401C12"/>
    <w:rsid w:val="00421DBF"/>
    <w:rsid w:val="0042465A"/>
    <w:rsid w:val="0043248C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EA9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219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0E18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DD0"/>
    <w:rsid w:val="006A5E0B"/>
    <w:rsid w:val="006A7405"/>
    <w:rsid w:val="006C3797"/>
    <w:rsid w:val="006D467C"/>
    <w:rsid w:val="006E01EE"/>
    <w:rsid w:val="006E2B80"/>
    <w:rsid w:val="006E6014"/>
    <w:rsid w:val="006E7D6E"/>
    <w:rsid w:val="006F53F5"/>
    <w:rsid w:val="00700A1D"/>
    <w:rsid w:val="00700EF2"/>
    <w:rsid w:val="00701186"/>
    <w:rsid w:val="007061D3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6218"/>
    <w:rsid w:val="007A62F8"/>
    <w:rsid w:val="007B1099"/>
    <w:rsid w:val="007B431B"/>
    <w:rsid w:val="007B54A4"/>
    <w:rsid w:val="007C6CDF"/>
    <w:rsid w:val="007D0246"/>
    <w:rsid w:val="007F5873"/>
    <w:rsid w:val="00802E4B"/>
    <w:rsid w:val="008126B7"/>
    <w:rsid w:val="00815F94"/>
    <w:rsid w:val="00817A0D"/>
    <w:rsid w:val="008224E2"/>
    <w:rsid w:val="00825DC9"/>
    <w:rsid w:val="0082676D"/>
    <w:rsid w:val="008324FC"/>
    <w:rsid w:val="0084684F"/>
    <w:rsid w:val="00846F1F"/>
    <w:rsid w:val="008470AB"/>
    <w:rsid w:val="0085546D"/>
    <w:rsid w:val="0086369B"/>
    <w:rsid w:val="00867E37"/>
    <w:rsid w:val="0087201B"/>
    <w:rsid w:val="00877F10"/>
    <w:rsid w:val="00882091"/>
    <w:rsid w:val="0088717D"/>
    <w:rsid w:val="00893E75"/>
    <w:rsid w:val="00895D0A"/>
    <w:rsid w:val="008B265C"/>
    <w:rsid w:val="008C2F62"/>
    <w:rsid w:val="008C4B1F"/>
    <w:rsid w:val="008C71C1"/>
    <w:rsid w:val="008C75AD"/>
    <w:rsid w:val="008D020E"/>
    <w:rsid w:val="008E5067"/>
    <w:rsid w:val="008F036B"/>
    <w:rsid w:val="008F36E4"/>
    <w:rsid w:val="0090720F"/>
    <w:rsid w:val="0091410B"/>
    <w:rsid w:val="009245E3"/>
    <w:rsid w:val="00931F9F"/>
    <w:rsid w:val="00942DEE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8F5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71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7DE7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62C5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2BEB"/>
    <w:rsid w:val="00D40416"/>
    <w:rsid w:val="00D430AB"/>
    <w:rsid w:val="00D4782A"/>
    <w:rsid w:val="00D65C79"/>
    <w:rsid w:val="00D709EB"/>
    <w:rsid w:val="00D7603E"/>
    <w:rsid w:val="00D90124"/>
    <w:rsid w:val="00D91A42"/>
    <w:rsid w:val="00D92F5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6A5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69B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92F5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131</cp:revision>
  <dcterms:created xsi:type="dcterms:W3CDTF">2023-08-30T09:21:00Z</dcterms:created>
  <dcterms:modified xsi:type="dcterms:W3CDTF">2025-09-17T11:51:00Z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