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E1AC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E1AC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E1AC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E1AC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E1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08242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576D71B" w:rsidR="0000007A" w:rsidRPr="006E1AC9" w:rsidRDefault="00F149C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6E1A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"https://www.bookpi.org/bookstore/product/research-perspective-on-biological-science-vol-1/"</w:instrText>
            </w:r>
            <w:r w:rsidRPr="006E1A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6E1A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6E1AC9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Research Perspective on Biological Science</w:t>
            </w:r>
            <w:r w:rsidRPr="006E1A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6E1AC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E1AC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A2CFB5" w:rsidR="0000007A" w:rsidRPr="006E1AC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D2887"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6450</w:t>
            </w:r>
          </w:p>
        </w:tc>
      </w:tr>
      <w:tr w:rsidR="0000007A" w:rsidRPr="006E1AC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E1AC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E38F7F" w:rsidR="0000007A" w:rsidRPr="006E1AC9" w:rsidRDefault="00BD4C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E1AC9">
              <w:rPr>
                <w:rFonts w:ascii="Arial" w:hAnsi="Arial" w:cs="Arial"/>
                <w:b/>
                <w:sz w:val="20"/>
                <w:szCs w:val="20"/>
                <w:lang w:val="en-GB"/>
              </w:rPr>
              <w:t>Uniqueness of Association of Fern and Insect in the Field</w:t>
            </w:r>
          </w:p>
        </w:tc>
      </w:tr>
      <w:tr w:rsidR="00CF0BBB" w:rsidRPr="006E1AC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E1AC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6B66C1" w:rsidR="00CF0BBB" w:rsidRPr="006E1AC9" w:rsidRDefault="002D288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E1AC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E1AC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E1AC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E1AC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E1AC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E1AC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E1AC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E1AC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E1AC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E1AC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E1AC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7A401B6" w:rsidR="00E03C32" w:rsidRDefault="00FF4C9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F4C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FF4C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104-108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F96E73E" w:rsidR="00E03C32" w:rsidRPr="007B54A4" w:rsidRDefault="00FF4C9F" w:rsidP="00FF4C9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F4C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FF4C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FF4C9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/2025/v46i115009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E1AC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E1AC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E1AC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E1AC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AC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E1AC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1AC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AC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E1AC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E1AC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1AC9">
              <w:rPr>
                <w:rFonts w:ascii="Arial" w:hAnsi="Arial" w:cs="Arial"/>
                <w:lang w:val="en-GB"/>
              </w:rPr>
              <w:t>Author’s Feedback</w:t>
            </w:r>
            <w:r w:rsidRPr="006E1AC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1AC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E1AC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E1A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E1AC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6E1AC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AC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E1A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E1A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8FAC5E" w:rsidR="00F1171E" w:rsidRPr="006E1AC9" w:rsidRDefault="007C2EB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suitable</w:t>
            </w:r>
          </w:p>
        </w:tc>
        <w:tc>
          <w:tcPr>
            <w:tcW w:w="1523" w:type="pct"/>
          </w:tcPr>
          <w:p w14:paraId="405B6701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AC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E1AC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E1AC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9B0C723" w:rsidR="00F1171E" w:rsidRPr="006E1AC9" w:rsidRDefault="007C2EB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AC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E1AC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ABA6766" w:rsidR="00F1171E" w:rsidRPr="006E1AC9" w:rsidRDefault="006657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Needed </w:t>
            </w:r>
            <w:r w:rsidR="007C2EB8"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scientific information</w:t>
            </w:r>
          </w:p>
        </w:tc>
        <w:tc>
          <w:tcPr>
            <w:tcW w:w="1523" w:type="pct"/>
          </w:tcPr>
          <w:p w14:paraId="4898F764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AC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E1A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E1AC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A171606" w:rsidR="00F1171E" w:rsidRPr="006E1AC9" w:rsidRDefault="007C2E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mistakes are more…please make it correct</w:t>
            </w:r>
          </w:p>
        </w:tc>
        <w:tc>
          <w:tcPr>
            <w:tcW w:w="1523" w:type="pct"/>
          </w:tcPr>
          <w:p w14:paraId="40220055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1AC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E1AC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E1AC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32CA514" w:rsidR="00F1171E" w:rsidRPr="006E1AC9" w:rsidRDefault="007C2EB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sz w:val="20"/>
                <w:szCs w:val="20"/>
                <w:lang w:val="en-GB"/>
              </w:rPr>
              <w:t xml:space="preserve">Need to </w:t>
            </w:r>
            <w:proofErr w:type="spellStart"/>
            <w:r w:rsidRPr="006E1AC9">
              <w:rPr>
                <w:rFonts w:ascii="Arial" w:hAnsi="Arial" w:cs="Arial"/>
                <w:sz w:val="20"/>
                <w:szCs w:val="20"/>
                <w:lang w:val="en-GB"/>
              </w:rPr>
              <w:t>inprove</w:t>
            </w:r>
            <w:proofErr w:type="spellEnd"/>
            <w:r w:rsidRPr="006E1AC9">
              <w:rPr>
                <w:rFonts w:ascii="Arial" w:hAnsi="Arial" w:cs="Arial"/>
                <w:sz w:val="20"/>
                <w:szCs w:val="20"/>
                <w:lang w:val="en-GB"/>
              </w:rPr>
              <w:t xml:space="preserve"> the grammar</w:t>
            </w:r>
          </w:p>
          <w:p w14:paraId="41E28118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1AC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E1AC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E1AC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E1AC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E1AC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4AC51C" w14:textId="77777777" w:rsidR="006E1AC9" w:rsidRDefault="006E1AC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E0E316" w14:textId="77777777" w:rsidR="006E1AC9" w:rsidRPr="006E1AC9" w:rsidRDefault="006E1AC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E1AC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E1AC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E1AC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E1AC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E1AC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1AC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E1AC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1AC9">
              <w:rPr>
                <w:rFonts w:ascii="Arial" w:hAnsi="Arial" w:cs="Arial"/>
                <w:lang w:val="en-GB"/>
              </w:rPr>
              <w:t>Author’s comment</w:t>
            </w:r>
            <w:r w:rsidRPr="006E1AC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1AC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E1AC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E1A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E1A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E1AC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EC250BD" w:rsidR="00F1171E" w:rsidRPr="006E1AC9" w:rsidRDefault="00C13B6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1AC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E1A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E1A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E1AC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E1AC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07B9784" w14:textId="77777777" w:rsidR="006E1AC9" w:rsidRPr="00205D29" w:rsidRDefault="006E1AC9" w:rsidP="006E1AC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5D29">
        <w:rPr>
          <w:rFonts w:ascii="Arial" w:hAnsi="Arial" w:cs="Arial"/>
          <w:b/>
          <w:u w:val="single"/>
        </w:rPr>
        <w:t>Reviewer details:</w:t>
      </w:r>
    </w:p>
    <w:p w14:paraId="20705C93" w14:textId="77777777" w:rsidR="006E1AC9" w:rsidRPr="00205D29" w:rsidRDefault="006E1AC9" w:rsidP="006E1AC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05D29">
        <w:rPr>
          <w:rFonts w:ascii="Arial" w:hAnsi="Arial" w:cs="Arial"/>
          <w:b/>
          <w:color w:val="000000"/>
        </w:rPr>
        <w:t>Sandeep V, India</w:t>
      </w:r>
    </w:p>
    <w:p w14:paraId="030B0793" w14:textId="77777777" w:rsidR="006E1AC9" w:rsidRPr="006E1AC9" w:rsidRDefault="006E1AC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E1AC9" w:rsidRPr="006E1AC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150C" w14:textId="77777777" w:rsidR="00261C6B" w:rsidRPr="0000007A" w:rsidRDefault="00261C6B" w:rsidP="0099583E">
      <w:r>
        <w:separator/>
      </w:r>
    </w:p>
  </w:endnote>
  <w:endnote w:type="continuationSeparator" w:id="0">
    <w:p w14:paraId="6D4069A9" w14:textId="77777777" w:rsidR="00261C6B" w:rsidRPr="0000007A" w:rsidRDefault="00261C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900BB" w14:textId="77777777" w:rsidR="00261C6B" w:rsidRPr="0000007A" w:rsidRDefault="00261C6B" w:rsidP="0099583E">
      <w:r>
        <w:separator/>
      </w:r>
    </w:p>
  </w:footnote>
  <w:footnote w:type="continuationSeparator" w:id="0">
    <w:p w14:paraId="0DEA2572" w14:textId="77777777" w:rsidR="00261C6B" w:rsidRPr="0000007A" w:rsidRDefault="00261C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4721702">
    <w:abstractNumId w:val="3"/>
  </w:num>
  <w:num w:numId="2" w16cid:durableId="127624393">
    <w:abstractNumId w:val="6"/>
  </w:num>
  <w:num w:numId="3" w16cid:durableId="119492637">
    <w:abstractNumId w:val="5"/>
  </w:num>
  <w:num w:numId="4" w16cid:durableId="945694732">
    <w:abstractNumId w:val="7"/>
  </w:num>
  <w:num w:numId="5" w16cid:durableId="17246977">
    <w:abstractNumId w:val="4"/>
  </w:num>
  <w:num w:numId="6" w16cid:durableId="1534152059">
    <w:abstractNumId w:val="0"/>
  </w:num>
  <w:num w:numId="7" w16cid:durableId="1783129">
    <w:abstractNumId w:val="1"/>
  </w:num>
  <w:num w:numId="8" w16cid:durableId="989137223">
    <w:abstractNumId w:val="9"/>
  </w:num>
  <w:num w:numId="9" w16cid:durableId="431437754">
    <w:abstractNumId w:val="8"/>
  </w:num>
  <w:num w:numId="10" w16cid:durableId="1283927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20B"/>
    <w:rsid w:val="0000146E"/>
    <w:rsid w:val="00005319"/>
    <w:rsid w:val="00010403"/>
    <w:rsid w:val="00012C8B"/>
    <w:rsid w:val="000168A9"/>
    <w:rsid w:val="00021981"/>
    <w:rsid w:val="00022EA7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A0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1C6B"/>
    <w:rsid w:val="00262634"/>
    <w:rsid w:val="002650C5"/>
    <w:rsid w:val="00266E7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887"/>
    <w:rsid w:val="002D60EF"/>
    <w:rsid w:val="002E10DF"/>
    <w:rsid w:val="002E1211"/>
    <w:rsid w:val="002E2339"/>
    <w:rsid w:val="002E5C81"/>
    <w:rsid w:val="002E6D86"/>
    <w:rsid w:val="002E7787"/>
    <w:rsid w:val="002F3476"/>
    <w:rsid w:val="002F6935"/>
    <w:rsid w:val="00312559"/>
    <w:rsid w:val="003204B8"/>
    <w:rsid w:val="00326D7D"/>
    <w:rsid w:val="0033018A"/>
    <w:rsid w:val="0033692F"/>
    <w:rsid w:val="00340C05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02F5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783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AC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1E53"/>
    <w:rsid w:val="007C2EB8"/>
    <w:rsid w:val="007C6CDF"/>
    <w:rsid w:val="007D0246"/>
    <w:rsid w:val="007F5873"/>
    <w:rsid w:val="008126B7"/>
    <w:rsid w:val="00815F94"/>
    <w:rsid w:val="008224E2"/>
    <w:rsid w:val="00822ED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619C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0D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4C74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B61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D12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9C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C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F4C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E1AC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