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53426" w14:paraId="1643A4CA" w14:textId="77777777" w:rsidTr="004847FF">
        <w:trPr>
          <w:trHeight w:val="450"/>
        </w:trPr>
        <w:tc>
          <w:tcPr>
            <w:tcW w:w="5000" w:type="pct"/>
            <w:gridSpan w:val="2"/>
            <w:tcBorders>
              <w:top w:val="nil"/>
              <w:left w:val="nil"/>
              <w:right w:val="nil"/>
            </w:tcBorders>
          </w:tcPr>
          <w:p w14:paraId="4C55E51F" w14:textId="77777777" w:rsidR="00602F7D" w:rsidRPr="00053426" w:rsidRDefault="00602F7D" w:rsidP="00F52D58">
            <w:pPr>
              <w:rPr>
                <w:rFonts w:ascii="Arial" w:hAnsi="Arial" w:cs="Arial"/>
                <w:sz w:val="20"/>
                <w:szCs w:val="20"/>
              </w:rPr>
            </w:pPr>
          </w:p>
        </w:tc>
      </w:tr>
      <w:tr w:rsidR="0000007A" w:rsidRPr="00053426" w14:paraId="127EAD7E" w14:textId="77777777" w:rsidTr="00F33C84">
        <w:trPr>
          <w:trHeight w:val="413"/>
        </w:trPr>
        <w:tc>
          <w:tcPr>
            <w:tcW w:w="1234" w:type="pct"/>
          </w:tcPr>
          <w:p w14:paraId="3C159AA5" w14:textId="77777777" w:rsidR="0000007A" w:rsidRPr="00053426" w:rsidRDefault="00D27A79" w:rsidP="00696CAD">
            <w:pPr>
              <w:pStyle w:val="BodyText"/>
              <w:ind w:left="90"/>
              <w:jc w:val="left"/>
              <w:rPr>
                <w:rFonts w:ascii="Arial" w:hAnsi="Arial" w:cs="Arial"/>
                <w:bCs/>
                <w:sz w:val="20"/>
                <w:szCs w:val="20"/>
                <w:lang w:val="en-GB"/>
              </w:rPr>
            </w:pPr>
            <w:r w:rsidRPr="00053426">
              <w:rPr>
                <w:rFonts w:ascii="Arial" w:hAnsi="Arial" w:cs="Arial"/>
                <w:bCs/>
                <w:sz w:val="20"/>
                <w:szCs w:val="20"/>
                <w:lang w:val="en-GB"/>
              </w:rPr>
              <w:t xml:space="preserve">Book </w:t>
            </w:r>
            <w:r w:rsidR="0000007A" w:rsidRPr="0005342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1833936" w:rsidR="0000007A" w:rsidRPr="00053426" w:rsidRDefault="00BB2F5D" w:rsidP="00054BC4">
            <w:pPr>
              <w:pStyle w:val="NormalWeb"/>
              <w:rPr>
                <w:rFonts w:ascii="Arial" w:hAnsi="Arial" w:cs="Arial"/>
                <w:b/>
                <w:bCs/>
                <w:sz w:val="20"/>
                <w:szCs w:val="20"/>
                <w:u w:val="single"/>
              </w:rPr>
            </w:pPr>
            <w:hyperlink r:id="rId7" w:history="1">
              <w:r w:rsidRPr="00053426">
                <w:rPr>
                  <w:rStyle w:val="Hyperlink"/>
                  <w:rFonts w:ascii="Arial" w:hAnsi="Arial" w:cs="Arial"/>
                  <w:b/>
                  <w:bCs/>
                  <w:sz w:val="20"/>
                  <w:szCs w:val="20"/>
                </w:rPr>
                <w:t>New Horizons of Science, Technology and Culture</w:t>
              </w:r>
            </w:hyperlink>
          </w:p>
        </w:tc>
      </w:tr>
      <w:tr w:rsidR="0000007A" w:rsidRPr="00053426" w14:paraId="73C90375" w14:textId="77777777" w:rsidTr="002E7787">
        <w:trPr>
          <w:trHeight w:val="290"/>
        </w:trPr>
        <w:tc>
          <w:tcPr>
            <w:tcW w:w="1234" w:type="pct"/>
          </w:tcPr>
          <w:p w14:paraId="20D28135" w14:textId="77777777" w:rsidR="0000007A" w:rsidRPr="00053426" w:rsidRDefault="0000007A" w:rsidP="00696CAD">
            <w:pPr>
              <w:pStyle w:val="BodyText"/>
              <w:ind w:left="90"/>
              <w:jc w:val="left"/>
              <w:rPr>
                <w:rFonts w:ascii="Arial" w:hAnsi="Arial" w:cs="Arial"/>
                <w:bCs/>
                <w:sz w:val="20"/>
                <w:szCs w:val="20"/>
                <w:lang w:val="en-GB"/>
              </w:rPr>
            </w:pPr>
            <w:r w:rsidRPr="0005342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E9D40F" w:rsidR="0000007A" w:rsidRPr="00053426" w:rsidRDefault="00E72A8E" w:rsidP="00F3669D">
            <w:pPr>
              <w:pStyle w:val="NormalWeb"/>
              <w:spacing w:before="0" w:beforeAutospacing="0" w:after="0" w:afterAutospacing="0"/>
              <w:rPr>
                <w:rFonts w:ascii="Arial" w:hAnsi="Arial" w:cs="Arial"/>
                <w:b/>
                <w:bCs/>
                <w:sz w:val="20"/>
                <w:szCs w:val="20"/>
                <w:highlight w:val="yellow"/>
                <w:lang w:val="en-GB"/>
              </w:rPr>
            </w:pPr>
            <w:r w:rsidRPr="00053426">
              <w:rPr>
                <w:rFonts w:ascii="Arial" w:hAnsi="Arial" w:cs="Arial"/>
                <w:b/>
                <w:bCs/>
                <w:sz w:val="20"/>
                <w:szCs w:val="20"/>
                <w:lang w:val="en-GB"/>
              </w:rPr>
              <w:t>Ms_BP</w:t>
            </w:r>
            <w:r w:rsidR="00FC432A" w:rsidRPr="00053426">
              <w:rPr>
                <w:rFonts w:ascii="Arial" w:hAnsi="Arial" w:cs="Arial"/>
                <w:b/>
                <w:bCs/>
                <w:sz w:val="20"/>
                <w:szCs w:val="20"/>
                <w:lang w:val="en-GB"/>
              </w:rPr>
              <w:t>R</w:t>
            </w:r>
            <w:r w:rsidRPr="00053426">
              <w:rPr>
                <w:rFonts w:ascii="Arial" w:hAnsi="Arial" w:cs="Arial"/>
                <w:b/>
                <w:bCs/>
                <w:sz w:val="20"/>
                <w:szCs w:val="20"/>
                <w:lang w:val="en-GB"/>
              </w:rPr>
              <w:t>_</w:t>
            </w:r>
            <w:r w:rsidR="00BA2CFB" w:rsidRPr="00053426">
              <w:rPr>
                <w:rFonts w:ascii="Arial" w:hAnsi="Arial" w:cs="Arial"/>
                <w:b/>
                <w:bCs/>
                <w:sz w:val="20"/>
                <w:szCs w:val="20"/>
                <w:lang w:val="en-GB"/>
              </w:rPr>
              <w:t>6510</w:t>
            </w:r>
          </w:p>
        </w:tc>
      </w:tr>
      <w:tr w:rsidR="0000007A" w:rsidRPr="00053426" w14:paraId="05B60576" w14:textId="77777777" w:rsidTr="002109D6">
        <w:trPr>
          <w:trHeight w:val="331"/>
        </w:trPr>
        <w:tc>
          <w:tcPr>
            <w:tcW w:w="1234" w:type="pct"/>
          </w:tcPr>
          <w:p w14:paraId="0196A627" w14:textId="77777777" w:rsidR="0000007A" w:rsidRPr="00053426" w:rsidRDefault="0000007A" w:rsidP="00696CAD">
            <w:pPr>
              <w:pStyle w:val="BodyText"/>
              <w:ind w:left="90"/>
              <w:jc w:val="left"/>
              <w:rPr>
                <w:rFonts w:ascii="Arial" w:hAnsi="Arial" w:cs="Arial"/>
                <w:bCs/>
                <w:sz w:val="20"/>
                <w:szCs w:val="20"/>
                <w:lang w:val="en-GB"/>
              </w:rPr>
            </w:pPr>
            <w:r w:rsidRPr="0005342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98E982" w:rsidR="0000007A" w:rsidRPr="00053426" w:rsidRDefault="00337FD7" w:rsidP="000450FC">
            <w:pPr>
              <w:pStyle w:val="NormalWeb"/>
              <w:spacing w:before="0" w:beforeAutospacing="0" w:after="0" w:afterAutospacing="0"/>
              <w:rPr>
                <w:rFonts w:ascii="Arial" w:hAnsi="Arial" w:cs="Arial"/>
                <w:b/>
                <w:sz w:val="20"/>
                <w:szCs w:val="20"/>
                <w:highlight w:val="yellow"/>
                <w:lang w:val="en-GB"/>
              </w:rPr>
            </w:pPr>
            <w:r w:rsidRPr="00053426">
              <w:rPr>
                <w:rFonts w:ascii="Arial" w:hAnsi="Arial" w:cs="Arial"/>
                <w:b/>
                <w:sz w:val="20"/>
                <w:szCs w:val="20"/>
                <w:lang w:val="en-GB"/>
              </w:rPr>
              <w:t>Texture Analysis for Makeup-Free Biometrics: A Solution for Imposture Mitigation</w:t>
            </w:r>
          </w:p>
        </w:tc>
      </w:tr>
      <w:tr w:rsidR="00CF0BBB" w:rsidRPr="00053426" w14:paraId="6D508B1C" w14:textId="77777777" w:rsidTr="002E7787">
        <w:trPr>
          <w:trHeight w:val="332"/>
        </w:trPr>
        <w:tc>
          <w:tcPr>
            <w:tcW w:w="1234" w:type="pct"/>
          </w:tcPr>
          <w:p w14:paraId="32FC28F7" w14:textId="77777777" w:rsidR="00CF0BBB" w:rsidRPr="00053426" w:rsidRDefault="00CF0BBB" w:rsidP="00696CAD">
            <w:pPr>
              <w:pStyle w:val="BodyText"/>
              <w:ind w:left="90"/>
              <w:jc w:val="left"/>
              <w:rPr>
                <w:rFonts w:ascii="Arial" w:hAnsi="Arial" w:cs="Arial"/>
                <w:bCs/>
                <w:sz w:val="20"/>
                <w:szCs w:val="20"/>
                <w:lang w:val="en-GB"/>
              </w:rPr>
            </w:pPr>
            <w:r w:rsidRPr="0005342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5A8F01" w:rsidR="00CF0BBB" w:rsidRPr="00053426" w:rsidRDefault="00BA2CFB" w:rsidP="000450FC">
            <w:pPr>
              <w:pStyle w:val="NormalWeb"/>
              <w:spacing w:before="0" w:beforeAutospacing="0" w:after="0" w:afterAutospacing="0"/>
              <w:rPr>
                <w:rFonts w:ascii="Arial" w:hAnsi="Arial" w:cs="Arial"/>
                <w:b/>
                <w:sz w:val="20"/>
                <w:szCs w:val="20"/>
                <w:lang w:val="en-GB"/>
              </w:rPr>
            </w:pPr>
            <w:r w:rsidRPr="00053426">
              <w:rPr>
                <w:rFonts w:ascii="Arial" w:hAnsi="Arial" w:cs="Arial"/>
                <w:b/>
                <w:sz w:val="20"/>
                <w:szCs w:val="20"/>
                <w:lang w:val="en-GB"/>
              </w:rPr>
              <w:t>Book Chapter</w:t>
            </w:r>
          </w:p>
        </w:tc>
      </w:tr>
    </w:tbl>
    <w:p w14:paraId="45F5983C" w14:textId="77777777" w:rsidR="00037D52" w:rsidRPr="00053426" w:rsidRDefault="00037D52" w:rsidP="0000007A">
      <w:pPr>
        <w:pStyle w:val="BodyText"/>
        <w:rPr>
          <w:rFonts w:ascii="Arial" w:hAnsi="Arial" w:cs="Arial"/>
          <w:b/>
          <w:bCs/>
          <w:sz w:val="20"/>
          <w:szCs w:val="20"/>
          <w:u w:val="single"/>
          <w:lang w:val="en-GB"/>
        </w:rPr>
      </w:pPr>
    </w:p>
    <w:p w14:paraId="5A743ECE" w14:textId="77777777" w:rsidR="00D27A79" w:rsidRPr="00053426" w:rsidRDefault="00D27A79" w:rsidP="0005342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53426" w14:paraId="71A94C1F" w14:textId="77777777" w:rsidTr="007222C8">
        <w:tc>
          <w:tcPr>
            <w:tcW w:w="5000" w:type="pct"/>
            <w:gridSpan w:val="3"/>
            <w:tcBorders>
              <w:top w:val="nil"/>
              <w:left w:val="nil"/>
              <w:right w:val="nil"/>
            </w:tcBorders>
            <w:noWrap/>
          </w:tcPr>
          <w:p w14:paraId="0BC15285" w14:textId="75BEB51F" w:rsidR="00F1171E" w:rsidRPr="00053426" w:rsidRDefault="00F1171E" w:rsidP="007222C8">
            <w:pPr>
              <w:pStyle w:val="Heading2"/>
              <w:jc w:val="left"/>
              <w:rPr>
                <w:rFonts w:ascii="Arial" w:hAnsi="Arial" w:cs="Arial"/>
                <w:lang w:val="en-GB"/>
              </w:rPr>
            </w:pPr>
            <w:r w:rsidRPr="00053426">
              <w:rPr>
                <w:rFonts w:ascii="Arial" w:hAnsi="Arial" w:cs="Arial"/>
                <w:highlight w:val="yellow"/>
                <w:lang w:val="en-GB"/>
              </w:rPr>
              <w:t>PART  1:</w:t>
            </w:r>
            <w:r w:rsidRPr="00053426">
              <w:rPr>
                <w:rFonts w:ascii="Arial" w:hAnsi="Arial" w:cs="Arial"/>
                <w:lang w:val="en-GB"/>
              </w:rPr>
              <w:t xml:space="preserve"> Comments</w:t>
            </w:r>
          </w:p>
          <w:p w14:paraId="1287753C" w14:textId="77777777" w:rsidR="00F1171E" w:rsidRPr="00053426" w:rsidRDefault="00F1171E" w:rsidP="007222C8">
            <w:pPr>
              <w:rPr>
                <w:rFonts w:ascii="Arial" w:hAnsi="Arial" w:cs="Arial"/>
                <w:sz w:val="20"/>
                <w:szCs w:val="20"/>
                <w:lang w:val="en-GB"/>
              </w:rPr>
            </w:pPr>
          </w:p>
        </w:tc>
      </w:tr>
      <w:tr w:rsidR="00F1171E" w:rsidRPr="00053426" w14:paraId="5EA12279" w14:textId="77777777" w:rsidTr="007222C8">
        <w:tc>
          <w:tcPr>
            <w:tcW w:w="1265" w:type="pct"/>
            <w:noWrap/>
          </w:tcPr>
          <w:p w14:paraId="7AE9682F" w14:textId="77777777" w:rsidR="00F1171E" w:rsidRPr="00053426" w:rsidRDefault="00F1171E" w:rsidP="007222C8">
            <w:pPr>
              <w:pStyle w:val="Heading2"/>
              <w:jc w:val="left"/>
              <w:rPr>
                <w:rFonts w:ascii="Arial" w:hAnsi="Arial" w:cs="Arial"/>
                <w:lang w:val="en-GB"/>
              </w:rPr>
            </w:pPr>
          </w:p>
        </w:tc>
        <w:tc>
          <w:tcPr>
            <w:tcW w:w="2212" w:type="pct"/>
          </w:tcPr>
          <w:p w14:paraId="5B8DBE06" w14:textId="77777777" w:rsidR="00F1171E" w:rsidRPr="00053426" w:rsidRDefault="00F1171E" w:rsidP="007222C8">
            <w:pPr>
              <w:pStyle w:val="Heading2"/>
              <w:jc w:val="left"/>
              <w:rPr>
                <w:rFonts w:ascii="Arial" w:hAnsi="Arial" w:cs="Arial"/>
                <w:lang w:val="en-GB"/>
              </w:rPr>
            </w:pPr>
            <w:r w:rsidRPr="00053426">
              <w:rPr>
                <w:rFonts w:ascii="Arial" w:hAnsi="Arial" w:cs="Arial"/>
                <w:lang w:val="en-GB"/>
              </w:rPr>
              <w:t>Reviewer’s comment</w:t>
            </w:r>
          </w:p>
          <w:p w14:paraId="693A9C4D" w14:textId="77777777" w:rsidR="00421DBF" w:rsidRPr="00053426" w:rsidRDefault="00421DBF" w:rsidP="00421DBF">
            <w:pPr>
              <w:rPr>
                <w:rFonts w:ascii="Arial" w:hAnsi="Arial" w:cs="Arial"/>
                <w:b/>
                <w:bCs/>
                <w:sz w:val="20"/>
                <w:szCs w:val="20"/>
              </w:rPr>
            </w:pPr>
            <w:r w:rsidRPr="000534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53426" w:rsidRDefault="00421DBF" w:rsidP="00421DBF">
            <w:pPr>
              <w:rPr>
                <w:rFonts w:ascii="Arial" w:hAnsi="Arial" w:cs="Arial"/>
                <w:sz w:val="20"/>
                <w:szCs w:val="20"/>
                <w:lang w:val="en-GB"/>
              </w:rPr>
            </w:pPr>
          </w:p>
        </w:tc>
        <w:tc>
          <w:tcPr>
            <w:tcW w:w="1523" w:type="pct"/>
          </w:tcPr>
          <w:p w14:paraId="57792C30" w14:textId="77777777" w:rsidR="00F1171E" w:rsidRPr="00053426" w:rsidRDefault="00F1171E" w:rsidP="007222C8">
            <w:pPr>
              <w:pStyle w:val="Heading2"/>
              <w:jc w:val="left"/>
              <w:rPr>
                <w:rFonts w:ascii="Arial" w:hAnsi="Arial" w:cs="Arial"/>
                <w:b w:val="0"/>
                <w:lang w:val="en-GB"/>
              </w:rPr>
            </w:pPr>
            <w:r w:rsidRPr="00053426">
              <w:rPr>
                <w:rFonts w:ascii="Arial" w:hAnsi="Arial" w:cs="Arial"/>
                <w:lang w:val="en-GB"/>
              </w:rPr>
              <w:t>Author’s Feedback</w:t>
            </w:r>
            <w:r w:rsidRPr="00053426">
              <w:rPr>
                <w:rFonts w:ascii="Arial" w:hAnsi="Arial" w:cs="Arial"/>
                <w:b w:val="0"/>
                <w:lang w:val="en-GB"/>
              </w:rPr>
              <w:t xml:space="preserve"> </w:t>
            </w:r>
            <w:r w:rsidRPr="00053426">
              <w:rPr>
                <w:rFonts w:ascii="Arial" w:hAnsi="Arial" w:cs="Arial"/>
                <w:b w:val="0"/>
                <w:i/>
                <w:lang w:val="en-GB"/>
              </w:rPr>
              <w:t>(Please correct the manuscript and highlight that part in the manuscript. It is mandatory that authors should write his/her feedback here)</w:t>
            </w:r>
          </w:p>
        </w:tc>
      </w:tr>
      <w:tr w:rsidR="00F1171E" w:rsidRPr="00053426" w14:paraId="5C0AB4EC" w14:textId="77777777" w:rsidTr="007222C8">
        <w:trPr>
          <w:trHeight w:val="1264"/>
        </w:trPr>
        <w:tc>
          <w:tcPr>
            <w:tcW w:w="1265" w:type="pct"/>
            <w:noWrap/>
          </w:tcPr>
          <w:p w14:paraId="66B47184" w14:textId="48030299" w:rsidR="00F1171E" w:rsidRPr="00053426" w:rsidRDefault="00F1171E" w:rsidP="007222C8">
            <w:pPr>
              <w:ind w:left="360"/>
              <w:rPr>
                <w:rFonts w:ascii="Arial" w:hAnsi="Arial" w:cs="Arial"/>
                <w:b/>
                <w:bCs/>
                <w:sz w:val="20"/>
                <w:szCs w:val="20"/>
                <w:lang w:val="en-GB"/>
              </w:rPr>
            </w:pPr>
            <w:r w:rsidRPr="0005342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53426" w:rsidRDefault="00F1171E" w:rsidP="007222C8">
            <w:pPr>
              <w:ind w:left="360"/>
              <w:rPr>
                <w:rFonts w:ascii="Arial" w:eastAsia="MS Mincho" w:hAnsi="Arial" w:cs="Arial"/>
                <w:b/>
                <w:bCs/>
                <w:sz w:val="20"/>
                <w:szCs w:val="20"/>
                <w:lang w:val="en-GB"/>
              </w:rPr>
            </w:pPr>
          </w:p>
        </w:tc>
        <w:tc>
          <w:tcPr>
            <w:tcW w:w="2212" w:type="pct"/>
          </w:tcPr>
          <w:p w14:paraId="7DBC9196" w14:textId="32D2CBE8" w:rsidR="00F1171E" w:rsidRPr="00053426" w:rsidRDefault="00DD78C8" w:rsidP="00DD78C8">
            <w:pPr>
              <w:pStyle w:val="ListParagraph"/>
              <w:ind w:left="0"/>
              <w:rPr>
                <w:rFonts w:ascii="Arial" w:hAnsi="Arial" w:cs="Arial"/>
                <w:sz w:val="20"/>
                <w:szCs w:val="20"/>
                <w:lang w:val="en-GB"/>
              </w:rPr>
            </w:pPr>
            <w:r w:rsidRPr="00053426">
              <w:rPr>
                <w:rStyle w:val="word-span"/>
                <w:rFonts w:ascii="Arial" w:hAnsi="Arial" w:cs="Arial"/>
                <w:color w:val="000000"/>
                <w:sz w:val="20"/>
                <w:szCs w:val="20"/>
              </w:rPr>
              <w:t xml:space="preserve">This chapter discusses an important problem in biometric security: the </w:t>
            </w:r>
            <w:proofErr w:type="spellStart"/>
            <w:r w:rsidRPr="00053426">
              <w:rPr>
                <w:rStyle w:val="word-span"/>
                <w:rFonts w:ascii="Arial" w:hAnsi="Arial" w:cs="Arial"/>
                <w:color w:val="000000"/>
                <w:sz w:val="20"/>
                <w:szCs w:val="20"/>
              </w:rPr>
              <w:t>presenceof</w:t>
            </w:r>
            <w:proofErr w:type="spellEnd"/>
            <w:r w:rsidRPr="00053426">
              <w:rPr>
                <w:rStyle w:val="word-span"/>
                <w:rFonts w:ascii="Arial" w:hAnsi="Arial" w:cs="Arial"/>
                <w:color w:val="000000"/>
                <w:sz w:val="20"/>
                <w:szCs w:val="20"/>
              </w:rPr>
              <w:t xml:space="preserve"> makeup and its impact on face recognition systems, with the proposal of </w:t>
            </w:r>
            <w:proofErr w:type="spellStart"/>
            <w:r w:rsidRPr="00053426">
              <w:rPr>
                <w:rStyle w:val="word-span"/>
                <w:rFonts w:ascii="Arial" w:hAnsi="Arial" w:cs="Arial"/>
                <w:color w:val="000000"/>
                <w:sz w:val="20"/>
                <w:szCs w:val="20"/>
              </w:rPr>
              <w:t>anovel</w:t>
            </w:r>
            <w:proofErr w:type="spellEnd"/>
            <w:r w:rsidRPr="00053426">
              <w:rPr>
                <w:rStyle w:val="word-span"/>
                <w:rFonts w:ascii="Arial" w:hAnsi="Arial" w:cs="Arial"/>
                <w:color w:val="000000"/>
                <w:sz w:val="20"/>
                <w:szCs w:val="20"/>
              </w:rPr>
              <w:t xml:space="preserve"> approach of texture analysis with CNN/GAN makeup detection </w:t>
            </w:r>
            <w:proofErr w:type="spellStart"/>
            <w:r w:rsidRPr="00053426">
              <w:rPr>
                <w:rStyle w:val="word-span"/>
                <w:rFonts w:ascii="Arial" w:hAnsi="Arial" w:cs="Arial"/>
                <w:color w:val="000000"/>
                <w:sz w:val="20"/>
                <w:szCs w:val="20"/>
              </w:rPr>
              <w:t>andremoval</w:t>
            </w:r>
            <w:proofErr w:type="spellEnd"/>
            <w:r w:rsidRPr="00053426">
              <w:rPr>
                <w:rStyle w:val="word-span"/>
                <w:rFonts w:ascii="Arial" w:hAnsi="Arial" w:cs="Arial"/>
                <w:color w:val="000000"/>
                <w:sz w:val="20"/>
                <w:szCs w:val="20"/>
              </w:rPr>
              <w:t xml:space="preserve"> algorithm. Addressing this aspect contributes highly toward </w:t>
            </w:r>
            <w:proofErr w:type="spellStart"/>
            <w:r w:rsidRPr="00053426">
              <w:rPr>
                <w:rStyle w:val="word-span"/>
                <w:rFonts w:ascii="Arial" w:hAnsi="Arial" w:cs="Arial"/>
                <w:color w:val="000000"/>
                <w:sz w:val="20"/>
                <w:szCs w:val="20"/>
              </w:rPr>
              <w:t>makingbiometric</w:t>
            </w:r>
            <w:proofErr w:type="spellEnd"/>
            <w:r w:rsidRPr="00053426">
              <w:rPr>
                <w:rStyle w:val="word-span"/>
                <w:rFonts w:ascii="Arial" w:hAnsi="Arial" w:cs="Arial"/>
                <w:color w:val="000000"/>
                <w:sz w:val="20"/>
                <w:szCs w:val="20"/>
              </w:rPr>
              <w:t xml:space="preserve"> systems </w:t>
            </w:r>
            <w:proofErr w:type="gramStart"/>
            <w:r w:rsidRPr="00053426">
              <w:rPr>
                <w:rStyle w:val="word-span"/>
                <w:rFonts w:ascii="Arial" w:hAnsi="Arial" w:cs="Arial"/>
                <w:color w:val="000000"/>
                <w:sz w:val="20"/>
                <w:szCs w:val="20"/>
              </w:rPr>
              <w:t>more robust and fair</w:t>
            </w:r>
            <w:proofErr w:type="gramEnd"/>
            <w:r w:rsidRPr="00053426">
              <w:rPr>
                <w:rStyle w:val="word-span"/>
                <w:rFonts w:ascii="Arial" w:hAnsi="Arial" w:cs="Arial"/>
                <w:color w:val="000000"/>
                <w:sz w:val="20"/>
                <w:szCs w:val="20"/>
              </w:rPr>
              <w:t xml:space="preserve"> to diversity in real-life situations </w:t>
            </w:r>
            <w:proofErr w:type="spellStart"/>
            <w:r w:rsidRPr="00053426">
              <w:rPr>
                <w:rStyle w:val="word-span"/>
                <w:rFonts w:ascii="Arial" w:hAnsi="Arial" w:cs="Arial"/>
                <w:color w:val="000000"/>
                <w:sz w:val="20"/>
                <w:szCs w:val="20"/>
              </w:rPr>
              <w:t>aprofound</w:t>
            </w:r>
            <w:proofErr w:type="spellEnd"/>
            <w:r w:rsidRPr="00053426">
              <w:rPr>
                <w:rStyle w:val="word-span"/>
                <w:rFonts w:ascii="Arial" w:hAnsi="Arial" w:cs="Arial"/>
                <w:color w:val="000000"/>
                <w:sz w:val="20"/>
                <w:szCs w:val="20"/>
              </w:rPr>
              <w:t xml:space="preserve"> consequence on the scientific community, particularly in </w:t>
            </w:r>
            <w:proofErr w:type="spellStart"/>
            <w:r w:rsidRPr="00053426">
              <w:rPr>
                <w:rStyle w:val="word-span"/>
                <w:rFonts w:ascii="Arial" w:hAnsi="Arial" w:cs="Arial"/>
                <w:color w:val="000000"/>
                <w:sz w:val="20"/>
                <w:szCs w:val="20"/>
              </w:rPr>
              <w:t>computervision</w:t>
            </w:r>
            <w:proofErr w:type="spellEnd"/>
            <w:r w:rsidRPr="00053426">
              <w:rPr>
                <w:rStyle w:val="word-span"/>
                <w:rFonts w:ascii="Arial" w:hAnsi="Arial" w:cs="Arial"/>
                <w:color w:val="000000"/>
                <w:sz w:val="20"/>
                <w:szCs w:val="20"/>
              </w:rPr>
              <w:t xml:space="preserve"> and security. The application of foremost machine learning methods </w:t>
            </w:r>
            <w:proofErr w:type="spellStart"/>
            <w:r w:rsidRPr="00053426">
              <w:rPr>
                <w:rStyle w:val="word-span"/>
                <w:rFonts w:ascii="Arial" w:hAnsi="Arial" w:cs="Arial"/>
                <w:color w:val="000000"/>
                <w:sz w:val="20"/>
                <w:szCs w:val="20"/>
              </w:rPr>
              <w:t>forimposture</w:t>
            </w:r>
            <w:proofErr w:type="spellEnd"/>
            <w:r w:rsidRPr="00053426">
              <w:rPr>
                <w:rStyle w:val="word-span"/>
                <w:rFonts w:ascii="Arial" w:hAnsi="Arial" w:cs="Arial"/>
                <w:color w:val="000000"/>
                <w:sz w:val="20"/>
                <w:szCs w:val="20"/>
              </w:rPr>
              <w:t xml:space="preserve">-mitigation purposes paves an avenue toward a secure and </w:t>
            </w:r>
            <w:proofErr w:type="spellStart"/>
            <w:r w:rsidRPr="00053426">
              <w:rPr>
                <w:rStyle w:val="word-span"/>
                <w:rFonts w:ascii="Arial" w:hAnsi="Arial" w:cs="Arial"/>
                <w:color w:val="000000"/>
                <w:sz w:val="20"/>
                <w:szCs w:val="20"/>
              </w:rPr>
              <w:t>reliableface</w:t>
            </w:r>
            <w:proofErr w:type="spellEnd"/>
            <w:r w:rsidRPr="00053426">
              <w:rPr>
                <w:rStyle w:val="word-span"/>
                <w:rFonts w:ascii="Arial" w:hAnsi="Arial" w:cs="Arial"/>
                <w:color w:val="000000"/>
                <w:sz w:val="20"/>
                <w:szCs w:val="20"/>
              </w:rPr>
              <w:t xml:space="preserve"> recognition technology. It could greatly improve biometric </w:t>
            </w:r>
            <w:proofErr w:type="spellStart"/>
            <w:r w:rsidRPr="00053426">
              <w:rPr>
                <w:rStyle w:val="word-span"/>
                <w:rFonts w:ascii="Arial" w:hAnsi="Arial" w:cs="Arial"/>
                <w:color w:val="000000"/>
                <w:sz w:val="20"/>
                <w:szCs w:val="20"/>
              </w:rPr>
              <w:t>authenticationmethods</w:t>
            </w:r>
            <w:proofErr w:type="spellEnd"/>
            <w:r w:rsidRPr="00053426">
              <w:rPr>
                <w:rStyle w:val="word-span"/>
                <w:rFonts w:ascii="Arial" w:hAnsi="Arial" w:cs="Arial"/>
                <w:color w:val="000000"/>
                <w:sz w:val="20"/>
                <w:szCs w:val="20"/>
              </w:rPr>
              <w:t>, fostering the development of more inclusive and resilient security systems.</w:t>
            </w:r>
          </w:p>
        </w:tc>
        <w:tc>
          <w:tcPr>
            <w:tcW w:w="1523" w:type="pct"/>
          </w:tcPr>
          <w:p w14:paraId="462A339C" w14:textId="77777777" w:rsidR="00F1171E" w:rsidRPr="00053426" w:rsidRDefault="00F1171E" w:rsidP="007222C8">
            <w:pPr>
              <w:pStyle w:val="Heading2"/>
              <w:jc w:val="left"/>
              <w:rPr>
                <w:rFonts w:ascii="Arial" w:hAnsi="Arial" w:cs="Arial"/>
                <w:b w:val="0"/>
                <w:lang w:val="en-GB"/>
              </w:rPr>
            </w:pPr>
          </w:p>
        </w:tc>
      </w:tr>
      <w:tr w:rsidR="00F1171E" w:rsidRPr="00053426" w14:paraId="0D8B5B2C" w14:textId="77777777" w:rsidTr="007222C8">
        <w:trPr>
          <w:trHeight w:val="1262"/>
        </w:trPr>
        <w:tc>
          <w:tcPr>
            <w:tcW w:w="1265" w:type="pct"/>
            <w:noWrap/>
          </w:tcPr>
          <w:p w14:paraId="21CBA5FE" w14:textId="77777777" w:rsidR="00F1171E" w:rsidRPr="00053426" w:rsidRDefault="00F1171E" w:rsidP="007222C8">
            <w:pPr>
              <w:ind w:left="360"/>
              <w:rPr>
                <w:rFonts w:ascii="Arial" w:hAnsi="Arial" w:cs="Arial"/>
                <w:b/>
                <w:bCs/>
                <w:sz w:val="20"/>
                <w:szCs w:val="20"/>
                <w:lang w:val="en-GB"/>
              </w:rPr>
            </w:pPr>
            <w:r w:rsidRPr="00053426">
              <w:rPr>
                <w:rFonts w:ascii="Arial" w:hAnsi="Arial" w:cs="Arial"/>
                <w:b/>
                <w:bCs/>
                <w:sz w:val="20"/>
                <w:szCs w:val="20"/>
                <w:lang w:val="en-GB"/>
              </w:rPr>
              <w:t>Is the title of the article suitable?</w:t>
            </w:r>
          </w:p>
          <w:p w14:paraId="1CABB61A" w14:textId="77777777" w:rsidR="00F1171E" w:rsidRPr="00053426" w:rsidRDefault="00F1171E" w:rsidP="007222C8">
            <w:pPr>
              <w:ind w:left="360"/>
              <w:rPr>
                <w:rFonts w:ascii="Arial" w:hAnsi="Arial" w:cs="Arial"/>
                <w:b/>
                <w:bCs/>
                <w:sz w:val="20"/>
                <w:szCs w:val="20"/>
                <w:lang w:val="en-GB"/>
              </w:rPr>
            </w:pPr>
            <w:r w:rsidRPr="00053426">
              <w:rPr>
                <w:rFonts w:ascii="Arial" w:hAnsi="Arial" w:cs="Arial"/>
                <w:b/>
                <w:bCs/>
                <w:sz w:val="20"/>
                <w:szCs w:val="20"/>
                <w:lang w:val="en-GB"/>
              </w:rPr>
              <w:t>(If not please suggest an alternative title)</w:t>
            </w:r>
          </w:p>
          <w:p w14:paraId="0275B919" w14:textId="77777777" w:rsidR="00F1171E" w:rsidRPr="00053426" w:rsidRDefault="00F1171E" w:rsidP="007222C8">
            <w:pPr>
              <w:pStyle w:val="Heading2"/>
              <w:jc w:val="left"/>
              <w:rPr>
                <w:rFonts w:ascii="Arial" w:hAnsi="Arial" w:cs="Arial"/>
                <w:u w:val="single"/>
                <w:lang w:val="en-GB"/>
              </w:rPr>
            </w:pPr>
          </w:p>
        </w:tc>
        <w:tc>
          <w:tcPr>
            <w:tcW w:w="2212" w:type="pct"/>
          </w:tcPr>
          <w:p w14:paraId="794AA9A7" w14:textId="2C4C5AB4" w:rsidR="00F1171E" w:rsidRPr="00053426" w:rsidRDefault="00DD78C8" w:rsidP="00DD78C8">
            <w:pPr>
              <w:rPr>
                <w:rFonts w:ascii="Arial" w:hAnsi="Arial" w:cs="Arial"/>
                <w:sz w:val="20"/>
                <w:szCs w:val="20"/>
                <w:lang w:val="en-GB"/>
              </w:rPr>
            </w:pPr>
            <w:r w:rsidRPr="00053426">
              <w:rPr>
                <w:rFonts w:ascii="Arial" w:hAnsi="Arial" w:cs="Arial"/>
                <w:color w:val="000000"/>
                <w:sz w:val="20"/>
                <w:szCs w:val="20"/>
                <w:shd w:val="clear" w:color="auto" w:fill="FBFFFF"/>
              </w:rPr>
              <w:t>In a way, the article graced by the suitable title does indeed suggest that texture analysis is makeup-free biometrics as an imposture remedy. It deserves to inform and attract readers interested in biometric security and image analysis by elucidating all technicalities and applications arising from it. In a way, the article graced by the suitable title does indeed suggest that texture analysis is makeup-free biometrics as an imposture remedy. It deserves to inform and attract readers interested in biometric security and image analysis by elucidating all technicalities and applications arising from it.</w:t>
            </w:r>
          </w:p>
        </w:tc>
        <w:tc>
          <w:tcPr>
            <w:tcW w:w="1523" w:type="pct"/>
          </w:tcPr>
          <w:p w14:paraId="405B6701" w14:textId="77777777" w:rsidR="00F1171E" w:rsidRPr="00053426" w:rsidRDefault="00F1171E" w:rsidP="007222C8">
            <w:pPr>
              <w:pStyle w:val="Heading2"/>
              <w:jc w:val="left"/>
              <w:rPr>
                <w:rFonts w:ascii="Arial" w:hAnsi="Arial" w:cs="Arial"/>
                <w:b w:val="0"/>
                <w:lang w:val="en-GB"/>
              </w:rPr>
            </w:pPr>
          </w:p>
        </w:tc>
      </w:tr>
      <w:tr w:rsidR="00F1171E" w:rsidRPr="00053426" w14:paraId="5604762A" w14:textId="77777777" w:rsidTr="007222C8">
        <w:trPr>
          <w:trHeight w:val="1262"/>
        </w:trPr>
        <w:tc>
          <w:tcPr>
            <w:tcW w:w="1265" w:type="pct"/>
            <w:noWrap/>
          </w:tcPr>
          <w:p w14:paraId="3635573D" w14:textId="77777777" w:rsidR="00F1171E" w:rsidRPr="00053426" w:rsidRDefault="00F1171E" w:rsidP="007222C8">
            <w:pPr>
              <w:pStyle w:val="Heading2"/>
              <w:ind w:left="360"/>
              <w:jc w:val="left"/>
              <w:rPr>
                <w:rFonts w:ascii="Arial" w:hAnsi="Arial" w:cs="Arial"/>
                <w:lang w:val="en-GB"/>
              </w:rPr>
            </w:pPr>
            <w:r w:rsidRPr="0005342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53426" w:rsidRDefault="00F1171E" w:rsidP="007222C8">
            <w:pPr>
              <w:pStyle w:val="Heading2"/>
              <w:jc w:val="left"/>
              <w:rPr>
                <w:rFonts w:ascii="Arial" w:hAnsi="Arial" w:cs="Arial"/>
                <w:u w:val="single"/>
                <w:lang w:val="en-GB"/>
              </w:rPr>
            </w:pPr>
          </w:p>
        </w:tc>
        <w:tc>
          <w:tcPr>
            <w:tcW w:w="2212" w:type="pct"/>
          </w:tcPr>
          <w:p w14:paraId="0FB7E83A" w14:textId="2F7978B5" w:rsidR="00F1171E" w:rsidRPr="00053426" w:rsidRDefault="00DD78C8" w:rsidP="00DD78C8">
            <w:pPr>
              <w:rPr>
                <w:rFonts w:ascii="Arial" w:hAnsi="Arial" w:cs="Arial"/>
                <w:sz w:val="20"/>
                <w:szCs w:val="20"/>
                <w:lang w:val="en-GB"/>
              </w:rPr>
            </w:pPr>
            <w:r w:rsidRPr="00053426">
              <w:rPr>
                <w:rFonts w:ascii="Arial" w:hAnsi="Arial" w:cs="Arial"/>
                <w:color w:val="000000"/>
                <w:sz w:val="20"/>
                <w:szCs w:val="20"/>
                <w:shd w:val="clear" w:color="auto" w:fill="FBFFFF"/>
              </w:rPr>
              <w:t>This abstract can be called comprehensive because it outlines the method of solving the problem and briefly introduces the CNN-based approach for makeup detection in biometric systems. For additional clarity, one might have highlighted the novelty of the approach and presented key performance results so that the reader would be convinced of its effectiveness. In addition, citing some real-world scenarios would give the abstract more relevance and weight. Overall, these slight contributions would make for a more interesting and informative abstract.</w:t>
            </w:r>
          </w:p>
        </w:tc>
        <w:tc>
          <w:tcPr>
            <w:tcW w:w="1523" w:type="pct"/>
          </w:tcPr>
          <w:p w14:paraId="1D54B730" w14:textId="77777777" w:rsidR="00F1171E" w:rsidRPr="00053426" w:rsidRDefault="00F1171E" w:rsidP="007222C8">
            <w:pPr>
              <w:pStyle w:val="Heading2"/>
              <w:jc w:val="left"/>
              <w:rPr>
                <w:rFonts w:ascii="Arial" w:hAnsi="Arial" w:cs="Arial"/>
                <w:b w:val="0"/>
                <w:lang w:val="en-GB"/>
              </w:rPr>
            </w:pPr>
          </w:p>
        </w:tc>
      </w:tr>
      <w:tr w:rsidR="00F1171E" w:rsidRPr="00053426" w14:paraId="2F579F54" w14:textId="77777777" w:rsidTr="007222C8">
        <w:trPr>
          <w:trHeight w:val="859"/>
        </w:trPr>
        <w:tc>
          <w:tcPr>
            <w:tcW w:w="1265" w:type="pct"/>
            <w:noWrap/>
          </w:tcPr>
          <w:p w14:paraId="04361F46" w14:textId="368783AB" w:rsidR="00F1171E" w:rsidRPr="00053426" w:rsidRDefault="00DC6FED" w:rsidP="007222C8">
            <w:pPr>
              <w:ind w:left="360"/>
              <w:rPr>
                <w:rFonts w:ascii="Arial" w:hAnsi="Arial" w:cs="Arial"/>
                <w:b/>
                <w:bCs/>
                <w:sz w:val="20"/>
                <w:szCs w:val="20"/>
                <w:u w:val="single"/>
                <w:lang w:val="en-GB"/>
              </w:rPr>
            </w:pPr>
            <w:r w:rsidRPr="00053426">
              <w:rPr>
                <w:rFonts w:ascii="Arial" w:hAnsi="Arial" w:cs="Arial"/>
                <w:b/>
                <w:bCs/>
                <w:sz w:val="20"/>
                <w:szCs w:val="20"/>
                <w:lang w:val="en-GB"/>
              </w:rPr>
              <w:t xml:space="preserve">Is the manuscript scientifically, correct? Please write here. </w:t>
            </w:r>
          </w:p>
        </w:tc>
        <w:tc>
          <w:tcPr>
            <w:tcW w:w="2212" w:type="pct"/>
          </w:tcPr>
          <w:p w14:paraId="2B5A7721" w14:textId="4689BDEE" w:rsidR="00F1171E" w:rsidRPr="00053426" w:rsidRDefault="00DD78C8" w:rsidP="007222C8">
            <w:pPr>
              <w:pStyle w:val="ListParagraph"/>
              <w:ind w:left="0"/>
              <w:rPr>
                <w:rFonts w:ascii="Arial" w:hAnsi="Arial" w:cs="Arial"/>
                <w:sz w:val="20"/>
                <w:szCs w:val="20"/>
                <w:lang w:val="en-GB"/>
              </w:rPr>
            </w:pPr>
            <w:r w:rsidRPr="00053426">
              <w:rPr>
                <w:rFonts w:ascii="Arial" w:hAnsi="Arial" w:cs="Arial"/>
                <w:color w:val="000000"/>
                <w:sz w:val="20"/>
                <w:szCs w:val="20"/>
                <w:shd w:val="clear" w:color="auto" w:fill="FBFFFF"/>
              </w:rPr>
              <w:t>The manuscript, based on the provided pages, appears to be scientifically sound, references the relevant current research, and uses appropriate methodology for makeup detection and anti-spoofing. The evaluation metrics, error analysis, and comparison of different models all point towards a very thorough and systematic approach. However, the full assessment would need to see how the experimental procedures were made, what the results were, and how they were interpreted. Overall, the manuscript appears well grounded scientifically.</w:t>
            </w:r>
          </w:p>
        </w:tc>
        <w:tc>
          <w:tcPr>
            <w:tcW w:w="1523" w:type="pct"/>
          </w:tcPr>
          <w:p w14:paraId="4898F764" w14:textId="77777777" w:rsidR="00F1171E" w:rsidRPr="00053426" w:rsidRDefault="00F1171E" w:rsidP="007222C8">
            <w:pPr>
              <w:pStyle w:val="Heading2"/>
              <w:jc w:val="left"/>
              <w:rPr>
                <w:rFonts w:ascii="Arial" w:hAnsi="Arial" w:cs="Arial"/>
                <w:b w:val="0"/>
                <w:lang w:val="en-GB"/>
              </w:rPr>
            </w:pPr>
          </w:p>
        </w:tc>
      </w:tr>
      <w:tr w:rsidR="00F1171E" w:rsidRPr="00053426" w14:paraId="73739464" w14:textId="77777777" w:rsidTr="007222C8">
        <w:trPr>
          <w:trHeight w:val="703"/>
        </w:trPr>
        <w:tc>
          <w:tcPr>
            <w:tcW w:w="1265" w:type="pct"/>
            <w:noWrap/>
          </w:tcPr>
          <w:p w14:paraId="09C25322" w14:textId="77777777" w:rsidR="00F1171E" w:rsidRPr="00053426" w:rsidRDefault="00F1171E" w:rsidP="007222C8">
            <w:pPr>
              <w:ind w:left="360"/>
              <w:rPr>
                <w:rFonts w:ascii="Arial" w:hAnsi="Arial" w:cs="Arial"/>
                <w:b/>
                <w:bCs/>
                <w:sz w:val="20"/>
                <w:szCs w:val="20"/>
                <w:lang w:val="en-GB"/>
              </w:rPr>
            </w:pPr>
            <w:r w:rsidRPr="0005342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53426" w:rsidRDefault="00F1171E" w:rsidP="007222C8">
            <w:pPr>
              <w:ind w:left="360"/>
              <w:rPr>
                <w:rFonts w:ascii="Arial" w:hAnsi="Arial" w:cs="Arial"/>
                <w:b/>
                <w:bCs/>
                <w:sz w:val="20"/>
                <w:szCs w:val="20"/>
                <w:u w:val="single"/>
                <w:lang w:val="en-GB"/>
              </w:rPr>
            </w:pPr>
            <w:r w:rsidRPr="00053426">
              <w:rPr>
                <w:rFonts w:ascii="Arial" w:hAnsi="Arial" w:cs="Arial"/>
                <w:b/>
                <w:bCs/>
                <w:sz w:val="20"/>
                <w:szCs w:val="20"/>
                <w:u w:val="single"/>
                <w:lang w:val="en-GB"/>
              </w:rPr>
              <w:t>-</w:t>
            </w:r>
          </w:p>
        </w:tc>
        <w:tc>
          <w:tcPr>
            <w:tcW w:w="2212" w:type="pct"/>
          </w:tcPr>
          <w:p w14:paraId="24FE0567" w14:textId="0F362269" w:rsidR="00F1171E" w:rsidRPr="00053426" w:rsidRDefault="00DD78C8" w:rsidP="007222C8">
            <w:pPr>
              <w:pStyle w:val="ListParagraph"/>
              <w:ind w:left="0"/>
              <w:rPr>
                <w:rFonts w:ascii="Arial" w:hAnsi="Arial" w:cs="Arial"/>
                <w:sz w:val="20"/>
                <w:szCs w:val="20"/>
                <w:lang w:val="en-GB"/>
              </w:rPr>
            </w:pPr>
            <w:r w:rsidRPr="00053426">
              <w:rPr>
                <w:rFonts w:ascii="Arial" w:hAnsi="Arial" w:cs="Arial"/>
                <w:color w:val="000000"/>
                <w:sz w:val="20"/>
                <w:szCs w:val="20"/>
                <w:shd w:val="clear" w:color="auto" w:fill="FBFFFF"/>
              </w:rPr>
              <w:t>The provided references are adequate and include recent studies up to 2022, proving thus the manuscript is relevant and has incorporated current research. The literature review could be further enriched by including some recent developments in advanced deep learning techniques for face anti-spoofing and makeup detection, which will also help in situating the current study in these recent developments.</w:t>
            </w:r>
          </w:p>
        </w:tc>
        <w:tc>
          <w:tcPr>
            <w:tcW w:w="1523" w:type="pct"/>
          </w:tcPr>
          <w:p w14:paraId="40220055" w14:textId="77777777" w:rsidR="00F1171E" w:rsidRPr="00053426" w:rsidRDefault="00F1171E" w:rsidP="007222C8">
            <w:pPr>
              <w:pStyle w:val="Heading2"/>
              <w:jc w:val="left"/>
              <w:rPr>
                <w:rFonts w:ascii="Arial" w:hAnsi="Arial" w:cs="Arial"/>
                <w:b w:val="0"/>
                <w:lang w:val="en-GB"/>
              </w:rPr>
            </w:pPr>
          </w:p>
        </w:tc>
      </w:tr>
      <w:tr w:rsidR="00F1171E" w:rsidRPr="00053426" w14:paraId="73CC4A50" w14:textId="77777777" w:rsidTr="007222C8">
        <w:trPr>
          <w:trHeight w:val="386"/>
        </w:trPr>
        <w:tc>
          <w:tcPr>
            <w:tcW w:w="1265" w:type="pct"/>
            <w:noWrap/>
          </w:tcPr>
          <w:p w14:paraId="029CE8D0" w14:textId="77777777" w:rsidR="00F1171E" w:rsidRPr="00053426" w:rsidRDefault="00F1171E" w:rsidP="007222C8">
            <w:pPr>
              <w:pStyle w:val="Heading2"/>
              <w:jc w:val="left"/>
              <w:rPr>
                <w:rFonts w:ascii="Arial" w:hAnsi="Arial" w:cs="Arial"/>
                <w:b w:val="0"/>
                <w:lang w:val="en-GB"/>
              </w:rPr>
            </w:pPr>
          </w:p>
          <w:p w14:paraId="589C16C7" w14:textId="77777777" w:rsidR="00F1171E" w:rsidRPr="00053426" w:rsidRDefault="00F1171E" w:rsidP="007222C8">
            <w:pPr>
              <w:pStyle w:val="Heading2"/>
              <w:ind w:left="360"/>
              <w:jc w:val="left"/>
              <w:rPr>
                <w:rFonts w:ascii="Arial" w:hAnsi="Arial" w:cs="Arial"/>
                <w:bCs w:val="0"/>
                <w:lang w:val="en-GB"/>
              </w:rPr>
            </w:pPr>
            <w:r w:rsidRPr="00053426">
              <w:rPr>
                <w:rFonts w:ascii="Arial" w:hAnsi="Arial" w:cs="Arial"/>
                <w:bCs w:val="0"/>
                <w:lang w:val="en-GB"/>
              </w:rPr>
              <w:t>Is the language/English quality of the article suitable for scholarly communications?</w:t>
            </w:r>
          </w:p>
          <w:p w14:paraId="7722B85E" w14:textId="77777777" w:rsidR="00F1171E" w:rsidRPr="00053426" w:rsidRDefault="00F1171E" w:rsidP="007222C8">
            <w:pPr>
              <w:rPr>
                <w:rFonts w:ascii="Arial" w:hAnsi="Arial" w:cs="Arial"/>
                <w:sz w:val="20"/>
                <w:szCs w:val="20"/>
                <w:lang w:val="en-GB"/>
              </w:rPr>
            </w:pPr>
          </w:p>
        </w:tc>
        <w:tc>
          <w:tcPr>
            <w:tcW w:w="2212" w:type="pct"/>
          </w:tcPr>
          <w:p w14:paraId="297F52DB" w14:textId="07B78D53" w:rsidR="00F1171E" w:rsidRPr="00053426" w:rsidRDefault="00454C3E" w:rsidP="007222C8">
            <w:pPr>
              <w:rPr>
                <w:rFonts w:ascii="Arial" w:hAnsi="Arial" w:cs="Arial"/>
                <w:sz w:val="20"/>
                <w:szCs w:val="20"/>
                <w:lang w:val="en-GB"/>
              </w:rPr>
            </w:pPr>
            <w:r w:rsidRPr="00053426">
              <w:rPr>
                <w:rFonts w:ascii="Arial" w:hAnsi="Arial" w:cs="Arial"/>
                <w:color w:val="000000"/>
                <w:sz w:val="20"/>
                <w:szCs w:val="20"/>
                <w:shd w:val="clear" w:color="auto" w:fill="FBFFFF"/>
              </w:rPr>
              <w:t>The language and English of the article are generally proper for scholarly communication, with clear and precise technical descriptions. Nevertheless, there are several minor stylistic issues, grammar apart, that would benefit from careful proofreading to ensure readability and professionalism. Overall, the research contents are being satisfactorily conveyed by the manuscript; there is, however, room to improve the language for improving the academic qualities further.</w:t>
            </w:r>
          </w:p>
          <w:p w14:paraId="149A6CEF" w14:textId="77777777" w:rsidR="00F1171E" w:rsidRPr="00053426" w:rsidRDefault="00F1171E" w:rsidP="007222C8">
            <w:pPr>
              <w:rPr>
                <w:rFonts w:ascii="Arial" w:hAnsi="Arial" w:cs="Arial"/>
                <w:sz w:val="20"/>
                <w:szCs w:val="20"/>
                <w:lang w:val="en-GB"/>
              </w:rPr>
            </w:pPr>
          </w:p>
        </w:tc>
        <w:tc>
          <w:tcPr>
            <w:tcW w:w="1523" w:type="pct"/>
          </w:tcPr>
          <w:p w14:paraId="0351CA58" w14:textId="77777777" w:rsidR="00F1171E" w:rsidRPr="00053426" w:rsidRDefault="00F1171E" w:rsidP="007222C8">
            <w:pPr>
              <w:rPr>
                <w:rFonts w:ascii="Arial" w:hAnsi="Arial" w:cs="Arial"/>
                <w:sz w:val="20"/>
                <w:szCs w:val="20"/>
                <w:lang w:val="en-GB"/>
              </w:rPr>
            </w:pPr>
          </w:p>
        </w:tc>
      </w:tr>
      <w:tr w:rsidR="00F1171E" w:rsidRPr="00053426" w14:paraId="20A16C0C" w14:textId="77777777" w:rsidTr="007222C8">
        <w:trPr>
          <w:trHeight w:val="1178"/>
        </w:trPr>
        <w:tc>
          <w:tcPr>
            <w:tcW w:w="1265" w:type="pct"/>
            <w:noWrap/>
          </w:tcPr>
          <w:p w14:paraId="7F4BCFAE" w14:textId="77777777" w:rsidR="00F1171E" w:rsidRPr="00053426" w:rsidRDefault="00F1171E" w:rsidP="007222C8">
            <w:pPr>
              <w:pStyle w:val="Heading2"/>
              <w:jc w:val="left"/>
              <w:rPr>
                <w:rFonts w:ascii="Arial" w:hAnsi="Arial" w:cs="Arial"/>
                <w:b w:val="0"/>
                <w:bCs w:val="0"/>
                <w:lang w:val="en-GB"/>
              </w:rPr>
            </w:pPr>
            <w:r w:rsidRPr="00053426">
              <w:rPr>
                <w:rFonts w:ascii="Arial" w:hAnsi="Arial" w:cs="Arial"/>
                <w:bCs w:val="0"/>
                <w:u w:val="single"/>
                <w:lang w:val="en-GB"/>
              </w:rPr>
              <w:t>Optional/General</w:t>
            </w:r>
            <w:r w:rsidRPr="00053426">
              <w:rPr>
                <w:rFonts w:ascii="Arial" w:hAnsi="Arial" w:cs="Arial"/>
                <w:bCs w:val="0"/>
                <w:lang w:val="en-GB"/>
              </w:rPr>
              <w:t xml:space="preserve"> </w:t>
            </w:r>
            <w:r w:rsidRPr="00053426">
              <w:rPr>
                <w:rFonts w:ascii="Arial" w:hAnsi="Arial" w:cs="Arial"/>
                <w:b w:val="0"/>
                <w:bCs w:val="0"/>
                <w:lang w:val="en-GB"/>
              </w:rPr>
              <w:t>comments</w:t>
            </w:r>
          </w:p>
          <w:p w14:paraId="1A6B3748" w14:textId="77777777" w:rsidR="00F1171E" w:rsidRPr="00053426" w:rsidRDefault="00F1171E" w:rsidP="007222C8">
            <w:pPr>
              <w:pStyle w:val="Heading2"/>
              <w:jc w:val="left"/>
              <w:rPr>
                <w:rFonts w:ascii="Arial" w:hAnsi="Arial" w:cs="Arial"/>
                <w:b w:val="0"/>
                <w:lang w:val="en-GB"/>
              </w:rPr>
            </w:pPr>
          </w:p>
        </w:tc>
        <w:tc>
          <w:tcPr>
            <w:tcW w:w="2212" w:type="pct"/>
          </w:tcPr>
          <w:p w14:paraId="1E347C61" w14:textId="77777777" w:rsidR="00F1171E" w:rsidRPr="00053426" w:rsidRDefault="00F1171E" w:rsidP="007222C8">
            <w:pPr>
              <w:rPr>
                <w:rFonts w:ascii="Arial" w:hAnsi="Arial" w:cs="Arial"/>
                <w:sz w:val="20"/>
                <w:szCs w:val="20"/>
                <w:lang w:val="en-GB"/>
              </w:rPr>
            </w:pPr>
          </w:p>
          <w:p w14:paraId="5E946A0E" w14:textId="77777777" w:rsidR="00F1171E" w:rsidRPr="00053426" w:rsidRDefault="00F1171E" w:rsidP="007222C8">
            <w:pPr>
              <w:rPr>
                <w:rFonts w:ascii="Arial" w:hAnsi="Arial" w:cs="Arial"/>
                <w:sz w:val="20"/>
                <w:szCs w:val="20"/>
                <w:lang w:val="en-GB"/>
              </w:rPr>
            </w:pPr>
          </w:p>
          <w:p w14:paraId="7EB58C99" w14:textId="77777777" w:rsidR="00F1171E" w:rsidRPr="00053426" w:rsidRDefault="00F1171E" w:rsidP="007222C8">
            <w:pPr>
              <w:rPr>
                <w:rFonts w:ascii="Arial" w:hAnsi="Arial" w:cs="Arial"/>
                <w:sz w:val="20"/>
                <w:szCs w:val="20"/>
                <w:lang w:val="en-GB"/>
              </w:rPr>
            </w:pPr>
          </w:p>
          <w:p w14:paraId="15DFD0E8" w14:textId="77777777" w:rsidR="00F1171E" w:rsidRPr="00053426" w:rsidRDefault="00F1171E" w:rsidP="007222C8">
            <w:pPr>
              <w:rPr>
                <w:rFonts w:ascii="Arial" w:hAnsi="Arial" w:cs="Arial"/>
                <w:sz w:val="20"/>
                <w:szCs w:val="20"/>
                <w:lang w:val="en-GB"/>
              </w:rPr>
            </w:pPr>
          </w:p>
        </w:tc>
        <w:tc>
          <w:tcPr>
            <w:tcW w:w="1523" w:type="pct"/>
          </w:tcPr>
          <w:p w14:paraId="465E098E" w14:textId="77777777" w:rsidR="00F1171E" w:rsidRPr="00053426" w:rsidRDefault="00F1171E" w:rsidP="007222C8">
            <w:pPr>
              <w:rPr>
                <w:rFonts w:ascii="Arial" w:hAnsi="Arial" w:cs="Arial"/>
                <w:sz w:val="20"/>
                <w:szCs w:val="20"/>
                <w:lang w:val="en-GB"/>
              </w:rPr>
            </w:pPr>
          </w:p>
        </w:tc>
      </w:tr>
    </w:tbl>
    <w:p w14:paraId="4437A01F" w14:textId="77777777" w:rsidR="00F1171E" w:rsidRPr="000534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D35C5E" w:rsidRPr="00053426" w14:paraId="5E5A8A16" w14:textId="77777777" w:rsidTr="00D35C5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D9330BE" w14:textId="77777777" w:rsidR="00D35C5E" w:rsidRPr="00053426" w:rsidRDefault="00D35C5E">
            <w:pPr>
              <w:spacing w:line="276" w:lineRule="auto"/>
              <w:rPr>
                <w:rFonts w:ascii="Arial" w:eastAsia="Arial Unicode MS" w:hAnsi="Arial" w:cs="Arial"/>
                <w:b/>
                <w:sz w:val="20"/>
                <w:szCs w:val="20"/>
                <w:u w:val="single"/>
                <w:lang w:val="en-GB"/>
              </w:rPr>
            </w:pPr>
            <w:bookmarkStart w:id="0" w:name="_Hlk156057883"/>
            <w:bookmarkStart w:id="1" w:name="_Hlk156057704"/>
            <w:r w:rsidRPr="00053426">
              <w:rPr>
                <w:rFonts w:ascii="Arial" w:eastAsia="Arial Unicode MS" w:hAnsi="Arial" w:cs="Arial"/>
                <w:b/>
                <w:sz w:val="20"/>
                <w:szCs w:val="20"/>
                <w:highlight w:val="yellow"/>
                <w:u w:val="single"/>
                <w:lang w:val="en-GB"/>
              </w:rPr>
              <w:t>PART  2:</w:t>
            </w:r>
            <w:r w:rsidRPr="00053426">
              <w:rPr>
                <w:rFonts w:ascii="Arial" w:eastAsia="Arial Unicode MS" w:hAnsi="Arial" w:cs="Arial"/>
                <w:b/>
                <w:sz w:val="20"/>
                <w:szCs w:val="20"/>
                <w:u w:val="single"/>
                <w:lang w:val="en-GB"/>
              </w:rPr>
              <w:t xml:space="preserve"> </w:t>
            </w:r>
          </w:p>
          <w:p w14:paraId="02C1C2CB" w14:textId="77777777" w:rsidR="00D35C5E" w:rsidRPr="00053426" w:rsidRDefault="00D35C5E">
            <w:pPr>
              <w:spacing w:line="276" w:lineRule="auto"/>
              <w:rPr>
                <w:rFonts w:ascii="Arial" w:eastAsia="Arial Unicode MS" w:hAnsi="Arial" w:cs="Arial"/>
                <w:b/>
                <w:sz w:val="20"/>
                <w:szCs w:val="20"/>
                <w:u w:val="single"/>
                <w:lang w:val="en-GB"/>
              </w:rPr>
            </w:pPr>
          </w:p>
        </w:tc>
      </w:tr>
      <w:tr w:rsidR="00D35C5E" w:rsidRPr="00053426" w14:paraId="31530DEC" w14:textId="77777777" w:rsidTr="00D35C5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704B81" w14:textId="77777777" w:rsidR="00D35C5E" w:rsidRPr="00053426" w:rsidRDefault="00D35C5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D78B8" w14:textId="77777777" w:rsidR="00D35C5E" w:rsidRPr="00053426" w:rsidRDefault="00D35C5E">
            <w:pPr>
              <w:keepNext/>
              <w:spacing w:line="276" w:lineRule="auto"/>
              <w:outlineLvl w:val="1"/>
              <w:rPr>
                <w:rFonts w:ascii="Arial" w:eastAsia="MS Mincho" w:hAnsi="Arial" w:cs="Arial"/>
                <w:b/>
                <w:bCs/>
                <w:sz w:val="20"/>
                <w:szCs w:val="20"/>
                <w:lang w:val="en-GB"/>
              </w:rPr>
            </w:pPr>
            <w:r w:rsidRPr="0005342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4DCF10D" w14:textId="77777777" w:rsidR="00D35C5E" w:rsidRPr="00053426" w:rsidRDefault="00D35C5E">
            <w:pPr>
              <w:spacing w:after="160" w:line="252" w:lineRule="auto"/>
              <w:rPr>
                <w:rFonts w:ascii="Arial" w:eastAsia="Calibri" w:hAnsi="Arial" w:cs="Arial"/>
                <w:kern w:val="2"/>
                <w:sz w:val="20"/>
                <w:szCs w:val="20"/>
                <w:lang w:val="en-IN"/>
              </w:rPr>
            </w:pPr>
            <w:r w:rsidRPr="00053426">
              <w:rPr>
                <w:rFonts w:ascii="Arial" w:eastAsia="Calibri" w:hAnsi="Arial" w:cs="Arial"/>
                <w:b/>
                <w:kern w:val="2"/>
                <w:sz w:val="20"/>
                <w:szCs w:val="20"/>
                <w:lang w:val="en-IN"/>
              </w:rPr>
              <w:t>Author’s Feedback</w:t>
            </w:r>
            <w:r w:rsidRPr="00053426">
              <w:rPr>
                <w:rFonts w:ascii="Arial" w:eastAsia="Calibri" w:hAnsi="Arial" w:cs="Arial"/>
                <w:kern w:val="2"/>
                <w:sz w:val="20"/>
                <w:szCs w:val="20"/>
                <w:lang w:val="en-IN"/>
              </w:rPr>
              <w:t xml:space="preserve"> (It is mandatory that authors should write his/her feedback here)</w:t>
            </w:r>
          </w:p>
          <w:p w14:paraId="3B186121" w14:textId="77777777" w:rsidR="00D35C5E" w:rsidRPr="00053426" w:rsidRDefault="00D35C5E">
            <w:pPr>
              <w:keepNext/>
              <w:spacing w:line="276" w:lineRule="auto"/>
              <w:outlineLvl w:val="1"/>
              <w:rPr>
                <w:rFonts w:ascii="Arial" w:eastAsia="MS Mincho" w:hAnsi="Arial" w:cs="Arial"/>
                <w:bCs/>
                <w:sz w:val="20"/>
                <w:szCs w:val="20"/>
                <w:lang w:val="en-GB"/>
              </w:rPr>
            </w:pPr>
          </w:p>
        </w:tc>
      </w:tr>
      <w:tr w:rsidR="00D35C5E" w:rsidRPr="00053426" w14:paraId="15A40FCA" w14:textId="77777777" w:rsidTr="00D35C5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49F5E4" w14:textId="77777777" w:rsidR="00D35C5E" w:rsidRPr="00053426" w:rsidRDefault="00D35C5E">
            <w:pPr>
              <w:spacing w:line="276" w:lineRule="auto"/>
              <w:rPr>
                <w:rFonts w:ascii="Arial" w:eastAsia="Arial Unicode MS" w:hAnsi="Arial" w:cs="Arial"/>
                <w:b/>
                <w:sz w:val="20"/>
                <w:szCs w:val="20"/>
                <w:lang w:val="en-GB"/>
              </w:rPr>
            </w:pPr>
            <w:r w:rsidRPr="00053426">
              <w:rPr>
                <w:rFonts w:ascii="Arial" w:eastAsia="Arial Unicode MS" w:hAnsi="Arial" w:cs="Arial"/>
                <w:b/>
                <w:sz w:val="20"/>
                <w:szCs w:val="20"/>
                <w:lang w:val="en-GB"/>
              </w:rPr>
              <w:t xml:space="preserve">Are there ethical issues in this manuscript? </w:t>
            </w:r>
          </w:p>
          <w:p w14:paraId="626B1FE4" w14:textId="77777777" w:rsidR="00D35C5E" w:rsidRPr="00053426" w:rsidRDefault="00D35C5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35587" w14:textId="77777777" w:rsidR="00D35C5E" w:rsidRPr="00053426" w:rsidRDefault="00D35C5E">
            <w:pPr>
              <w:spacing w:line="276" w:lineRule="auto"/>
              <w:rPr>
                <w:rFonts w:ascii="Arial" w:eastAsia="Arial Unicode MS" w:hAnsi="Arial" w:cs="Arial"/>
                <w:i/>
                <w:iCs/>
                <w:sz w:val="20"/>
                <w:szCs w:val="20"/>
                <w:u w:val="single"/>
                <w:lang w:val="en-GB"/>
              </w:rPr>
            </w:pPr>
            <w:r w:rsidRPr="00053426">
              <w:rPr>
                <w:rFonts w:ascii="Arial" w:eastAsia="Arial Unicode MS" w:hAnsi="Arial" w:cs="Arial"/>
                <w:i/>
                <w:iCs/>
                <w:sz w:val="20"/>
                <w:szCs w:val="20"/>
                <w:u w:val="single"/>
                <w:lang w:val="en-GB"/>
              </w:rPr>
              <w:t xml:space="preserve">(If yes, </w:t>
            </w:r>
            <w:proofErr w:type="gramStart"/>
            <w:r w:rsidRPr="00053426">
              <w:rPr>
                <w:rFonts w:ascii="Arial" w:eastAsia="Arial Unicode MS" w:hAnsi="Arial" w:cs="Arial"/>
                <w:i/>
                <w:iCs/>
                <w:sz w:val="20"/>
                <w:szCs w:val="20"/>
                <w:u w:val="single"/>
                <w:lang w:val="en-GB"/>
              </w:rPr>
              <w:t>Kindly</w:t>
            </w:r>
            <w:proofErr w:type="gramEnd"/>
            <w:r w:rsidRPr="00053426">
              <w:rPr>
                <w:rFonts w:ascii="Arial" w:eastAsia="Arial Unicode MS" w:hAnsi="Arial" w:cs="Arial"/>
                <w:i/>
                <w:iCs/>
                <w:sz w:val="20"/>
                <w:szCs w:val="20"/>
                <w:u w:val="single"/>
                <w:lang w:val="en-GB"/>
              </w:rPr>
              <w:t xml:space="preserve"> please write down the ethical issues here in details)</w:t>
            </w:r>
          </w:p>
          <w:p w14:paraId="74E504DD" w14:textId="77777777" w:rsidR="00D35C5E" w:rsidRPr="00053426" w:rsidRDefault="00D35C5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0F896E9" w14:textId="77777777" w:rsidR="00D35C5E" w:rsidRPr="00053426" w:rsidRDefault="00D35C5E">
            <w:pPr>
              <w:spacing w:line="276" w:lineRule="auto"/>
              <w:rPr>
                <w:rFonts w:ascii="Arial" w:eastAsia="Arial Unicode MS" w:hAnsi="Arial" w:cs="Arial"/>
                <w:sz w:val="20"/>
                <w:szCs w:val="20"/>
                <w:lang w:val="en-GB"/>
              </w:rPr>
            </w:pPr>
          </w:p>
          <w:p w14:paraId="2BC22F9A" w14:textId="77777777" w:rsidR="00D35C5E" w:rsidRPr="00053426" w:rsidRDefault="00D35C5E">
            <w:pPr>
              <w:spacing w:line="276" w:lineRule="auto"/>
              <w:rPr>
                <w:rFonts w:ascii="Arial" w:eastAsia="Arial Unicode MS" w:hAnsi="Arial" w:cs="Arial"/>
                <w:sz w:val="20"/>
                <w:szCs w:val="20"/>
                <w:lang w:val="en-GB"/>
              </w:rPr>
            </w:pPr>
          </w:p>
          <w:p w14:paraId="53A9014F" w14:textId="77777777" w:rsidR="00D35C5E" w:rsidRPr="00053426" w:rsidRDefault="00D35C5E">
            <w:pPr>
              <w:spacing w:line="276" w:lineRule="auto"/>
              <w:rPr>
                <w:rFonts w:ascii="Arial" w:eastAsia="Arial Unicode MS" w:hAnsi="Arial" w:cs="Arial"/>
                <w:sz w:val="20"/>
                <w:szCs w:val="20"/>
                <w:lang w:val="en-GB"/>
              </w:rPr>
            </w:pPr>
          </w:p>
        </w:tc>
      </w:tr>
      <w:bookmarkEnd w:id="0"/>
    </w:tbl>
    <w:p w14:paraId="51FE74ED" w14:textId="77777777" w:rsidR="00D35C5E" w:rsidRPr="00053426" w:rsidRDefault="00D35C5E" w:rsidP="00D35C5E">
      <w:pPr>
        <w:rPr>
          <w:rFonts w:ascii="Arial" w:hAnsi="Arial" w:cs="Arial"/>
          <w:sz w:val="20"/>
          <w:szCs w:val="20"/>
        </w:rPr>
      </w:pPr>
    </w:p>
    <w:p w14:paraId="29D878F2" w14:textId="77777777" w:rsidR="00D35C5E" w:rsidRPr="00053426" w:rsidRDefault="00D35C5E" w:rsidP="00D35C5E">
      <w:pPr>
        <w:rPr>
          <w:rFonts w:ascii="Arial" w:hAnsi="Arial" w:cs="Arial"/>
          <w:sz w:val="20"/>
          <w:szCs w:val="20"/>
        </w:rPr>
      </w:pPr>
    </w:p>
    <w:bookmarkEnd w:id="1"/>
    <w:p w14:paraId="5F4C1E8B" w14:textId="77777777" w:rsidR="00053426" w:rsidRPr="000007B1" w:rsidRDefault="00053426" w:rsidP="00053426">
      <w:pPr>
        <w:pStyle w:val="Affiliation"/>
        <w:spacing w:after="0" w:line="240" w:lineRule="auto"/>
        <w:jc w:val="left"/>
        <w:rPr>
          <w:rFonts w:ascii="Arial" w:hAnsi="Arial" w:cs="Arial"/>
          <w:b/>
          <w:u w:val="single"/>
        </w:rPr>
      </w:pPr>
      <w:r w:rsidRPr="000007B1">
        <w:rPr>
          <w:rFonts w:ascii="Arial" w:hAnsi="Arial" w:cs="Arial"/>
          <w:b/>
          <w:u w:val="single"/>
        </w:rPr>
        <w:t>Reviewer details:</w:t>
      </w:r>
    </w:p>
    <w:p w14:paraId="063C9863" w14:textId="77777777" w:rsidR="00053426" w:rsidRDefault="00053426" w:rsidP="00053426">
      <w:r w:rsidRPr="000007B1">
        <w:rPr>
          <w:rFonts w:ascii="Arial" w:hAnsi="Arial" w:cs="Arial"/>
          <w:b/>
          <w:color w:val="000000"/>
          <w:sz w:val="20"/>
          <w:szCs w:val="20"/>
        </w:rPr>
        <w:t>Ashok Ghimire, USA</w:t>
      </w:r>
      <w:r w:rsidRPr="000007B1">
        <w:rPr>
          <w:rFonts w:ascii="Arial" w:hAnsi="Arial" w:cs="Arial"/>
          <w:b/>
          <w:color w:val="000000"/>
          <w:sz w:val="20"/>
          <w:szCs w:val="20"/>
        </w:rPr>
        <w:br/>
      </w:r>
    </w:p>
    <w:p w14:paraId="79CF1F6E" w14:textId="77777777" w:rsidR="00D35C5E" w:rsidRPr="00053426" w:rsidRDefault="00D35C5E" w:rsidP="00D35C5E">
      <w:pPr>
        <w:rPr>
          <w:rFonts w:ascii="Arial" w:hAnsi="Arial" w:cs="Arial"/>
          <w:sz w:val="20"/>
          <w:szCs w:val="20"/>
        </w:rPr>
      </w:pPr>
    </w:p>
    <w:p w14:paraId="48DC05A4" w14:textId="77777777" w:rsidR="004C3DF1" w:rsidRPr="00053426" w:rsidRDefault="004C3DF1" w:rsidP="00D35C5E">
      <w:pPr>
        <w:pStyle w:val="BodyText"/>
        <w:rPr>
          <w:rFonts w:ascii="Arial" w:hAnsi="Arial" w:cs="Arial"/>
          <w:b/>
          <w:sz w:val="20"/>
          <w:szCs w:val="20"/>
          <w:lang w:val="en-GB"/>
        </w:rPr>
      </w:pPr>
    </w:p>
    <w:sectPr w:rsidR="004C3DF1" w:rsidRPr="0005342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41A8" w14:textId="77777777" w:rsidR="00C70DFB" w:rsidRPr="0000007A" w:rsidRDefault="00C70DFB" w:rsidP="0099583E">
      <w:r>
        <w:separator/>
      </w:r>
    </w:p>
  </w:endnote>
  <w:endnote w:type="continuationSeparator" w:id="0">
    <w:p w14:paraId="6AF59F14" w14:textId="77777777" w:rsidR="00C70DFB" w:rsidRPr="0000007A" w:rsidRDefault="00C70DF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50E6" w14:textId="77777777" w:rsidR="00C70DFB" w:rsidRPr="0000007A" w:rsidRDefault="00C70DFB" w:rsidP="0099583E">
      <w:r>
        <w:separator/>
      </w:r>
    </w:p>
  </w:footnote>
  <w:footnote w:type="continuationSeparator" w:id="0">
    <w:p w14:paraId="6D455FEB" w14:textId="77777777" w:rsidR="00C70DFB" w:rsidRPr="0000007A" w:rsidRDefault="00C70DF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0081929">
    <w:abstractNumId w:val="3"/>
  </w:num>
  <w:num w:numId="2" w16cid:durableId="1011102565">
    <w:abstractNumId w:val="6"/>
  </w:num>
  <w:num w:numId="3" w16cid:durableId="706297096">
    <w:abstractNumId w:val="5"/>
  </w:num>
  <w:num w:numId="4" w16cid:durableId="1382710770">
    <w:abstractNumId w:val="7"/>
  </w:num>
  <w:num w:numId="5" w16cid:durableId="45028838">
    <w:abstractNumId w:val="4"/>
  </w:num>
  <w:num w:numId="6" w16cid:durableId="494423695">
    <w:abstractNumId w:val="0"/>
  </w:num>
  <w:num w:numId="7" w16cid:durableId="1864902325">
    <w:abstractNumId w:val="1"/>
  </w:num>
  <w:num w:numId="8" w16cid:durableId="1346401951">
    <w:abstractNumId w:val="9"/>
  </w:num>
  <w:num w:numId="9" w16cid:durableId="1274821558">
    <w:abstractNumId w:val="8"/>
  </w:num>
  <w:num w:numId="10" w16cid:durableId="1204365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426"/>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94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59DE"/>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FD7"/>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4C3E"/>
    <w:rsid w:val="00457AB1"/>
    <w:rsid w:val="00457BC0"/>
    <w:rsid w:val="00461309"/>
    <w:rsid w:val="00462996"/>
    <w:rsid w:val="004735D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694A"/>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773"/>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55C"/>
    <w:rsid w:val="00B2236C"/>
    <w:rsid w:val="00B22FE6"/>
    <w:rsid w:val="00B3033D"/>
    <w:rsid w:val="00B334D9"/>
    <w:rsid w:val="00B53059"/>
    <w:rsid w:val="00B562D2"/>
    <w:rsid w:val="00B62087"/>
    <w:rsid w:val="00B62F41"/>
    <w:rsid w:val="00B63782"/>
    <w:rsid w:val="00B66599"/>
    <w:rsid w:val="00B760E1"/>
    <w:rsid w:val="00B82FFC"/>
    <w:rsid w:val="00BA1AB3"/>
    <w:rsid w:val="00BA2CFB"/>
    <w:rsid w:val="00BA55B7"/>
    <w:rsid w:val="00BA6421"/>
    <w:rsid w:val="00BB21AB"/>
    <w:rsid w:val="00BB2F5D"/>
    <w:rsid w:val="00BB4FEC"/>
    <w:rsid w:val="00BC402F"/>
    <w:rsid w:val="00BD0DF5"/>
    <w:rsid w:val="00BD6447"/>
    <w:rsid w:val="00BD7527"/>
    <w:rsid w:val="00BE13EF"/>
    <w:rsid w:val="00BE40A5"/>
    <w:rsid w:val="00BE5B7A"/>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B"/>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C5E"/>
    <w:rsid w:val="00D40416"/>
    <w:rsid w:val="00D430AB"/>
    <w:rsid w:val="00D4782A"/>
    <w:rsid w:val="00D526AA"/>
    <w:rsid w:val="00D709EB"/>
    <w:rsid w:val="00D7603E"/>
    <w:rsid w:val="00D90124"/>
    <w:rsid w:val="00D9392F"/>
    <w:rsid w:val="00D9427C"/>
    <w:rsid w:val="00DA2679"/>
    <w:rsid w:val="00DA3C3D"/>
    <w:rsid w:val="00DA41F5"/>
    <w:rsid w:val="00DB2C9E"/>
    <w:rsid w:val="00DB7E1B"/>
    <w:rsid w:val="00DC1D81"/>
    <w:rsid w:val="00DC6FED"/>
    <w:rsid w:val="00DD0C4A"/>
    <w:rsid w:val="00DD274C"/>
    <w:rsid w:val="00DD78C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3590"/>
    <w:rsid w:val="00EB3E91"/>
    <w:rsid w:val="00EB6E15"/>
    <w:rsid w:val="00EC591C"/>
    <w:rsid w:val="00EC6894"/>
    <w:rsid w:val="00ED6B12"/>
    <w:rsid w:val="00ED7400"/>
    <w:rsid w:val="00EE4B3D"/>
    <w:rsid w:val="00EF326D"/>
    <w:rsid w:val="00EF53FE"/>
    <w:rsid w:val="00F1171E"/>
    <w:rsid w:val="00F13071"/>
    <w:rsid w:val="00F2643C"/>
    <w:rsid w:val="00F32717"/>
    <w:rsid w:val="00F3295A"/>
    <w:rsid w:val="00F32A9A"/>
    <w:rsid w:val="00F33C84"/>
    <w:rsid w:val="00F3669D"/>
    <w:rsid w:val="00F405F8"/>
    <w:rsid w:val="00F4700F"/>
    <w:rsid w:val="00F52B15"/>
    <w:rsid w:val="00F52D58"/>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word-span">
    <w:name w:val="word-span"/>
    <w:basedOn w:val="DefaultParagraphFont"/>
    <w:rsid w:val="00DD78C8"/>
  </w:style>
  <w:style w:type="character" w:customStyle="1" w:styleId="apple-converted-space">
    <w:name w:val="apple-converted-space"/>
    <w:basedOn w:val="DefaultParagraphFont"/>
    <w:rsid w:val="00DD78C8"/>
  </w:style>
  <w:style w:type="paragraph" w:customStyle="1" w:styleId="Affiliation">
    <w:name w:val="Affiliation"/>
    <w:basedOn w:val="Normal"/>
    <w:rsid w:val="000534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3072811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246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2025-09-26T12:38:00Z</dcterms:created>
  <dcterms:modified xsi:type="dcterms:W3CDTF">2025-10-03T08:33:00Z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