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90016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9001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90016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99001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9001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9001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1833936" w:rsidR="0000007A" w:rsidRPr="00990016" w:rsidRDefault="00BB2F5D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99001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Horizons of Science, Technology and Culture</w:t>
              </w:r>
            </w:hyperlink>
          </w:p>
        </w:tc>
      </w:tr>
      <w:tr w:rsidR="0000007A" w:rsidRPr="00990016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99001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9001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8E9D40F" w:rsidR="0000007A" w:rsidRPr="0099001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900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900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900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A2CFB" w:rsidRPr="009900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6510</w:t>
            </w:r>
          </w:p>
        </w:tc>
      </w:tr>
      <w:tr w:rsidR="0000007A" w:rsidRPr="00990016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99001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9001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798E982" w:rsidR="0000007A" w:rsidRPr="00990016" w:rsidRDefault="00337FD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90016">
              <w:rPr>
                <w:rFonts w:ascii="Arial" w:hAnsi="Arial" w:cs="Arial"/>
                <w:b/>
                <w:sz w:val="20"/>
                <w:szCs w:val="20"/>
                <w:lang w:val="en-GB"/>
              </w:rPr>
              <w:t>Texture Analysis for Makeup-Free Biometrics: A Solution for Imposture Mitigation</w:t>
            </w:r>
          </w:p>
        </w:tc>
      </w:tr>
      <w:tr w:rsidR="00CF0BBB" w:rsidRPr="00990016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99001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9001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95A8F01" w:rsidR="00CF0BBB" w:rsidRPr="00990016" w:rsidRDefault="00BA2CF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001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990016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990016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5A743ECE" w14:textId="77777777" w:rsidR="00D27A79" w:rsidRPr="0099001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9001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9001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9001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9001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9001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9001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9001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9001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9001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99001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1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90016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9001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90016">
              <w:rPr>
                <w:rFonts w:ascii="Arial" w:hAnsi="Arial" w:cs="Arial"/>
                <w:lang w:val="en-GB"/>
              </w:rPr>
              <w:t>Author’s Feedback</w:t>
            </w:r>
            <w:r w:rsidRPr="0099001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9001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9001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9001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900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9001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59A0EE0" w:rsidR="00F1171E" w:rsidRPr="00990016" w:rsidRDefault="00F7049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90016">
              <w:rPr>
                <w:rFonts w:ascii="Arial" w:hAnsi="Arial" w:cs="Arial"/>
                <w:b/>
                <w:bCs/>
                <w:sz w:val="20"/>
                <w:szCs w:val="20"/>
              </w:rPr>
              <w:t>This manuscript is important because it shows how deep learning can be used to classify makeup more accurately.</w:t>
            </w:r>
          </w:p>
        </w:tc>
        <w:tc>
          <w:tcPr>
            <w:tcW w:w="1523" w:type="pct"/>
          </w:tcPr>
          <w:p w14:paraId="462A339C" w14:textId="77777777" w:rsidR="00F1171E" w:rsidRPr="0099001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9001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9001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900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9001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900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9001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749DE03" w:rsidR="00F1171E" w:rsidRPr="00990016" w:rsidRDefault="00F7049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900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 The title is suitable</w:t>
            </w:r>
          </w:p>
        </w:tc>
        <w:tc>
          <w:tcPr>
            <w:tcW w:w="1523" w:type="pct"/>
          </w:tcPr>
          <w:p w14:paraId="405B6701" w14:textId="77777777" w:rsidR="00F1171E" w:rsidRPr="0099001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90016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9001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9001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9001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9C59F37" w:rsidR="00F1171E" w:rsidRPr="00990016" w:rsidRDefault="00F7049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900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result of the study needs to be stated while acronyms need to be defined at first mention.</w:t>
            </w:r>
          </w:p>
        </w:tc>
        <w:tc>
          <w:tcPr>
            <w:tcW w:w="1523" w:type="pct"/>
          </w:tcPr>
          <w:p w14:paraId="1D54B730" w14:textId="77777777" w:rsidR="00F1171E" w:rsidRPr="0099001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9001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9001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900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DF046D3" w:rsidR="00F1171E" w:rsidRPr="00990016" w:rsidRDefault="00F7049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900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  The manuscript is scientifically correct</w:t>
            </w:r>
          </w:p>
        </w:tc>
        <w:tc>
          <w:tcPr>
            <w:tcW w:w="1523" w:type="pct"/>
          </w:tcPr>
          <w:p w14:paraId="4898F764" w14:textId="77777777" w:rsidR="00F1171E" w:rsidRPr="0099001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9001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9001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900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9001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9001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5CA0C9D" w:rsidR="00F1171E" w:rsidRPr="00990016" w:rsidRDefault="00F7049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900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are not too recent. More recent citations are needed.</w:t>
            </w:r>
          </w:p>
        </w:tc>
        <w:tc>
          <w:tcPr>
            <w:tcW w:w="1523" w:type="pct"/>
          </w:tcPr>
          <w:p w14:paraId="40220055" w14:textId="77777777" w:rsidR="00F1171E" w:rsidRPr="0099001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9001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9001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9001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9001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9001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9001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66AF480E" w:rsidR="00F1171E" w:rsidRPr="00990016" w:rsidRDefault="00F7049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0016">
              <w:rPr>
                <w:rFonts w:ascii="Arial" w:hAnsi="Arial" w:cs="Arial"/>
                <w:sz w:val="20"/>
                <w:szCs w:val="20"/>
                <w:lang w:val="en-GB"/>
              </w:rPr>
              <w:t>Yes. The language quality is suitable for scholarly communication</w:t>
            </w:r>
          </w:p>
          <w:p w14:paraId="41E28118" w14:textId="77777777" w:rsidR="00F1171E" w:rsidRPr="0099001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99001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99001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9001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9001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9001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9001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9001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9001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9001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640BE3FA" w14:textId="77777777" w:rsidR="00F70496" w:rsidRPr="00990016" w:rsidRDefault="00F70496" w:rsidP="00F7049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900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Abstract</w:t>
            </w:r>
          </w:p>
          <w:p w14:paraId="3735D226" w14:textId="5C41640D" w:rsidR="00F70496" w:rsidRPr="00990016" w:rsidRDefault="00F70496" w:rsidP="00F704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0016">
              <w:rPr>
                <w:rFonts w:ascii="Arial" w:hAnsi="Arial" w:cs="Arial"/>
                <w:sz w:val="20"/>
                <w:szCs w:val="20"/>
                <w:lang w:val="en-GB"/>
              </w:rPr>
              <w:t>All acronyms in the abstract need to be fully stated.</w:t>
            </w:r>
          </w:p>
          <w:p w14:paraId="26CBDDF6" w14:textId="77777777" w:rsidR="00F70496" w:rsidRPr="00990016" w:rsidRDefault="00F70496" w:rsidP="00F704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60EFE41" w14:textId="77777777" w:rsidR="00F70496" w:rsidRPr="00990016" w:rsidRDefault="00F70496" w:rsidP="00F7049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900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Introduction</w:t>
            </w:r>
          </w:p>
          <w:p w14:paraId="383D064A" w14:textId="22E3E0FF" w:rsidR="00F70496" w:rsidRPr="00990016" w:rsidRDefault="00F70496" w:rsidP="00F704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0016">
              <w:rPr>
                <w:rFonts w:ascii="Arial" w:hAnsi="Arial" w:cs="Arial"/>
                <w:sz w:val="20"/>
                <w:szCs w:val="20"/>
                <w:lang w:val="en-GB"/>
              </w:rPr>
              <w:t xml:space="preserve">The citations in the introduction section are too scanty. for instance, no citation in the first paragraph and fourth paragraphs. The same citation is used in both </w:t>
            </w:r>
            <w:r w:rsidR="005A0A59" w:rsidRPr="00990016">
              <w:rPr>
                <w:rFonts w:ascii="Arial" w:hAnsi="Arial" w:cs="Arial"/>
                <w:sz w:val="20"/>
                <w:szCs w:val="20"/>
                <w:lang w:val="en-GB"/>
              </w:rPr>
              <w:t>paragraphs</w:t>
            </w:r>
            <w:r w:rsidRPr="00990016">
              <w:rPr>
                <w:rFonts w:ascii="Arial" w:hAnsi="Arial" w:cs="Arial"/>
                <w:sz w:val="20"/>
                <w:szCs w:val="20"/>
                <w:lang w:val="en-GB"/>
              </w:rPr>
              <w:t xml:space="preserve"> 2 and 3. There is </w:t>
            </w:r>
            <w:r w:rsidR="005A0A59" w:rsidRPr="00990016">
              <w:rPr>
                <w:rFonts w:ascii="Arial" w:hAnsi="Arial" w:cs="Arial"/>
                <w:sz w:val="20"/>
                <w:szCs w:val="20"/>
                <w:lang w:val="en-GB"/>
              </w:rPr>
              <w:t xml:space="preserve">a </w:t>
            </w:r>
            <w:r w:rsidRPr="00990016">
              <w:rPr>
                <w:rFonts w:ascii="Arial" w:hAnsi="Arial" w:cs="Arial"/>
                <w:sz w:val="20"/>
                <w:szCs w:val="20"/>
                <w:lang w:val="en-GB"/>
              </w:rPr>
              <w:t>need for more citations.</w:t>
            </w:r>
          </w:p>
          <w:p w14:paraId="18271655" w14:textId="77777777" w:rsidR="00F70496" w:rsidRPr="00990016" w:rsidRDefault="00F70496" w:rsidP="00F704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E907F5D" w14:textId="620CFF86" w:rsidR="00F70496" w:rsidRPr="00990016" w:rsidRDefault="00F70496" w:rsidP="00F704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0016">
              <w:rPr>
                <w:rFonts w:ascii="Arial" w:hAnsi="Arial" w:cs="Arial"/>
                <w:sz w:val="20"/>
                <w:szCs w:val="20"/>
                <w:lang w:val="en-GB"/>
              </w:rPr>
              <w:t>Paragraph 2: "The solution to the spoofing attacks has already been studied in lots of</w:t>
            </w:r>
          </w:p>
          <w:p w14:paraId="7872ED5F" w14:textId="3D168E4A" w:rsidR="00F70496" w:rsidRPr="00990016" w:rsidRDefault="00F70496" w:rsidP="00F704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0016">
              <w:rPr>
                <w:rFonts w:ascii="Arial" w:hAnsi="Arial" w:cs="Arial"/>
                <w:sz w:val="20"/>
                <w:szCs w:val="20"/>
                <w:lang w:val="en-GB"/>
              </w:rPr>
              <w:t>papers</w:t>
            </w:r>
            <w:r w:rsidR="005A0A59" w:rsidRPr="00990016">
              <w:rPr>
                <w:rFonts w:ascii="Arial" w:hAnsi="Arial" w:cs="Arial"/>
                <w:sz w:val="20"/>
                <w:szCs w:val="20"/>
                <w:lang w:val="en-GB"/>
              </w:rPr>
              <w:t>. One</w:t>
            </w:r>
            <w:r w:rsidRPr="00990016">
              <w:rPr>
                <w:rFonts w:ascii="Arial" w:hAnsi="Arial" w:cs="Arial"/>
                <w:sz w:val="20"/>
                <w:szCs w:val="20"/>
                <w:lang w:val="en-GB"/>
              </w:rPr>
              <w:t xml:space="preserve"> or 2 of these </w:t>
            </w:r>
            <w:r w:rsidR="005A0A59" w:rsidRPr="00990016">
              <w:rPr>
                <w:rFonts w:ascii="Arial" w:hAnsi="Arial" w:cs="Arial"/>
                <w:sz w:val="20"/>
                <w:szCs w:val="20"/>
                <w:lang w:val="en-GB"/>
              </w:rPr>
              <w:t xml:space="preserve">studies </w:t>
            </w:r>
            <w:r w:rsidRPr="00990016">
              <w:rPr>
                <w:rFonts w:ascii="Arial" w:hAnsi="Arial" w:cs="Arial"/>
                <w:sz w:val="20"/>
                <w:szCs w:val="20"/>
                <w:lang w:val="en-GB"/>
              </w:rPr>
              <w:t>need to be mentioned here.</w:t>
            </w:r>
          </w:p>
          <w:p w14:paraId="6C094680" w14:textId="77777777" w:rsidR="00F70496" w:rsidRPr="00990016" w:rsidRDefault="00F70496" w:rsidP="00F704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AE29968" w14:textId="77777777" w:rsidR="00F70496" w:rsidRPr="00990016" w:rsidRDefault="00F70496" w:rsidP="00F704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0016">
              <w:rPr>
                <w:rFonts w:ascii="Arial" w:hAnsi="Arial" w:cs="Arial"/>
                <w:sz w:val="20"/>
                <w:szCs w:val="20"/>
                <w:lang w:val="en-GB"/>
              </w:rPr>
              <w:t>since this is a book chapter, the introduction section can be expanded the more.</w:t>
            </w:r>
          </w:p>
          <w:p w14:paraId="2223FCD4" w14:textId="77777777" w:rsidR="00F70496" w:rsidRPr="00990016" w:rsidRDefault="00F70496" w:rsidP="00F704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9A726E2" w14:textId="77777777" w:rsidR="00F70496" w:rsidRPr="00990016" w:rsidRDefault="00F70496" w:rsidP="00F704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0016">
              <w:rPr>
                <w:rFonts w:ascii="Arial" w:hAnsi="Arial" w:cs="Arial"/>
                <w:sz w:val="20"/>
                <w:szCs w:val="20"/>
                <w:lang w:val="en-GB"/>
              </w:rPr>
              <w:t>Literature Survey</w:t>
            </w:r>
          </w:p>
          <w:p w14:paraId="7C8B8C15" w14:textId="77777777" w:rsidR="00F70496" w:rsidRPr="00990016" w:rsidRDefault="00F70496" w:rsidP="00F704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0016">
              <w:rPr>
                <w:rFonts w:ascii="Arial" w:hAnsi="Arial" w:cs="Arial"/>
                <w:sz w:val="20"/>
                <w:szCs w:val="20"/>
                <w:lang w:val="en-GB"/>
              </w:rPr>
              <w:t>2.1:</w:t>
            </w:r>
          </w:p>
          <w:p w14:paraId="17A08F22" w14:textId="10FD6DC3" w:rsidR="00F70496" w:rsidRPr="00990016" w:rsidRDefault="00F70496" w:rsidP="00F704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0016">
              <w:rPr>
                <w:rFonts w:ascii="Arial" w:hAnsi="Arial" w:cs="Arial"/>
                <w:sz w:val="20"/>
                <w:szCs w:val="20"/>
                <w:lang w:val="en-GB"/>
              </w:rPr>
              <w:t>"The proposed method uses a feed-forward back-propagation neural network-based</w:t>
            </w:r>
            <w:r w:rsidR="005A0A59" w:rsidRPr="0099001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990016">
              <w:rPr>
                <w:rFonts w:ascii="Arial" w:hAnsi="Arial" w:cs="Arial"/>
                <w:sz w:val="20"/>
                <w:szCs w:val="20"/>
                <w:lang w:val="en-GB"/>
              </w:rPr>
              <w:t>classifier for classification." The proposed method need not be discussed here. instead, it should be what other studies or authors say about the subject matter.</w:t>
            </w:r>
          </w:p>
          <w:p w14:paraId="059FD1F0" w14:textId="77777777" w:rsidR="00F70496" w:rsidRPr="00990016" w:rsidRDefault="00F70496" w:rsidP="00F704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F459BB5" w14:textId="77777777" w:rsidR="00F70496" w:rsidRPr="00990016" w:rsidRDefault="00F70496" w:rsidP="00F704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0016">
              <w:rPr>
                <w:rFonts w:ascii="Arial" w:hAnsi="Arial" w:cs="Arial"/>
                <w:sz w:val="20"/>
                <w:szCs w:val="20"/>
                <w:lang w:val="en-GB"/>
              </w:rPr>
              <w:t>2.2. Makeup Exclusion</w:t>
            </w:r>
          </w:p>
          <w:p w14:paraId="0857F46B" w14:textId="6A39D2DC" w:rsidR="00F70496" w:rsidRPr="00990016" w:rsidRDefault="00F70496" w:rsidP="00F704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0016">
              <w:rPr>
                <w:rFonts w:ascii="Arial" w:hAnsi="Arial" w:cs="Arial"/>
                <w:sz w:val="20"/>
                <w:szCs w:val="20"/>
                <w:lang w:val="en-GB"/>
              </w:rPr>
              <w:t>"The WGAN-GP approach is used to remove the makeup. The dataset collected</w:t>
            </w:r>
            <w:r w:rsidR="005A0A59" w:rsidRPr="0099001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990016">
              <w:rPr>
                <w:rFonts w:ascii="Arial" w:hAnsi="Arial" w:cs="Arial"/>
                <w:sz w:val="20"/>
                <w:szCs w:val="20"/>
                <w:lang w:val="en-GB"/>
              </w:rPr>
              <w:t>consists of five separate datasets (MIFS, FAM, YMU, VMU, MIW) of a total of</w:t>
            </w:r>
            <w:r w:rsidR="005A0A59" w:rsidRPr="0099001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990016">
              <w:rPr>
                <w:rFonts w:ascii="Arial" w:hAnsi="Arial" w:cs="Arial"/>
                <w:sz w:val="20"/>
                <w:szCs w:val="20"/>
                <w:lang w:val="en-GB"/>
              </w:rPr>
              <w:t>2600 images of 1300 different people. Each person has two images, one with makeup</w:t>
            </w:r>
            <w:r w:rsidR="005A0A59" w:rsidRPr="0099001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990016">
              <w:rPr>
                <w:rFonts w:ascii="Arial" w:hAnsi="Arial" w:cs="Arial"/>
                <w:sz w:val="20"/>
                <w:szCs w:val="20"/>
                <w:lang w:val="en-GB"/>
              </w:rPr>
              <w:t xml:space="preserve">and the other without makeup." Which study are you referring to here? </w:t>
            </w:r>
          </w:p>
          <w:p w14:paraId="31485256" w14:textId="77777777" w:rsidR="00F70496" w:rsidRPr="00990016" w:rsidRDefault="00F70496" w:rsidP="00F704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E8B8030" w14:textId="640D643E" w:rsidR="00F70496" w:rsidRPr="00990016" w:rsidRDefault="00F70496" w:rsidP="00F704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0016">
              <w:rPr>
                <w:rFonts w:ascii="Arial" w:hAnsi="Arial" w:cs="Arial"/>
                <w:sz w:val="20"/>
                <w:szCs w:val="20"/>
                <w:lang w:val="en-GB"/>
              </w:rPr>
              <w:t xml:space="preserve">the study needs to be stated. </w:t>
            </w:r>
            <w:proofErr w:type="spellStart"/>
            <w:r w:rsidRPr="00990016">
              <w:rPr>
                <w:rFonts w:ascii="Arial" w:hAnsi="Arial" w:cs="Arial"/>
                <w:sz w:val="20"/>
                <w:szCs w:val="20"/>
                <w:lang w:val="en-GB"/>
              </w:rPr>
              <w:t>e.g</w:t>
            </w:r>
            <w:proofErr w:type="spellEnd"/>
            <w:r w:rsidRPr="00990016">
              <w:rPr>
                <w:rFonts w:ascii="Arial" w:hAnsi="Arial" w:cs="Arial"/>
                <w:sz w:val="20"/>
                <w:szCs w:val="20"/>
                <w:lang w:val="en-GB"/>
              </w:rPr>
              <w:t xml:space="preserve"> [8] uses WGAN-GP approach... All acronyms like CNN, WGAN-GP need to be written in full at the first use.</w:t>
            </w:r>
          </w:p>
          <w:p w14:paraId="65989B2B" w14:textId="77777777" w:rsidR="00F70496" w:rsidRPr="00990016" w:rsidRDefault="00F70496" w:rsidP="00F704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CE551CD" w14:textId="79153C64" w:rsidR="00F70496" w:rsidRPr="00990016" w:rsidRDefault="00F70496" w:rsidP="00F704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0016">
              <w:rPr>
                <w:rFonts w:ascii="Arial" w:hAnsi="Arial" w:cs="Arial"/>
                <w:sz w:val="20"/>
                <w:szCs w:val="20"/>
                <w:lang w:val="en-GB"/>
              </w:rPr>
              <w:t xml:space="preserve">Facial authentication needs to be discussed here with relevant mathematical equations. Since this is a book chapter it should say more about facial authentication. Topics of </w:t>
            </w:r>
            <w:r w:rsidR="003F21FF" w:rsidRPr="00990016">
              <w:rPr>
                <w:rFonts w:ascii="Arial" w:hAnsi="Arial" w:cs="Arial"/>
                <w:sz w:val="20"/>
                <w:szCs w:val="20"/>
                <w:lang w:val="en-GB"/>
              </w:rPr>
              <w:t>discussion</w:t>
            </w:r>
            <w:r w:rsidRPr="00990016">
              <w:rPr>
                <w:rFonts w:ascii="Arial" w:hAnsi="Arial" w:cs="Arial"/>
                <w:sz w:val="20"/>
                <w:szCs w:val="20"/>
                <w:lang w:val="en-GB"/>
              </w:rPr>
              <w:t xml:space="preserve"> can include:</w:t>
            </w:r>
          </w:p>
          <w:p w14:paraId="47371983" w14:textId="77777777" w:rsidR="00F70496" w:rsidRPr="00990016" w:rsidRDefault="00F70496" w:rsidP="00F7049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6948BB2" w14:textId="0BCB0042" w:rsidR="00F70496" w:rsidRPr="00990016" w:rsidRDefault="00F70496" w:rsidP="00F704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0016">
              <w:rPr>
                <w:rFonts w:ascii="Arial" w:hAnsi="Arial" w:cs="Arial"/>
                <w:sz w:val="20"/>
                <w:szCs w:val="20"/>
              </w:rPr>
              <w:t>Underlying Technologies, Accuracy and Performance, Security Concerns,</w:t>
            </w:r>
            <w:r w:rsidR="003F21FF" w:rsidRPr="009900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0016">
              <w:rPr>
                <w:rFonts w:ascii="Arial" w:hAnsi="Arial" w:cs="Arial"/>
                <w:sz w:val="20"/>
                <w:szCs w:val="20"/>
              </w:rPr>
              <w:t>Privacy and Ethical Issues, Applications, Challenges and Limitations.</w:t>
            </w:r>
          </w:p>
          <w:p w14:paraId="08C18E34" w14:textId="77777777" w:rsidR="00F70496" w:rsidRPr="00990016" w:rsidRDefault="00F70496" w:rsidP="00F704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4790F6D" w14:textId="77777777" w:rsidR="00F70496" w:rsidRPr="00990016" w:rsidRDefault="00F70496" w:rsidP="00F704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0016">
              <w:rPr>
                <w:rFonts w:ascii="Arial" w:hAnsi="Arial" w:cs="Arial"/>
                <w:sz w:val="20"/>
                <w:szCs w:val="20"/>
                <w:lang w:val="en-GB"/>
              </w:rPr>
              <w:t>Methodology</w:t>
            </w:r>
          </w:p>
          <w:p w14:paraId="1E347C61" w14:textId="02AFD8A3" w:rsidR="00F1171E" w:rsidRPr="00990016" w:rsidRDefault="005A0A59" w:rsidP="00F704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0016">
              <w:rPr>
                <w:rFonts w:ascii="Arial" w:hAnsi="Arial" w:cs="Arial"/>
                <w:sz w:val="20"/>
                <w:szCs w:val="20"/>
                <w:lang w:val="en-GB"/>
              </w:rPr>
              <w:t xml:space="preserve">The methodology has already been reviewed and published. Which is correct. More focus is needed in the Chapter 2. </w:t>
            </w:r>
            <w:r w:rsidR="00F70496" w:rsidRPr="00990016">
              <w:rPr>
                <w:rFonts w:ascii="Arial" w:hAnsi="Arial" w:cs="Arial"/>
                <w:sz w:val="20"/>
                <w:szCs w:val="20"/>
                <w:lang w:val="en-GB"/>
              </w:rPr>
              <w:t>The architecture needs to be more elaborate to reflect input, processing and output</w:t>
            </w:r>
          </w:p>
          <w:p w14:paraId="2B7C79A5" w14:textId="77777777" w:rsidR="00FC33B5" w:rsidRPr="00990016" w:rsidRDefault="00FC33B5" w:rsidP="00F704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9D07F11" w14:textId="29C09878" w:rsidR="00FC33B5" w:rsidRPr="00990016" w:rsidRDefault="00FC33B5" w:rsidP="00F704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0016">
              <w:rPr>
                <w:rFonts w:ascii="Arial" w:hAnsi="Arial" w:cs="Arial"/>
                <w:sz w:val="20"/>
                <w:szCs w:val="20"/>
                <w:lang w:val="en-GB"/>
              </w:rPr>
              <w:t>Section 4 and the result section need to be extensively discussed beyond the current 2 – 3-line discussion.</w:t>
            </w:r>
          </w:p>
          <w:p w14:paraId="5E946A0E" w14:textId="77777777" w:rsidR="00F1171E" w:rsidRPr="0099001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99001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99001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9001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9001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9001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9001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9001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9001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138133C1" w:rsidR="00F1171E" w:rsidRPr="0099001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9001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9001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9001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9372C7" w:rsidRPr="00990016" w14:paraId="61684C90" w14:textId="77777777" w:rsidTr="009372C7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DBE65" w14:textId="77777777" w:rsidR="009372C7" w:rsidRPr="00990016" w:rsidRDefault="009372C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990016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90016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15E156A" w14:textId="77777777" w:rsidR="009372C7" w:rsidRPr="00990016" w:rsidRDefault="009372C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9372C7" w:rsidRPr="00990016" w14:paraId="4FD19B3F" w14:textId="77777777" w:rsidTr="009372C7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E0DF8" w14:textId="77777777" w:rsidR="009372C7" w:rsidRPr="00990016" w:rsidRDefault="009372C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AE53F" w14:textId="77777777" w:rsidR="009372C7" w:rsidRPr="00990016" w:rsidRDefault="009372C7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900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68FD" w14:textId="77777777" w:rsidR="009372C7" w:rsidRPr="00990016" w:rsidRDefault="009372C7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9001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9001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6FDC094" w14:textId="77777777" w:rsidR="009372C7" w:rsidRPr="00990016" w:rsidRDefault="009372C7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372C7" w:rsidRPr="00990016" w14:paraId="77C5BC88" w14:textId="77777777" w:rsidTr="009372C7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DA38B" w14:textId="77777777" w:rsidR="009372C7" w:rsidRPr="00990016" w:rsidRDefault="009372C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990016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2B7D54D" w14:textId="77777777" w:rsidR="009372C7" w:rsidRPr="00990016" w:rsidRDefault="009372C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EC196" w14:textId="77777777" w:rsidR="009372C7" w:rsidRPr="00990016" w:rsidRDefault="009372C7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9001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9001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9001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6D596CC" w14:textId="77777777" w:rsidR="009372C7" w:rsidRPr="00990016" w:rsidRDefault="009372C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6DAF6" w14:textId="77777777" w:rsidR="009372C7" w:rsidRPr="00990016" w:rsidRDefault="009372C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10AFAD2" w14:textId="77777777" w:rsidR="009372C7" w:rsidRPr="00990016" w:rsidRDefault="009372C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D44E9B0" w14:textId="77777777" w:rsidR="009372C7" w:rsidRPr="00990016" w:rsidRDefault="009372C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77DEB091" w14:textId="77777777" w:rsidR="009372C7" w:rsidRDefault="009372C7" w:rsidP="009372C7">
      <w:pPr>
        <w:rPr>
          <w:rFonts w:ascii="Arial" w:hAnsi="Arial" w:cs="Arial"/>
          <w:sz w:val="20"/>
          <w:szCs w:val="20"/>
        </w:rPr>
      </w:pPr>
    </w:p>
    <w:p w14:paraId="74B212C7" w14:textId="77777777" w:rsidR="00990016" w:rsidRPr="000007B1" w:rsidRDefault="00990016" w:rsidP="0099001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007B1">
        <w:rPr>
          <w:rFonts w:ascii="Arial" w:hAnsi="Arial" w:cs="Arial"/>
          <w:b/>
          <w:u w:val="single"/>
        </w:rPr>
        <w:t>Reviewer details:</w:t>
      </w:r>
    </w:p>
    <w:p w14:paraId="6E874F3B" w14:textId="77777777" w:rsidR="00990016" w:rsidRPr="00990016" w:rsidRDefault="00990016" w:rsidP="0099001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990016">
        <w:rPr>
          <w:rFonts w:ascii="Arial" w:hAnsi="Arial" w:cs="Arial"/>
          <w:b/>
          <w:color w:val="000000"/>
        </w:rPr>
        <w:t>Ayeni Toba Paul, Nigeria</w:t>
      </w:r>
    </w:p>
    <w:p w14:paraId="3908F190" w14:textId="77777777" w:rsidR="00990016" w:rsidRPr="00990016" w:rsidRDefault="00990016" w:rsidP="009372C7">
      <w:pPr>
        <w:rPr>
          <w:rFonts w:ascii="Arial" w:hAnsi="Arial" w:cs="Arial"/>
          <w:sz w:val="20"/>
          <w:szCs w:val="20"/>
        </w:rPr>
      </w:pPr>
    </w:p>
    <w:p w14:paraId="35289659" w14:textId="77777777" w:rsidR="009372C7" w:rsidRPr="00990016" w:rsidRDefault="009372C7" w:rsidP="009372C7">
      <w:pPr>
        <w:rPr>
          <w:rFonts w:ascii="Arial" w:hAnsi="Arial" w:cs="Arial"/>
          <w:sz w:val="20"/>
          <w:szCs w:val="20"/>
        </w:rPr>
      </w:pPr>
    </w:p>
    <w:p w14:paraId="711CAEEB" w14:textId="77777777" w:rsidR="009372C7" w:rsidRPr="00990016" w:rsidRDefault="009372C7" w:rsidP="009372C7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746F5E5C" w14:textId="77777777" w:rsidR="009372C7" w:rsidRPr="00990016" w:rsidRDefault="009372C7" w:rsidP="009372C7">
      <w:pPr>
        <w:rPr>
          <w:rFonts w:ascii="Arial" w:hAnsi="Arial" w:cs="Arial"/>
          <w:sz w:val="20"/>
          <w:szCs w:val="20"/>
        </w:rPr>
      </w:pPr>
    </w:p>
    <w:p w14:paraId="48DC05A4" w14:textId="77777777" w:rsidR="004C3DF1" w:rsidRPr="00990016" w:rsidRDefault="004C3DF1" w:rsidP="009372C7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990016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E98E2" w14:textId="77777777" w:rsidR="00B03F62" w:rsidRPr="0000007A" w:rsidRDefault="00B03F62" w:rsidP="0099583E">
      <w:r>
        <w:separator/>
      </w:r>
    </w:p>
  </w:endnote>
  <w:endnote w:type="continuationSeparator" w:id="0">
    <w:p w14:paraId="38C0F823" w14:textId="77777777" w:rsidR="00B03F62" w:rsidRPr="0000007A" w:rsidRDefault="00B03F6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C2B47" w14:textId="77777777" w:rsidR="00B03F62" w:rsidRPr="0000007A" w:rsidRDefault="00B03F62" w:rsidP="0099583E">
      <w:r>
        <w:separator/>
      </w:r>
    </w:p>
  </w:footnote>
  <w:footnote w:type="continuationSeparator" w:id="0">
    <w:p w14:paraId="1F31458F" w14:textId="77777777" w:rsidR="00B03F62" w:rsidRPr="0000007A" w:rsidRDefault="00B03F6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8994897">
    <w:abstractNumId w:val="3"/>
  </w:num>
  <w:num w:numId="2" w16cid:durableId="474875192">
    <w:abstractNumId w:val="6"/>
  </w:num>
  <w:num w:numId="3" w16cid:durableId="1893998703">
    <w:abstractNumId w:val="5"/>
  </w:num>
  <w:num w:numId="4" w16cid:durableId="1702168903">
    <w:abstractNumId w:val="7"/>
  </w:num>
  <w:num w:numId="5" w16cid:durableId="1302494748">
    <w:abstractNumId w:val="4"/>
  </w:num>
  <w:num w:numId="6" w16cid:durableId="1248689853">
    <w:abstractNumId w:val="0"/>
  </w:num>
  <w:num w:numId="7" w16cid:durableId="385956513">
    <w:abstractNumId w:val="1"/>
  </w:num>
  <w:num w:numId="8" w16cid:durableId="301271611">
    <w:abstractNumId w:val="9"/>
  </w:num>
  <w:num w:numId="9" w16cid:durableId="945382206">
    <w:abstractNumId w:val="8"/>
  </w:num>
  <w:num w:numId="10" w16cid:durableId="17475317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D6949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37FD7"/>
    <w:rsid w:val="00353718"/>
    <w:rsid w:val="003724DB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21FF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C5BF6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0A5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3773"/>
    <w:rsid w:val="009245E3"/>
    <w:rsid w:val="009372C7"/>
    <w:rsid w:val="00942DEE"/>
    <w:rsid w:val="00944F67"/>
    <w:rsid w:val="009553EC"/>
    <w:rsid w:val="00955E45"/>
    <w:rsid w:val="00962B70"/>
    <w:rsid w:val="00967C62"/>
    <w:rsid w:val="00982766"/>
    <w:rsid w:val="009852C4"/>
    <w:rsid w:val="00990016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03F62"/>
    <w:rsid w:val="00B1355C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2CFB"/>
    <w:rsid w:val="00BA55B7"/>
    <w:rsid w:val="00BA6421"/>
    <w:rsid w:val="00BB21AB"/>
    <w:rsid w:val="00BB2F5D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5EEF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26A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57CD"/>
    <w:rsid w:val="00E9533D"/>
    <w:rsid w:val="00E972A7"/>
    <w:rsid w:val="00EA2839"/>
    <w:rsid w:val="00EB3E91"/>
    <w:rsid w:val="00EB6E15"/>
    <w:rsid w:val="00EC591C"/>
    <w:rsid w:val="00EC6894"/>
    <w:rsid w:val="00ED6B12"/>
    <w:rsid w:val="00ED7400"/>
    <w:rsid w:val="00EE4B3D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0496"/>
    <w:rsid w:val="00F73CF2"/>
    <w:rsid w:val="00F80C14"/>
    <w:rsid w:val="00F96F54"/>
    <w:rsid w:val="00F978B8"/>
    <w:rsid w:val="00FA402D"/>
    <w:rsid w:val="00FA6528"/>
    <w:rsid w:val="00FB0D50"/>
    <w:rsid w:val="00FB3DE3"/>
    <w:rsid w:val="00FB5BBE"/>
    <w:rsid w:val="00FC2E17"/>
    <w:rsid w:val="00FC33B5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99001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4016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2025-10-03T08:33:00Z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