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ED562DD" w:rsidR="0000007A" w:rsidRPr="00DE7D30" w:rsidRDefault="005A0FC3" w:rsidP="00054BC4">
            <w:pPr>
              <w:pStyle w:val="NormalWeb"/>
              <w:rPr>
                <w:rFonts w:ascii="Arial" w:hAnsi="Arial" w:cs="Arial"/>
                <w:b/>
                <w:bCs/>
                <w:szCs w:val="28"/>
                <w:u w:val="single"/>
              </w:rPr>
            </w:pPr>
            <w:r w:rsidRPr="005A0FC3">
              <w:rPr>
                <w:rFonts w:ascii="Arial" w:hAnsi="Arial" w:cs="Arial"/>
                <w:b/>
                <w:bCs/>
                <w:szCs w:val="28"/>
                <w:u w:val="single"/>
              </w:rPr>
              <w:t>Nanotechnology for Water Treatment</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2CF916A8"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5A0FC3">
              <w:t xml:space="preserve"> </w:t>
            </w:r>
            <w:r w:rsidR="005A0FC3" w:rsidRPr="005A0FC3">
              <w:rPr>
                <w:rFonts w:ascii="Arial" w:hAnsi="Arial" w:cs="Arial"/>
                <w:b/>
                <w:bCs/>
                <w:szCs w:val="28"/>
                <w:lang w:val="en-GB"/>
              </w:rPr>
              <w:t>3933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E5CEE37" w:rsidR="0000007A" w:rsidRPr="00DE7D30" w:rsidRDefault="005A0FC3" w:rsidP="000450FC">
            <w:pPr>
              <w:pStyle w:val="NormalWeb"/>
              <w:spacing w:before="0" w:beforeAutospacing="0" w:after="0" w:afterAutospacing="0"/>
              <w:rPr>
                <w:rFonts w:ascii="Arial" w:hAnsi="Arial" w:cs="Arial"/>
                <w:b/>
                <w:szCs w:val="28"/>
                <w:highlight w:val="yellow"/>
                <w:lang w:val="en-GB"/>
              </w:rPr>
            </w:pPr>
            <w:r w:rsidRPr="005A0FC3">
              <w:rPr>
                <w:rFonts w:ascii="Arial" w:hAnsi="Arial" w:cs="Arial"/>
                <w:b/>
                <w:szCs w:val="28"/>
                <w:lang w:val="en-GB"/>
              </w:rPr>
              <w:t>Nanotechnology for Water Treatment</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4BE3F79" w:rsidR="00CF0BBB" w:rsidRPr="00DE7D30" w:rsidRDefault="005A0FC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 xml:space="preserve">Complete </w:t>
            </w:r>
            <w:r w:rsidR="00591241">
              <w:rPr>
                <w:rFonts w:ascii="Arial" w:hAnsi="Arial" w:cs="Arial"/>
                <w:b/>
                <w:szCs w:val="28"/>
                <w:lang w:val="en-GB"/>
              </w:rPr>
              <w:t>B</w:t>
            </w:r>
            <w:r>
              <w:rPr>
                <w:rFonts w:ascii="Arial" w:hAnsi="Arial" w:cs="Arial"/>
                <w:b/>
                <w:szCs w:val="28"/>
                <w:lang w:val="en-GB"/>
              </w:rPr>
              <w:t>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235DF256" w14:textId="6A80BBDB" w:rsidR="004236C0" w:rsidRPr="00147EA7" w:rsidRDefault="004236C0" w:rsidP="004236C0">
            <w:pPr>
              <w:spacing w:line="360" w:lineRule="auto"/>
              <w:rPr>
                <w:rFonts w:asciiTheme="majorBidi" w:hAnsiTheme="majorBidi" w:cstheme="majorBidi"/>
              </w:rPr>
            </w:pPr>
            <w:r w:rsidRPr="004236C0">
              <w:rPr>
                <w:lang w:val="en-GB"/>
              </w:rPr>
              <w:t>The book primarily focuses on the application of various nanomaterials in wastewater treatment.</w:t>
            </w:r>
            <w:r w:rsidRPr="004236C0">
              <w:rPr>
                <w:rFonts w:asciiTheme="majorBidi" w:hAnsiTheme="majorBidi" w:cstheme="majorBidi"/>
              </w:rPr>
              <w:t xml:space="preserve"> It</w:t>
            </w:r>
            <w:r w:rsidRPr="00147EA7">
              <w:rPr>
                <w:rFonts w:asciiTheme="majorBidi" w:hAnsiTheme="majorBidi" w:cstheme="majorBidi"/>
              </w:rPr>
              <w:t xml:space="preserve"> seems to be an important study and can be considered for publication in this </w:t>
            </w:r>
            <w:r>
              <w:rPr>
                <w:rFonts w:asciiTheme="majorBidi" w:hAnsiTheme="majorBidi" w:cstheme="majorBidi"/>
              </w:rPr>
              <w:t>book</w:t>
            </w:r>
            <w:r w:rsidRPr="00147EA7">
              <w:rPr>
                <w:rFonts w:asciiTheme="majorBidi" w:hAnsiTheme="majorBidi" w:cstheme="majorBidi"/>
              </w:rPr>
              <w:t xml:space="preserve">. However, </w:t>
            </w:r>
            <w:r>
              <w:rPr>
                <w:rFonts w:asciiTheme="majorBidi" w:hAnsiTheme="majorBidi" w:cstheme="majorBidi"/>
              </w:rPr>
              <w:t>major revisions</w:t>
            </w:r>
            <w:r w:rsidR="006C600A">
              <w:rPr>
                <w:rFonts w:asciiTheme="majorBidi" w:hAnsiTheme="majorBidi" w:cstheme="majorBidi"/>
              </w:rPr>
              <w:t xml:space="preserve"> are recommended.</w:t>
            </w:r>
          </w:p>
          <w:p w14:paraId="7DBC9196" w14:textId="41315DA2" w:rsidR="00F1171E" w:rsidRPr="00900E9B" w:rsidRDefault="00F1171E"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BCDC016" w:rsidR="00F1171E" w:rsidRPr="00900E9B" w:rsidRDefault="004236C0" w:rsidP="007222C8">
            <w:pPr>
              <w:ind w:left="360"/>
              <w:rPr>
                <w:b/>
                <w:bCs/>
                <w:sz w:val="20"/>
                <w:szCs w:val="20"/>
                <w:lang w:val="en-GB"/>
              </w:rPr>
            </w:pPr>
            <w:r>
              <w:rPr>
                <w:lang w:val="en-GB"/>
              </w:rPr>
              <w:t xml:space="preserve">Promising </w:t>
            </w:r>
            <w:r w:rsidRPr="004236C0">
              <w:rPr>
                <w:lang w:val="en-GB"/>
              </w:rPr>
              <w:t>application of various nanomaterials in wastewater treatment.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AC4263A" w14:textId="22BC3938" w:rsidR="004236C0" w:rsidRPr="004236C0" w:rsidRDefault="004236C0" w:rsidP="004236C0">
            <w:pPr>
              <w:spacing w:after="200" w:line="480" w:lineRule="auto"/>
              <w:rPr>
                <w:rFonts w:asciiTheme="majorBidi" w:hAnsiTheme="majorBidi" w:cstheme="majorBidi"/>
              </w:rPr>
            </w:pPr>
            <w:r w:rsidRPr="004236C0">
              <w:rPr>
                <w:rFonts w:asciiTheme="majorBidi" w:hAnsiTheme="majorBidi" w:cstheme="majorBidi"/>
              </w:rPr>
              <w:t xml:space="preserve">Revise the </w:t>
            </w:r>
            <w:r w:rsidRPr="004236C0">
              <w:rPr>
                <w:rFonts w:asciiTheme="majorBidi" w:hAnsiTheme="majorBidi" w:cstheme="majorBidi"/>
                <w:b/>
                <w:bCs/>
              </w:rPr>
              <w:t>abstract</w:t>
            </w:r>
            <w:r>
              <w:rPr>
                <w:rFonts w:asciiTheme="majorBidi" w:hAnsiTheme="majorBidi" w:cstheme="majorBidi"/>
                <w:b/>
                <w:bCs/>
              </w:rPr>
              <w:t>/summary</w:t>
            </w:r>
            <w:r w:rsidRPr="004236C0">
              <w:rPr>
                <w:rFonts w:asciiTheme="majorBidi" w:hAnsiTheme="majorBidi" w:cstheme="majorBidi"/>
              </w:rPr>
              <w:t xml:space="preserve"> to make it shorter and catchy while mentioning some numerical findings.</w:t>
            </w:r>
          </w:p>
          <w:p w14:paraId="0FB7E83A" w14:textId="77777777" w:rsidR="00F1171E" w:rsidRPr="004236C0" w:rsidRDefault="00F1171E" w:rsidP="007222C8">
            <w:pPr>
              <w:ind w:left="360"/>
              <w:rPr>
                <w:b/>
                <w:bCs/>
                <w:sz w:val="20"/>
                <w:szCs w:val="20"/>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25D41A6C" w:rsidR="00F1171E" w:rsidRPr="004236C0" w:rsidRDefault="004236C0" w:rsidP="007222C8">
            <w:pPr>
              <w:pStyle w:val="ListParagraph"/>
              <w:ind w:left="0"/>
              <w:rPr>
                <w:sz w:val="20"/>
                <w:szCs w:val="20"/>
                <w:lang w:val="en-GB"/>
              </w:rPr>
            </w:pPr>
            <w:r w:rsidRPr="004236C0">
              <w:rPr>
                <w:sz w:val="20"/>
                <w:szCs w:val="20"/>
                <w:lang w:val="en-GB"/>
              </w:rPr>
              <w:t>A major revision is needed to make it stand alone.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70C40694" w14:textId="4E302360" w:rsidR="004236C0" w:rsidRDefault="004236C0" w:rsidP="004236C0">
            <w:pPr>
              <w:spacing w:after="200" w:line="360" w:lineRule="auto"/>
              <w:rPr>
                <w:rFonts w:asciiTheme="majorBidi" w:hAnsiTheme="majorBidi" w:cstheme="majorBidi"/>
              </w:rPr>
            </w:pPr>
            <w:r w:rsidRPr="004236C0">
              <w:rPr>
                <w:rFonts w:asciiTheme="majorBidi" w:hAnsiTheme="majorBidi" w:cstheme="majorBidi"/>
              </w:rPr>
              <w:t>The author also needs to revise the reference list citing recent articles from</w:t>
            </w:r>
            <w:r>
              <w:rPr>
                <w:rFonts w:asciiTheme="majorBidi" w:hAnsiTheme="majorBidi" w:cstheme="majorBidi"/>
              </w:rPr>
              <w:t xml:space="preserve"> (ACS, Elsevier, Nature, etc.)</w:t>
            </w:r>
            <w:r w:rsidRPr="004236C0">
              <w:rPr>
                <w:rFonts w:asciiTheme="majorBidi" w:hAnsiTheme="majorBidi" w:cstheme="majorBidi"/>
              </w:rPr>
              <w:t xml:space="preserve"> </w:t>
            </w:r>
            <w:r>
              <w:rPr>
                <w:rFonts w:asciiTheme="majorBidi" w:hAnsiTheme="majorBidi" w:cstheme="majorBidi"/>
              </w:rPr>
              <w:t xml:space="preserve">and </w:t>
            </w:r>
            <w:r w:rsidRPr="004236C0">
              <w:rPr>
                <w:rFonts w:asciiTheme="majorBidi" w:hAnsiTheme="majorBidi" w:cstheme="majorBidi"/>
              </w:rPr>
              <w:t>a wide range country not only from their home country.</w:t>
            </w:r>
          </w:p>
          <w:p w14:paraId="27C9EE2C" w14:textId="350C8569" w:rsidR="004B5C12" w:rsidRPr="004236C0" w:rsidRDefault="0023321F" w:rsidP="004236C0">
            <w:pPr>
              <w:spacing w:after="200" w:line="360" w:lineRule="auto"/>
              <w:rPr>
                <w:rFonts w:asciiTheme="majorBidi" w:hAnsiTheme="majorBidi" w:cstheme="majorBidi"/>
              </w:rPr>
            </w:pPr>
            <w:r>
              <w:rPr>
                <w:rFonts w:asciiTheme="majorBidi" w:hAnsiTheme="majorBidi" w:cstheme="majorBidi"/>
              </w:rPr>
              <w:t>Where applicable, the author can enrich the literature by citing recent articles: DOI:</w:t>
            </w:r>
            <w:r>
              <w:t xml:space="preserve"> </w:t>
            </w:r>
            <w:hyperlink r:id="rId7" w:history="1">
              <w:r w:rsidRPr="00D7789A">
                <w:rPr>
                  <w:rStyle w:val="Hyperlink"/>
                  <w:rFonts w:asciiTheme="majorBidi" w:hAnsiTheme="majorBidi" w:cstheme="majorBidi"/>
                </w:rPr>
                <w:t>http://dx.doi.org/10.1016/j.chemosphere.2023.140846</w:t>
              </w:r>
            </w:hyperlink>
            <w:r>
              <w:rPr>
                <w:rFonts w:asciiTheme="majorBidi" w:hAnsiTheme="majorBidi" w:cstheme="majorBidi"/>
              </w:rPr>
              <w:t xml:space="preserve">  </w:t>
            </w:r>
            <w:hyperlink r:id="rId8" w:history="1">
              <w:r w:rsidR="007176A2" w:rsidRPr="00D7789A">
                <w:rPr>
                  <w:rStyle w:val="Hyperlink"/>
                  <w:rFonts w:asciiTheme="majorBidi" w:hAnsiTheme="majorBidi" w:cstheme="majorBidi"/>
                </w:rPr>
                <w:t>https://doi.org/10.1016/j.jwpe.2019.100964</w:t>
              </w:r>
            </w:hyperlink>
            <w:r w:rsidR="007176A2">
              <w:rPr>
                <w:rFonts w:asciiTheme="majorBidi" w:hAnsiTheme="majorBidi" w:cstheme="majorBidi"/>
              </w:rPr>
              <w:t xml:space="preserve"> </w:t>
            </w:r>
            <w:hyperlink r:id="rId9" w:history="1">
              <w:r w:rsidR="007176A2" w:rsidRPr="00D7789A">
                <w:rPr>
                  <w:rStyle w:val="Hyperlink"/>
                  <w:rFonts w:asciiTheme="majorBidi" w:hAnsiTheme="majorBidi" w:cstheme="majorBidi"/>
                </w:rPr>
                <w:t>https://doi.org/10.1016/j.jece.2019.103515</w:t>
              </w:r>
            </w:hyperlink>
            <w:r w:rsidR="007176A2">
              <w:rPr>
                <w:rFonts w:asciiTheme="majorBidi" w:hAnsiTheme="majorBidi" w:cstheme="majorBidi"/>
              </w:rPr>
              <w:t xml:space="preserve"> </w:t>
            </w:r>
            <w:hyperlink r:id="rId10" w:history="1">
              <w:r w:rsidR="007176A2" w:rsidRPr="00D7789A">
                <w:rPr>
                  <w:rStyle w:val="Hyperlink"/>
                  <w:rFonts w:asciiTheme="majorBidi" w:hAnsiTheme="majorBidi" w:cstheme="majorBidi"/>
                </w:rPr>
                <w:t>https://doi.org/10.1016/j.jwpe.2019.100911</w:t>
              </w:r>
            </w:hyperlink>
            <w:r w:rsidR="007176A2">
              <w:rPr>
                <w:rFonts w:asciiTheme="majorBidi" w:hAnsiTheme="majorBidi" w:cstheme="majorBidi"/>
              </w:rPr>
              <w:t xml:space="preserve"> </w:t>
            </w:r>
            <w:hyperlink r:id="rId11" w:history="1">
              <w:r w:rsidR="007176A2" w:rsidRPr="00D7789A">
                <w:rPr>
                  <w:rStyle w:val="Hyperlink"/>
                  <w:rFonts w:asciiTheme="majorBidi" w:hAnsiTheme="majorBidi" w:cstheme="majorBidi"/>
                </w:rPr>
                <w:t>https://doi.org/10.1016/j.jwpe.2018.10.018</w:t>
              </w:r>
            </w:hyperlink>
            <w:r w:rsidR="007176A2">
              <w:rPr>
                <w:rFonts w:asciiTheme="majorBidi" w:hAnsiTheme="majorBidi" w:cstheme="majorBidi"/>
              </w:rPr>
              <w:t xml:space="preserve"> </w:t>
            </w:r>
            <w:hyperlink r:id="rId12" w:history="1">
              <w:r w:rsidR="007176A2" w:rsidRPr="00D7789A">
                <w:rPr>
                  <w:rStyle w:val="Hyperlink"/>
                  <w:rFonts w:asciiTheme="majorBidi" w:hAnsiTheme="majorBidi" w:cstheme="majorBidi"/>
                </w:rPr>
                <w:t>https://doi.org/10.1016/j.jece.2018.10.045</w:t>
              </w:r>
            </w:hyperlink>
            <w:r w:rsidR="007176A2">
              <w:rPr>
                <w:rFonts w:asciiTheme="majorBidi" w:hAnsiTheme="majorBidi" w:cstheme="majorBidi"/>
              </w:rPr>
              <w:t xml:space="preserve"> </w:t>
            </w:r>
          </w:p>
          <w:p w14:paraId="34CD2376" w14:textId="40780FFB" w:rsidR="007176A2" w:rsidRPr="007176A2" w:rsidRDefault="007176A2" w:rsidP="007176A2">
            <w:pPr>
              <w:rPr>
                <w:sz w:val="28"/>
                <w:szCs w:val="28"/>
              </w:rPr>
            </w:pPr>
            <w:r w:rsidRPr="007176A2">
              <w:rPr>
                <w:sz w:val="28"/>
                <w:szCs w:val="28"/>
              </w:rPr>
              <w:t>Challenges and Future Prospects need to be revised based on the above literature.</w:t>
            </w:r>
          </w:p>
          <w:p w14:paraId="24FE0567" w14:textId="77777777" w:rsidR="00F1171E" w:rsidRPr="004236C0" w:rsidRDefault="00F1171E" w:rsidP="007222C8">
            <w:pPr>
              <w:pStyle w:val="ListParagraph"/>
              <w:ind w:left="0"/>
              <w:rPr>
                <w:b/>
                <w:bCs/>
                <w:sz w:val="20"/>
                <w:szCs w:val="20"/>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4236C0">
        <w:trPr>
          <w:trHeight w:val="1142"/>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149A6CEF" w14:textId="71194356" w:rsidR="00F1171E" w:rsidRPr="004236C0" w:rsidRDefault="004236C0" w:rsidP="004236C0">
            <w:pPr>
              <w:spacing w:after="200" w:line="360" w:lineRule="auto"/>
              <w:rPr>
                <w:rFonts w:asciiTheme="majorBidi" w:hAnsiTheme="majorBidi" w:cstheme="majorBidi"/>
              </w:rPr>
            </w:pPr>
            <w:r w:rsidRPr="004236C0">
              <w:rPr>
                <w:rFonts w:asciiTheme="majorBidi" w:hAnsiTheme="majorBidi" w:cstheme="majorBidi"/>
              </w:rPr>
              <w:t xml:space="preserve">There are also </w:t>
            </w:r>
            <w:r>
              <w:rPr>
                <w:rFonts w:asciiTheme="majorBidi" w:hAnsiTheme="majorBidi" w:cstheme="majorBidi"/>
              </w:rPr>
              <w:t>many</w:t>
            </w:r>
            <w:r w:rsidRPr="004236C0">
              <w:rPr>
                <w:rFonts w:asciiTheme="majorBidi" w:hAnsiTheme="majorBidi" w:cstheme="majorBidi"/>
              </w:rPr>
              <w:t xml:space="preserve"> typos and grammatical mistakes throughout the manuscript. The author needs to revise these carefully.</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023DC694" w14:textId="77777777" w:rsidR="006C600A" w:rsidRPr="007176A2" w:rsidRDefault="006C600A" w:rsidP="006C600A">
            <w:pPr>
              <w:pStyle w:val="NormalWeb"/>
              <w:spacing w:before="0" w:beforeAutospacing="0" w:after="0" w:afterAutospacing="0"/>
              <w:rPr>
                <w:rFonts w:ascii="Times New Roman" w:hAnsi="Times New Roman" w:cs="Times New Roman"/>
                <w:lang w:val="en-GB"/>
              </w:rPr>
            </w:pPr>
            <w:r w:rsidRPr="007176A2">
              <w:rPr>
                <w:rFonts w:ascii="Times New Roman" w:hAnsi="Times New Roman" w:cs="Times New Roman"/>
                <w:lang w:val="en-GB"/>
              </w:rPr>
              <w:t xml:space="preserve">The description of various </w:t>
            </w:r>
            <w:proofErr w:type="spellStart"/>
            <w:r w:rsidRPr="007176A2">
              <w:rPr>
                <w:rFonts w:ascii="Times New Roman" w:hAnsi="Times New Roman" w:cs="Times New Roman"/>
                <w:lang w:val="en-GB"/>
              </w:rPr>
              <w:t>nano</w:t>
            </w:r>
            <w:proofErr w:type="spellEnd"/>
            <w:r w:rsidRPr="007176A2">
              <w:rPr>
                <w:rFonts w:ascii="Times New Roman" w:hAnsi="Times New Roman" w:cs="Times New Roman"/>
                <w:lang w:val="en-GB"/>
              </w:rPr>
              <w:t xml:space="preserve"> adsorbents is well documented however, the innovative part of the study can be to include novel innovative adsorbents such as metal oxide-based organic frameworks (MOF), metal-based double layer hydroxide (DLH), </w:t>
            </w:r>
            <w:proofErr w:type="spellStart"/>
            <w:r w:rsidRPr="007176A2">
              <w:rPr>
                <w:rFonts w:ascii="Times New Roman" w:hAnsi="Times New Roman" w:cs="Times New Roman"/>
                <w:lang w:val="en-GB"/>
              </w:rPr>
              <w:t>Mxene</w:t>
            </w:r>
            <w:proofErr w:type="spellEnd"/>
            <w:r w:rsidRPr="007176A2">
              <w:rPr>
                <w:rFonts w:ascii="Times New Roman" w:hAnsi="Times New Roman" w:cs="Times New Roman"/>
                <w:lang w:val="en-GB"/>
              </w:rPr>
              <w:t xml:space="preserve">, etc, and their application in various contaminants including hospital wastes, microplastics, pesticides, petrochemicals, polyaromatic hydrocarbons (PAHs) together with their mechanism of adsorption. Therefore, the author needs to include these topics in every chapter to make the book more attentive. </w:t>
            </w:r>
          </w:p>
          <w:p w14:paraId="16F7CFEB" w14:textId="77777777" w:rsidR="006C600A" w:rsidRPr="007176A2" w:rsidRDefault="006C600A" w:rsidP="006C600A">
            <w:pPr>
              <w:pStyle w:val="NormalWeb"/>
              <w:spacing w:before="0" w:beforeAutospacing="0" w:after="0" w:afterAutospacing="0"/>
              <w:rPr>
                <w:rFonts w:ascii="Times New Roman" w:hAnsi="Times New Roman" w:cs="Times New Roman"/>
                <w:lang w:val="en-GB"/>
              </w:rPr>
            </w:pPr>
          </w:p>
          <w:p w14:paraId="15DFD0E8" w14:textId="72DBE59E" w:rsidR="00F1171E" w:rsidRPr="006C600A" w:rsidRDefault="006C600A" w:rsidP="006C600A">
            <w:pPr>
              <w:pStyle w:val="NormalWeb"/>
              <w:spacing w:before="0" w:beforeAutospacing="0" w:after="0" w:afterAutospacing="0"/>
              <w:rPr>
                <w:rFonts w:ascii="Times New Roman" w:hAnsi="Times New Roman" w:cs="Times New Roman"/>
                <w:lang w:val="en-GB"/>
              </w:rPr>
            </w:pPr>
            <w:r w:rsidRPr="007176A2">
              <w:rPr>
                <w:rFonts w:ascii="Times New Roman" w:hAnsi="Times New Roman" w:cs="Times New Roman"/>
                <w:lang w:val="en-GB"/>
              </w:rPr>
              <w:t>Additionally, findings should be presented in Tables and Figures which are rare in the current version. These need to be included.</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71"/>
        <w:gridCol w:w="7207"/>
        <w:gridCol w:w="7195"/>
      </w:tblGrid>
      <w:tr w:rsidR="00AC13B8" w:rsidRPr="00AC13B8" w14:paraId="431B7C55" w14:textId="77777777" w:rsidTr="00D25921">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497062D0" w14:textId="77777777" w:rsidR="00AC13B8" w:rsidRPr="00AC13B8" w:rsidRDefault="00AC13B8" w:rsidP="00AC13B8">
            <w:pPr>
              <w:pStyle w:val="BodyText"/>
              <w:rPr>
                <w:b/>
                <w:bCs/>
                <w:sz w:val="20"/>
                <w:szCs w:val="20"/>
                <w:u w:val="single"/>
                <w:lang w:val="en-GB"/>
              </w:rPr>
            </w:pPr>
            <w:bookmarkStart w:id="0" w:name="_Hlk167897572"/>
            <w:r w:rsidRPr="00AC13B8">
              <w:rPr>
                <w:b/>
                <w:bCs/>
                <w:sz w:val="20"/>
                <w:szCs w:val="20"/>
                <w:u w:val="single"/>
                <w:lang w:val="en-GB"/>
              </w:rPr>
              <w:t xml:space="preserve">PART  2: </w:t>
            </w:r>
          </w:p>
          <w:p w14:paraId="778BA3E5" w14:textId="77777777" w:rsidR="00AC13B8" w:rsidRPr="00AC13B8" w:rsidRDefault="00AC13B8" w:rsidP="00AC13B8">
            <w:pPr>
              <w:pStyle w:val="BodyText"/>
              <w:rPr>
                <w:b/>
                <w:bCs/>
                <w:sz w:val="20"/>
                <w:szCs w:val="20"/>
                <w:u w:val="single"/>
                <w:lang w:val="en-GB"/>
              </w:rPr>
            </w:pPr>
          </w:p>
        </w:tc>
      </w:tr>
      <w:tr w:rsidR="00AC13B8" w:rsidRPr="00AC13B8" w14:paraId="10407A28" w14:textId="77777777" w:rsidTr="00D25921">
        <w:tc>
          <w:tcPr>
            <w:tcW w:w="1589" w:type="pct"/>
            <w:shd w:val="clear" w:color="auto" w:fill="auto"/>
            <w:noWrap/>
            <w:tcMar>
              <w:top w:w="0" w:type="dxa"/>
              <w:left w:w="108" w:type="dxa"/>
              <w:bottom w:w="0" w:type="dxa"/>
              <w:right w:w="108" w:type="dxa"/>
            </w:tcMar>
            <w:vAlign w:val="center"/>
          </w:tcPr>
          <w:p w14:paraId="107D9156" w14:textId="77777777" w:rsidR="00AC13B8" w:rsidRPr="00AC13B8" w:rsidRDefault="00AC13B8" w:rsidP="00AC13B8">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14:paraId="3C3D5C85"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Reviewer’s comment</w:t>
            </w:r>
          </w:p>
        </w:tc>
        <w:tc>
          <w:tcPr>
            <w:tcW w:w="1664" w:type="pct"/>
            <w:shd w:val="clear" w:color="auto" w:fill="auto"/>
          </w:tcPr>
          <w:p w14:paraId="191330B6"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 xml:space="preserve">Author’s comment </w:t>
            </w:r>
            <w:r w:rsidRPr="00AC13B8">
              <w:rPr>
                <w:b/>
                <w:bCs/>
                <w:i/>
                <w:sz w:val="20"/>
                <w:szCs w:val="20"/>
                <w:u w:val="single"/>
                <w:lang w:val="en-GB"/>
              </w:rPr>
              <w:t>(if agreed with reviewer, correct the manuscript and highlight that part in the manuscript. It is mandatory that authors should write his/her feedback here)</w:t>
            </w:r>
          </w:p>
        </w:tc>
      </w:tr>
      <w:tr w:rsidR="00AC13B8" w:rsidRPr="00AC13B8" w14:paraId="648BA8F6" w14:textId="77777777" w:rsidTr="00D25921">
        <w:trPr>
          <w:trHeight w:val="890"/>
        </w:trPr>
        <w:tc>
          <w:tcPr>
            <w:tcW w:w="1589" w:type="pct"/>
            <w:shd w:val="clear" w:color="auto" w:fill="auto"/>
            <w:noWrap/>
            <w:tcMar>
              <w:top w:w="0" w:type="dxa"/>
              <w:left w:w="108" w:type="dxa"/>
              <w:bottom w:w="0" w:type="dxa"/>
              <w:right w:w="108" w:type="dxa"/>
            </w:tcMar>
            <w:vAlign w:val="center"/>
          </w:tcPr>
          <w:p w14:paraId="149B0150"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 xml:space="preserve">Are there ethical issues in this manuscript? </w:t>
            </w:r>
          </w:p>
          <w:p w14:paraId="198E170F" w14:textId="77777777" w:rsidR="00AC13B8" w:rsidRPr="00AC13B8" w:rsidRDefault="00AC13B8" w:rsidP="00AC13B8">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14:paraId="7B174861" w14:textId="77777777" w:rsidR="00AC13B8" w:rsidRPr="00AC13B8" w:rsidRDefault="00AC13B8" w:rsidP="00AC13B8">
            <w:pPr>
              <w:pStyle w:val="BodyText"/>
              <w:rPr>
                <w:b/>
                <w:bCs/>
                <w:i/>
                <w:iCs/>
                <w:sz w:val="20"/>
                <w:szCs w:val="20"/>
                <w:u w:val="single"/>
                <w:lang w:val="en-GB"/>
              </w:rPr>
            </w:pPr>
            <w:r w:rsidRPr="00AC13B8">
              <w:rPr>
                <w:b/>
                <w:bCs/>
                <w:i/>
                <w:iCs/>
                <w:sz w:val="20"/>
                <w:szCs w:val="20"/>
                <w:u w:val="single"/>
                <w:lang w:val="en-GB"/>
              </w:rPr>
              <w:t xml:space="preserve">(If yes, </w:t>
            </w:r>
            <w:proofErr w:type="gramStart"/>
            <w:r w:rsidRPr="00AC13B8">
              <w:rPr>
                <w:b/>
                <w:bCs/>
                <w:i/>
                <w:iCs/>
                <w:sz w:val="20"/>
                <w:szCs w:val="20"/>
                <w:u w:val="single"/>
                <w:lang w:val="en-GB"/>
              </w:rPr>
              <w:t>Kindly</w:t>
            </w:r>
            <w:proofErr w:type="gramEnd"/>
            <w:r w:rsidRPr="00AC13B8">
              <w:rPr>
                <w:b/>
                <w:bCs/>
                <w:i/>
                <w:iCs/>
                <w:sz w:val="20"/>
                <w:szCs w:val="20"/>
                <w:u w:val="single"/>
                <w:lang w:val="en-GB"/>
              </w:rPr>
              <w:t xml:space="preserve"> please write down the ethical issues here in details)</w:t>
            </w:r>
          </w:p>
          <w:p w14:paraId="47409857" w14:textId="77777777" w:rsidR="00AC13B8" w:rsidRPr="00AC13B8" w:rsidRDefault="00AC13B8" w:rsidP="00AC13B8">
            <w:pPr>
              <w:pStyle w:val="BodyText"/>
              <w:rPr>
                <w:b/>
                <w:bCs/>
                <w:sz w:val="20"/>
                <w:szCs w:val="20"/>
                <w:u w:val="single"/>
                <w:lang w:val="en-GB"/>
              </w:rPr>
            </w:pPr>
          </w:p>
          <w:p w14:paraId="1421190D" w14:textId="77777777" w:rsidR="00AC13B8" w:rsidRPr="00AC13B8" w:rsidRDefault="00AC13B8" w:rsidP="00AC13B8">
            <w:pPr>
              <w:pStyle w:val="BodyText"/>
              <w:rPr>
                <w:b/>
                <w:bCs/>
                <w:sz w:val="20"/>
                <w:szCs w:val="20"/>
                <w:u w:val="single"/>
                <w:lang w:val="en-GB"/>
              </w:rPr>
            </w:pPr>
          </w:p>
        </w:tc>
        <w:tc>
          <w:tcPr>
            <w:tcW w:w="1664" w:type="pct"/>
            <w:shd w:val="clear" w:color="auto" w:fill="auto"/>
            <w:vAlign w:val="center"/>
          </w:tcPr>
          <w:p w14:paraId="54CABA39" w14:textId="77777777" w:rsidR="00AC13B8" w:rsidRPr="00AC13B8" w:rsidRDefault="00AC13B8" w:rsidP="00AC13B8">
            <w:pPr>
              <w:pStyle w:val="BodyText"/>
              <w:rPr>
                <w:b/>
                <w:bCs/>
                <w:sz w:val="20"/>
                <w:szCs w:val="20"/>
                <w:u w:val="single"/>
                <w:lang w:val="en-GB"/>
              </w:rPr>
            </w:pPr>
          </w:p>
          <w:p w14:paraId="005706E2" w14:textId="77777777" w:rsidR="00AC13B8" w:rsidRPr="00AC13B8" w:rsidRDefault="00AC13B8" w:rsidP="00AC13B8">
            <w:pPr>
              <w:pStyle w:val="BodyText"/>
              <w:rPr>
                <w:b/>
                <w:bCs/>
                <w:sz w:val="20"/>
                <w:szCs w:val="20"/>
                <w:u w:val="single"/>
                <w:lang w:val="en-GB"/>
              </w:rPr>
            </w:pPr>
          </w:p>
          <w:p w14:paraId="25AFCE57" w14:textId="77777777" w:rsidR="00AC13B8" w:rsidRPr="00AC13B8" w:rsidRDefault="00AC13B8" w:rsidP="00AC13B8">
            <w:pPr>
              <w:pStyle w:val="BodyText"/>
              <w:rPr>
                <w:b/>
                <w:bCs/>
                <w:sz w:val="20"/>
                <w:szCs w:val="20"/>
                <w:u w:val="single"/>
                <w:lang w:val="en-GB"/>
              </w:rPr>
            </w:pPr>
          </w:p>
        </w:tc>
      </w:tr>
    </w:tbl>
    <w:p w14:paraId="5CDDC6EC" w14:textId="77777777" w:rsidR="00AC13B8" w:rsidRPr="00AC13B8" w:rsidRDefault="00AC13B8" w:rsidP="00AC13B8">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AC13B8" w:rsidRPr="00AC13B8" w14:paraId="30F0CAD6" w14:textId="77777777" w:rsidTr="00D25921">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4325389B" w14:textId="77777777" w:rsidR="00AC13B8" w:rsidRPr="00AC13B8" w:rsidRDefault="00AC13B8" w:rsidP="00AC13B8">
            <w:pPr>
              <w:pStyle w:val="BodyText"/>
              <w:rPr>
                <w:b/>
                <w:bCs/>
                <w:sz w:val="20"/>
                <w:szCs w:val="20"/>
                <w:u w:val="single"/>
                <w:lang w:val="en-US"/>
              </w:rPr>
            </w:pPr>
          </w:p>
          <w:p w14:paraId="05F9693B" w14:textId="77777777" w:rsidR="00AC13B8" w:rsidRPr="00AC13B8" w:rsidRDefault="00AC13B8" w:rsidP="00AC13B8">
            <w:pPr>
              <w:pStyle w:val="BodyText"/>
              <w:rPr>
                <w:b/>
                <w:bCs/>
                <w:sz w:val="20"/>
                <w:szCs w:val="20"/>
                <w:u w:val="single"/>
                <w:lang w:val="en-US"/>
              </w:rPr>
            </w:pPr>
          </w:p>
          <w:p w14:paraId="4C46A485" w14:textId="77777777" w:rsidR="00AC13B8" w:rsidRPr="00AC13B8" w:rsidRDefault="00AC13B8" w:rsidP="00AC13B8">
            <w:pPr>
              <w:pStyle w:val="BodyText"/>
              <w:rPr>
                <w:b/>
                <w:bCs/>
                <w:sz w:val="20"/>
                <w:szCs w:val="20"/>
                <w:u w:val="single"/>
                <w:lang w:val="en-GB"/>
              </w:rPr>
            </w:pPr>
          </w:p>
          <w:p w14:paraId="4D2262F9" w14:textId="77777777" w:rsidR="00AC13B8" w:rsidRPr="00AC13B8" w:rsidRDefault="00AC13B8" w:rsidP="00AC13B8">
            <w:pPr>
              <w:pStyle w:val="BodyText"/>
              <w:rPr>
                <w:b/>
                <w:bCs/>
                <w:sz w:val="20"/>
                <w:szCs w:val="20"/>
                <w:u w:val="single"/>
                <w:lang w:val="en-GB"/>
              </w:rPr>
            </w:pPr>
          </w:p>
          <w:p w14:paraId="3B3BD06F"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Reviewer Details:</w:t>
            </w:r>
          </w:p>
          <w:p w14:paraId="00B81456" w14:textId="77777777" w:rsidR="00AC13B8" w:rsidRPr="00AC13B8" w:rsidRDefault="00AC13B8" w:rsidP="00AC13B8">
            <w:pPr>
              <w:pStyle w:val="BodyText"/>
              <w:rPr>
                <w:b/>
                <w:bCs/>
                <w:sz w:val="20"/>
                <w:szCs w:val="20"/>
                <w:u w:val="single"/>
                <w:lang w:val="en-GB"/>
              </w:rPr>
            </w:pPr>
          </w:p>
        </w:tc>
      </w:tr>
      <w:tr w:rsidR="00AC13B8" w:rsidRPr="00AC13B8" w14:paraId="21F0125C" w14:textId="77777777" w:rsidTr="00D25921">
        <w:trPr>
          <w:trHeight w:val="77"/>
        </w:trPr>
        <w:tc>
          <w:tcPr>
            <w:tcW w:w="3780" w:type="dxa"/>
            <w:shd w:val="clear" w:color="auto" w:fill="auto"/>
            <w:noWrap/>
            <w:tcMar>
              <w:top w:w="0" w:type="dxa"/>
              <w:left w:w="108" w:type="dxa"/>
              <w:bottom w:w="0" w:type="dxa"/>
              <w:right w:w="108" w:type="dxa"/>
            </w:tcMar>
            <w:vAlign w:val="center"/>
          </w:tcPr>
          <w:p w14:paraId="20A231F0"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14:paraId="09627A07" w14:textId="282139F2" w:rsidR="00AC13B8" w:rsidRPr="00535C4F" w:rsidRDefault="00535C4F" w:rsidP="00AC13B8">
            <w:pPr>
              <w:pStyle w:val="BodyText"/>
              <w:rPr>
                <w:b/>
                <w:bCs/>
                <w:sz w:val="20"/>
                <w:szCs w:val="20"/>
                <w:lang w:val="en-US"/>
              </w:rPr>
            </w:pPr>
            <w:r w:rsidRPr="00535C4F">
              <w:rPr>
                <w:b/>
                <w:bCs/>
                <w:sz w:val="20"/>
                <w:szCs w:val="20"/>
                <w:lang w:val="en-US"/>
              </w:rPr>
              <w:t xml:space="preserve">Md. </w:t>
            </w:r>
            <w:proofErr w:type="spellStart"/>
            <w:r w:rsidRPr="00535C4F">
              <w:rPr>
                <w:b/>
                <w:bCs/>
                <w:sz w:val="20"/>
                <w:szCs w:val="20"/>
                <w:lang w:val="en-US"/>
              </w:rPr>
              <w:t>Aminul</w:t>
            </w:r>
            <w:proofErr w:type="spellEnd"/>
            <w:r w:rsidRPr="00535C4F">
              <w:rPr>
                <w:b/>
                <w:bCs/>
                <w:sz w:val="20"/>
                <w:szCs w:val="20"/>
                <w:lang w:val="en-US"/>
              </w:rPr>
              <w:t xml:space="preserve"> Islam</w:t>
            </w:r>
          </w:p>
        </w:tc>
      </w:tr>
      <w:tr w:rsidR="00AC13B8" w:rsidRPr="00AC13B8" w14:paraId="72E7E69C" w14:textId="77777777" w:rsidTr="00D25921">
        <w:trPr>
          <w:trHeight w:val="77"/>
        </w:trPr>
        <w:tc>
          <w:tcPr>
            <w:tcW w:w="3780" w:type="dxa"/>
            <w:shd w:val="clear" w:color="auto" w:fill="auto"/>
            <w:noWrap/>
            <w:tcMar>
              <w:top w:w="0" w:type="dxa"/>
              <w:left w:w="108" w:type="dxa"/>
              <w:bottom w:w="0" w:type="dxa"/>
              <w:right w:w="108" w:type="dxa"/>
            </w:tcMar>
            <w:vAlign w:val="center"/>
          </w:tcPr>
          <w:p w14:paraId="11FD0AE9" w14:textId="77777777" w:rsidR="00AC13B8" w:rsidRPr="00AC13B8" w:rsidRDefault="00AC13B8" w:rsidP="00AC13B8">
            <w:pPr>
              <w:pStyle w:val="BodyText"/>
              <w:rPr>
                <w:b/>
                <w:bCs/>
                <w:sz w:val="20"/>
                <w:szCs w:val="20"/>
                <w:u w:val="single"/>
                <w:lang w:val="en-GB"/>
              </w:rPr>
            </w:pPr>
            <w:r w:rsidRPr="00AC13B8">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14:paraId="3398404F" w14:textId="69CEF9F4" w:rsidR="00AC13B8" w:rsidRPr="00535C4F" w:rsidRDefault="00535C4F" w:rsidP="00AC13B8">
            <w:pPr>
              <w:pStyle w:val="BodyText"/>
              <w:rPr>
                <w:b/>
                <w:bCs/>
                <w:sz w:val="20"/>
                <w:szCs w:val="20"/>
                <w:lang w:val="en-GB"/>
              </w:rPr>
            </w:pPr>
            <w:r w:rsidRPr="00535C4F">
              <w:rPr>
                <w:b/>
                <w:bCs/>
                <w:sz w:val="20"/>
                <w:szCs w:val="20"/>
                <w:lang w:val="en-GB"/>
              </w:rPr>
              <w:t>King Fahd University of Petroleum &amp; Minerals (KFUPM), Saudi Arabia</w:t>
            </w:r>
            <w:bookmarkStart w:id="1" w:name="_GoBack"/>
            <w:bookmarkEnd w:id="1"/>
          </w:p>
        </w:tc>
      </w:tr>
    </w:tbl>
    <w:p w14:paraId="4586D0F1" w14:textId="77777777" w:rsidR="00AC13B8" w:rsidRPr="00AC13B8" w:rsidRDefault="00AC13B8" w:rsidP="00AC13B8">
      <w:pPr>
        <w:pStyle w:val="BodyText"/>
        <w:rPr>
          <w:b/>
          <w:bCs/>
          <w:sz w:val="20"/>
          <w:szCs w:val="20"/>
          <w:u w:val="single"/>
          <w:lang w:val="en-US"/>
        </w:rPr>
      </w:pPr>
    </w:p>
    <w:bookmarkEnd w:id="0"/>
    <w:p w14:paraId="600A7CC0" w14:textId="77777777" w:rsidR="00AC13B8" w:rsidRPr="00AC13B8" w:rsidRDefault="00AC13B8" w:rsidP="00AC13B8">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95AD4" w14:textId="77777777" w:rsidR="004802DE" w:rsidRPr="0000007A" w:rsidRDefault="004802DE" w:rsidP="0099583E">
      <w:r>
        <w:separator/>
      </w:r>
    </w:p>
  </w:endnote>
  <w:endnote w:type="continuationSeparator" w:id="0">
    <w:p w14:paraId="7294E10D" w14:textId="77777777" w:rsidR="004802DE" w:rsidRPr="0000007A" w:rsidRDefault="004802D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4A66C" w14:textId="77777777" w:rsidR="004802DE" w:rsidRPr="0000007A" w:rsidRDefault="004802DE" w:rsidP="0099583E">
      <w:r>
        <w:separator/>
      </w:r>
    </w:p>
  </w:footnote>
  <w:footnote w:type="continuationSeparator" w:id="0">
    <w:p w14:paraId="070460AA" w14:textId="77777777" w:rsidR="004802DE" w:rsidRPr="0000007A" w:rsidRDefault="004802D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B1A9C"/>
    <w:multiLevelType w:val="multilevel"/>
    <w:tmpl w:val="2758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06387"/>
    <w:multiLevelType w:val="hybridMultilevel"/>
    <w:tmpl w:val="E1FE84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5"/>
  </w:num>
  <w:num w:numId="6">
    <w:abstractNumId w:val="0"/>
  </w:num>
  <w:num w:numId="7">
    <w:abstractNumId w:val="1"/>
  </w:num>
  <w:num w:numId="8">
    <w:abstractNumId w:val="11"/>
  </w:num>
  <w:num w:numId="9">
    <w:abstractNumId w:val="10"/>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99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21F"/>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F6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02B"/>
    <w:rsid w:val="00394901"/>
    <w:rsid w:val="003A04E7"/>
    <w:rsid w:val="003A1C45"/>
    <w:rsid w:val="003A4991"/>
    <w:rsid w:val="003A6E1A"/>
    <w:rsid w:val="003B1D0B"/>
    <w:rsid w:val="003B2172"/>
    <w:rsid w:val="003D1BDE"/>
    <w:rsid w:val="003E746A"/>
    <w:rsid w:val="00401C12"/>
    <w:rsid w:val="004236C0"/>
    <w:rsid w:val="0042465A"/>
    <w:rsid w:val="00435B36"/>
    <w:rsid w:val="00442B24"/>
    <w:rsid w:val="004430CD"/>
    <w:rsid w:val="0044519B"/>
    <w:rsid w:val="00452F40"/>
    <w:rsid w:val="00457AB1"/>
    <w:rsid w:val="00457BC0"/>
    <w:rsid w:val="00461309"/>
    <w:rsid w:val="00462996"/>
    <w:rsid w:val="00474129"/>
    <w:rsid w:val="00477844"/>
    <w:rsid w:val="004802DE"/>
    <w:rsid w:val="004847FF"/>
    <w:rsid w:val="00495DBB"/>
    <w:rsid w:val="004B03BF"/>
    <w:rsid w:val="004B0965"/>
    <w:rsid w:val="004B4CAD"/>
    <w:rsid w:val="004B4FDC"/>
    <w:rsid w:val="004B5C12"/>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C4F"/>
    <w:rsid w:val="005431C9"/>
    <w:rsid w:val="0054564B"/>
    <w:rsid w:val="00545A13"/>
    <w:rsid w:val="00546343"/>
    <w:rsid w:val="00546E3F"/>
    <w:rsid w:val="00551D91"/>
    <w:rsid w:val="00555430"/>
    <w:rsid w:val="00557CD3"/>
    <w:rsid w:val="00560D3C"/>
    <w:rsid w:val="00565D90"/>
    <w:rsid w:val="00567DE0"/>
    <w:rsid w:val="005735A5"/>
    <w:rsid w:val="005757CF"/>
    <w:rsid w:val="00581FF9"/>
    <w:rsid w:val="00591241"/>
    <w:rsid w:val="005A0FC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5A3"/>
    <w:rsid w:val="00663792"/>
    <w:rsid w:val="00666C3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00A"/>
    <w:rsid w:val="006D467C"/>
    <w:rsid w:val="006E01EE"/>
    <w:rsid w:val="006E6014"/>
    <w:rsid w:val="006E7D6E"/>
    <w:rsid w:val="00700A1D"/>
    <w:rsid w:val="00700EF2"/>
    <w:rsid w:val="00701186"/>
    <w:rsid w:val="00707BE1"/>
    <w:rsid w:val="007176A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D2E"/>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620"/>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13B8"/>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5F2"/>
    <w:rsid w:val="00F73CF2"/>
    <w:rsid w:val="00F80C14"/>
    <w:rsid w:val="00F91C5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14743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wpe.2019.10096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x.doi.org/10.1016/j.chemosphere.2023.140846" TargetMode="External"/><Relationship Id="rId12" Type="http://schemas.openxmlformats.org/officeDocument/2006/relationships/hyperlink" Target="https://doi.org/10.1016/j.jece.2018.10.04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wpe.2018.10.01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16/j.jwpe.2019.100911" TargetMode="External"/><Relationship Id="rId4" Type="http://schemas.openxmlformats.org/officeDocument/2006/relationships/webSettings" Target="webSettings.xml"/><Relationship Id="rId9" Type="http://schemas.openxmlformats.org/officeDocument/2006/relationships/hyperlink" Target="https://doi.org/10.1016/j.jece.2019.10351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1144</cp:lastModifiedBy>
  <cp:revision>10</cp:revision>
  <dcterms:created xsi:type="dcterms:W3CDTF">2024-12-15T20:23:00Z</dcterms:created>
  <dcterms:modified xsi:type="dcterms:W3CDTF">2025-11-03T04:06:00Z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