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010054" w14:paraId="1643A4CA" w14:textId="77777777" w:rsidTr="004847FF">
        <w:trPr>
          <w:trHeight w:val="450"/>
        </w:trPr>
        <w:tc>
          <w:tcPr>
            <w:tcW w:w="5000" w:type="pct"/>
            <w:gridSpan w:val="2"/>
            <w:tcBorders>
              <w:top w:val="nil"/>
              <w:left w:val="nil"/>
              <w:right w:val="nil"/>
            </w:tcBorders>
          </w:tcPr>
          <w:p w14:paraId="4C55E51F" w14:textId="77777777" w:rsidR="00602F7D" w:rsidRPr="00010054" w:rsidRDefault="00602F7D" w:rsidP="00F2643C">
            <w:pPr>
              <w:pStyle w:val="Heading2"/>
              <w:jc w:val="left"/>
              <w:rPr>
                <w:rFonts w:ascii="Aptos Narrow" w:hAnsi="Aptos Narrow" w:cs="Arial"/>
                <w:b w:val="0"/>
                <w:bCs w:val="0"/>
                <w:lang w:val="en-US"/>
              </w:rPr>
            </w:pPr>
          </w:p>
        </w:tc>
      </w:tr>
      <w:tr w:rsidR="0000007A" w:rsidRPr="00010054" w14:paraId="127EAD7E" w14:textId="77777777" w:rsidTr="00F33C84">
        <w:trPr>
          <w:trHeight w:val="413"/>
        </w:trPr>
        <w:tc>
          <w:tcPr>
            <w:tcW w:w="1234" w:type="pct"/>
          </w:tcPr>
          <w:p w14:paraId="3C159AA5" w14:textId="77777777" w:rsidR="0000007A" w:rsidRPr="00010054" w:rsidRDefault="00D27A79" w:rsidP="00696CAD">
            <w:pPr>
              <w:pStyle w:val="BodyText"/>
              <w:ind w:left="90"/>
              <w:jc w:val="left"/>
              <w:rPr>
                <w:rFonts w:ascii="Aptos Narrow" w:hAnsi="Aptos Narrow" w:cs="Arial"/>
                <w:bCs/>
                <w:sz w:val="20"/>
                <w:szCs w:val="20"/>
                <w:lang w:val="en-GB"/>
              </w:rPr>
            </w:pPr>
            <w:r w:rsidRPr="00010054">
              <w:rPr>
                <w:rFonts w:ascii="Aptos Narrow" w:hAnsi="Aptos Narrow" w:cs="Arial"/>
                <w:bCs/>
                <w:sz w:val="20"/>
                <w:szCs w:val="20"/>
                <w:lang w:val="en-GB"/>
              </w:rPr>
              <w:t xml:space="preserve">Book </w:t>
            </w:r>
            <w:r w:rsidR="0000007A" w:rsidRPr="00010054">
              <w:rPr>
                <w:rFonts w:ascii="Aptos Narrow" w:hAnsi="Aptos Narrow" w:cs="Arial"/>
                <w:bCs/>
                <w:sz w:val="20"/>
                <w:szCs w:val="20"/>
                <w:lang w:val="en-GB"/>
              </w:rPr>
              <w:t>Name:</w:t>
            </w:r>
          </w:p>
        </w:tc>
        <w:tc>
          <w:tcPr>
            <w:tcW w:w="3766" w:type="pct"/>
            <w:tcMar>
              <w:top w:w="0" w:type="dxa"/>
              <w:left w:w="108" w:type="dxa"/>
              <w:bottom w:w="0" w:type="dxa"/>
              <w:right w:w="108" w:type="dxa"/>
            </w:tcMar>
            <w:vAlign w:val="center"/>
          </w:tcPr>
          <w:p w14:paraId="23DA8DCD" w14:textId="72AD259D" w:rsidR="0000007A" w:rsidRPr="00010054" w:rsidRDefault="007A1D1C" w:rsidP="00054BC4">
            <w:pPr>
              <w:pStyle w:val="NormalWeb"/>
              <w:rPr>
                <w:rFonts w:ascii="Aptos Narrow" w:hAnsi="Aptos Narrow" w:cs="Arial"/>
                <w:b/>
                <w:bCs/>
                <w:sz w:val="20"/>
                <w:szCs w:val="20"/>
                <w:u w:val="single"/>
              </w:rPr>
            </w:pPr>
            <w:hyperlink r:id="rId7" w:history="1">
              <w:r w:rsidRPr="00010054">
                <w:rPr>
                  <w:rStyle w:val="Hyperlink"/>
                  <w:rFonts w:ascii="Aptos Narrow" w:hAnsi="Aptos Narrow" w:cs="Arial"/>
                  <w:b/>
                  <w:bCs/>
                  <w:sz w:val="20"/>
                  <w:szCs w:val="20"/>
                </w:rPr>
                <w:t>New Ideas Concerning Arts and Social Studies</w:t>
              </w:r>
            </w:hyperlink>
          </w:p>
        </w:tc>
      </w:tr>
      <w:tr w:rsidR="0000007A" w:rsidRPr="00010054" w14:paraId="73C90375" w14:textId="77777777" w:rsidTr="002E7787">
        <w:trPr>
          <w:trHeight w:val="290"/>
        </w:trPr>
        <w:tc>
          <w:tcPr>
            <w:tcW w:w="1234" w:type="pct"/>
          </w:tcPr>
          <w:p w14:paraId="20D28135" w14:textId="77777777" w:rsidR="0000007A" w:rsidRPr="00010054" w:rsidRDefault="0000007A" w:rsidP="00696CAD">
            <w:pPr>
              <w:pStyle w:val="BodyText"/>
              <w:ind w:left="90"/>
              <w:jc w:val="left"/>
              <w:rPr>
                <w:rFonts w:ascii="Aptos Narrow" w:hAnsi="Aptos Narrow" w:cs="Arial"/>
                <w:bCs/>
                <w:sz w:val="20"/>
                <w:szCs w:val="20"/>
                <w:lang w:val="en-GB"/>
              </w:rPr>
            </w:pPr>
            <w:r w:rsidRPr="00010054">
              <w:rPr>
                <w:rFonts w:ascii="Aptos Narrow" w:hAnsi="Aptos Narrow" w:cs="Arial"/>
                <w:bCs/>
                <w:sz w:val="20"/>
                <w:szCs w:val="20"/>
                <w:lang w:val="en-GB"/>
              </w:rPr>
              <w:t>Manuscript Number:</w:t>
            </w:r>
          </w:p>
        </w:tc>
        <w:tc>
          <w:tcPr>
            <w:tcW w:w="3766" w:type="pct"/>
            <w:tcMar>
              <w:top w:w="0" w:type="dxa"/>
              <w:left w:w="108" w:type="dxa"/>
              <w:bottom w:w="0" w:type="dxa"/>
              <w:right w:w="108" w:type="dxa"/>
            </w:tcMar>
            <w:vAlign w:val="center"/>
          </w:tcPr>
          <w:p w14:paraId="46B39E34" w14:textId="319BBCDF" w:rsidR="0000007A" w:rsidRPr="00010054" w:rsidRDefault="00E72A8E" w:rsidP="00F3669D">
            <w:pPr>
              <w:pStyle w:val="NormalWeb"/>
              <w:spacing w:before="0" w:beforeAutospacing="0" w:after="0" w:afterAutospacing="0"/>
              <w:rPr>
                <w:rFonts w:ascii="Aptos Narrow" w:hAnsi="Aptos Narrow" w:cs="Arial"/>
                <w:b/>
                <w:bCs/>
                <w:sz w:val="20"/>
                <w:szCs w:val="20"/>
                <w:highlight w:val="yellow"/>
                <w:lang w:val="en-GB"/>
              </w:rPr>
            </w:pPr>
            <w:r w:rsidRPr="00010054">
              <w:rPr>
                <w:rFonts w:ascii="Aptos Narrow" w:hAnsi="Aptos Narrow" w:cs="Arial"/>
                <w:b/>
                <w:bCs/>
                <w:sz w:val="20"/>
                <w:szCs w:val="20"/>
                <w:lang w:val="en-GB"/>
              </w:rPr>
              <w:t>Ms_BP</w:t>
            </w:r>
            <w:r w:rsidR="00FC432A" w:rsidRPr="00010054">
              <w:rPr>
                <w:rFonts w:ascii="Aptos Narrow" w:hAnsi="Aptos Narrow" w:cs="Arial"/>
                <w:b/>
                <w:bCs/>
                <w:sz w:val="20"/>
                <w:szCs w:val="20"/>
                <w:lang w:val="en-GB"/>
              </w:rPr>
              <w:t>R</w:t>
            </w:r>
            <w:r w:rsidRPr="00010054">
              <w:rPr>
                <w:rFonts w:ascii="Aptos Narrow" w:hAnsi="Aptos Narrow" w:cs="Arial"/>
                <w:b/>
                <w:bCs/>
                <w:sz w:val="20"/>
                <w:szCs w:val="20"/>
                <w:lang w:val="en-GB"/>
              </w:rPr>
              <w:t>_</w:t>
            </w:r>
            <w:r w:rsidR="00480F3F" w:rsidRPr="00010054">
              <w:rPr>
                <w:rFonts w:ascii="Aptos Narrow" w:hAnsi="Aptos Narrow" w:cs="Arial"/>
                <w:b/>
                <w:bCs/>
                <w:sz w:val="20"/>
                <w:szCs w:val="20"/>
                <w:lang w:val="en-GB"/>
              </w:rPr>
              <w:t>6303</w:t>
            </w:r>
          </w:p>
        </w:tc>
      </w:tr>
      <w:tr w:rsidR="0000007A" w:rsidRPr="00010054" w14:paraId="05B60576" w14:textId="77777777" w:rsidTr="002109D6">
        <w:trPr>
          <w:trHeight w:val="331"/>
        </w:trPr>
        <w:tc>
          <w:tcPr>
            <w:tcW w:w="1234" w:type="pct"/>
          </w:tcPr>
          <w:p w14:paraId="0196A627" w14:textId="77777777" w:rsidR="0000007A" w:rsidRPr="00010054" w:rsidRDefault="0000007A" w:rsidP="00696CAD">
            <w:pPr>
              <w:pStyle w:val="BodyText"/>
              <w:ind w:left="90"/>
              <w:jc w:val="left"/>
              <w:rPr>
                <w:rFonts w:ascii="Aptos Narrow" w:hAnsi="Aptos Narrow" w:cs="Arial"/>
                <w:bCs/>
                <w:sz w:val="20"/>
                <w:szCs w:val="20"/>
                <w:lang w:val="en-GB"/>
              </w:rPr>
            </w:pPr>
            <w:r w:rsidRPr="00010054">
              <w:rPr>
                <w:rFonts w:ascii="Aptos Narrow" w:hAnsi="Aptos Narrow"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6050654B" w:rsidR="0000007A" w:rsidRPr="00010054" w:rsidRDefault="00D535CA" w:rsidP="000450FC">
            <w:pPr>
              <w:pStyle w:val="NormalWeb"/>
              <w:spacing w:before="0" w:beforeAutospacing="0" w:after="0" w:afterAutospacing="0"/>
              <w:rPr>
                <w:rFonts w:ascii="Aptos Narrow" w:hAnsi="Aptos Narrow" w:cs="Arial"/>
                <w:b/>
                <w:sz w:val="20"/>
                <w:szCs w:val="20"/>
                <w:highlight w:val="yellow"/>
                <w:lang w:val="en-GB"/>
              </w:rPr>
            </w:pPr>
            <w:r w:rsidRPr="00010054">
              <w:rPr>
                <w:rFonts w:ascii="Aptos Narrow" w:hAnsi="Aptos Narrow" w:cs="Arial"/>
                <w:b/>
                <w:sz w:val="20"/>
                <w:szCs w:val="20"/>
                <w:lang w:val="en-GB"/>
              </w:rPr>
              <w:t>Intersectoral Public Action between Immigration Policy and the Fight against Aids in France and Canada</w:t>
            </w:r>
          </w:p>
        </w:tc>
      </w:tr>
      <w:tr w:rsidR="00CF0BBB" w:rsidRPr="00010054" w14:paraId="6D508B1C" w14:textId="77777777" w:rsidTr="002E7787">
        <w:trPr>
          <w:trHeight w:val="332"/>
        </w:trPr>
        <w:tc>
          <w:tcPr>
            <w:tcW w:w="1234" w:type="pct"/>
          </w:tcPr>
          <w:p w14:paraId="32FC28F7" w14:textId="77777777" w:rsidR="00CF0BBB" w:rsidRPr="00010054" w:rsidRDefault="00CF0BBB" w:rsidP="00696CAD">
            <w:pPr>
              <w:pStyle w:val="BodyText"/>
              <w:ind w:left="90"/>
              <w:jc w:val="left"/>
              <w:rPr>
                <w:rFonts w:ascii="Aptos Narrow" w:hAnsi="Aptos Narrow" w:cs="Arial"/>
                <w:bCs/>
                <w:sz w:val="20"/>
                <w:szCs w:val="20"/>
                <w:lang w:val="en-GB"/>
              </w:rPr>
            </w:pPr>
            <w:r w:rsidRPr="00010054">
              <w:rPr>
                <w:rFonts w:ascii="Aptos Narrow" w:hAnsi="Aptos Narrow" w:cs="Arial"/>
                <w:bCs/>
                <w:sz w:val="20"/>
                <w:szCs w:val="20"/>
                <w:lang w:val="en-GB"/>
              </w:rPr>
              <w:t>Type of the Article</w:t>
            </w:r>
          </w:p>
        </w:tc>
        <w:tc>
          <w:tcPr>
            <w:tcW w:w="3766" w:type="pct"/>
            <w:tcMar>
              <w:top w:w="0" w:type="dxa"/>
              <w:left w:w="108" w:type="dxa"/>
              <w:bottom w:w="0" w:type="dxa"/>
              <w:right w:w="108" w:type="dxa"/>
            </w:tcMar>
            <w:vAlign w:val="center"/>
          </w:tcPr>
          <w:p w14:paraId="0EBC6A8E" w14:textId="3A4FA417" w:rsidR="00CF0BBB" w:rsidRPr="00010054" w:rsidRDefault="00480F3F" w:rsidP="000450FC">
            <w:pPr>
              <w:pStyle w:val="NormalWeb"/>
              <w:spacing w:before="0" w:beforeAutospacing="0" w:after="0" w:afterAutospacing="0"/>
              <w:rPr>
                <w:rFonts w:ascii="Aptos Narrow" w:hAnsi="Aptos Narrow" w:cs="Arial"/>
                <w:b/>
                <w:sz w:val="20"/>
                <w:szCs w:val="20"/>
                <w:lang w:val="en-GB"/>
              </w:rPr>
            </w:pPr>
            <w:r w:rsidRPr="00010054">
              <w:rPr>
                <w:rFonts w:ascii="Aptos Narrow" w:hAnsi="Aptos Narrow" w:cs="Arial"/>
                <w:b/>
                <w:sz w:val="20"/>
                <w:szCs w:val="20"/>
                <w:lang w:val="en-GB"/>
              </w:rPr>
              <w:t>Book Chapter</w:t>
            </w:r>
          </w:p>
        </w:tc>
      </w:tr>
    </w:tbl>
    <w:p w14:paraId="45F5983C" w14:textId="77777777" w:rsidR="00037D52" w:rsidRPr="00010054" w:rsidRDefault="00037D52" w:rsidP="0000007A">
      <w:pPr>
        <w:pStyle w:val="BodyText"/>
        <w:rPr>
          <w:rFonts w:ascii="Aptos Narrow" w:hAnsi="Aptos Narrow" w:cs="Arial"/>
          <w:b/>
          <w:bCs/>
          <w:sz w:val="20"/>
          <w:szCs w:val="20"/>
          <w:u w:val="single"/>
          <w:lang w:val="en-GB"/>
        </w:rPr>
      </w:pPr>
    </w:p>
    <w:p w14:paraId="79DE1CF8" w14:textId="77777777" w:rsidR="00605952" w:rsidRPr="00010054" w:rsidRDefault="00605952" w:rsidP="0000007A">
      <w:pPr>
        <w:pStyle w:val="BodyText"/>
        <w:rPr>
          <w:rFonts w:ascii="Aptos Narrow" w:hAnsi="Aptos Narrow" w:cs="Arial"/>
          <w:b/>
          <w:bCs/>
          <w:sz w:val="20"/>
          <w:szCs w:val="20"/>
          <w:u w:val="single"/>
          <w:lang w:val="en-GB"/>
        </w:rPr>
      </w:pPr>
    </w:p>
    <w:p w14:paraId="63CD6BCB" w14:textId="0FFEAA9E" w:rsidR="00626025" w:rsidRPr="00010054" w:rsidRDefault="00640538" w:rsidP="00626025">
      <w:pPr>
        <w:pStyle w:val="BodyText"/>
        <w:rPr>
          <w:rFonts w:ascii="Aptos Narrow" w:hAnsi="Aptos Narrow" w:cs="Arial"/>
          <w:b/>
          <w:color w:val="222222"/>
          <w:sz w:val="20"/>
          <w:szCs w:val="20"/>
          <w:u w:val="single"/>
          <w:lang w:val="en-US"/>
        </w:rPr>
      </w:pPr>
      <w:r w:rsidRPr="00010054">
        <w:rPr>
          <w:rFonts w:ascii="Aptos Narrow" w:hAnsi="Aptos Narrow" w:cs="Arial"/>
          <w:b/>
          <w:color w:val="222222"/>
          <w:sz w:val="20"/>
          <w:szCs w:val="20"/>
          <w:u w:val="single"/>
          <w:lang w:val="en-US"/>
        </w:rPr>
        <w:t>Special note:</w:t>
      </w:r>
    </w:p>
    <w:p w14:paraId="1AC448A2" w14:textId="77777777" w:rsidR="007B54A4" w:rsidRPr="00010054" w:rsidRDefault="007B54A4" w:rsidP="00626025">
      <w:pPr>
        <w:pStyle w:val="BodyText"/>
        <w:rPr>
          <w:rFonts w:ascii="Aptos Narrow" w:hAnsi="Aptos Narrow" w:cs="Arial"/>
          <w:b/>
          <w:color w:val="222222"/>
          <w:sz w:val="20"/>
          <w:szCs w:val="20"/>
          <w:u w:val="single"/>
          <w:lang w:val="en-US"/>
        </w:rPr>
      </w:pPr>
    </w:p>
    <w:p w14:paraId="7F950B43" w14:textId="3CFD7BBC" w:rsidR="007B54A4" w:rsidRPr="00010054" w:rsidRDefault="00955E45" w:rsidP="00626025">
      <w:pPr>
        <w:pStyle w:val="BodyText"/>
        <w:rPr>
          <w:rFonts w:ascii="Aptos Narrow" w:hAnsi="Aptos Narrow" w:cs="Arial"/>
          <w:b/>
          <w:color w:val="222222"/>
          <w:sz w:val="20"/>
          <w:szCs w:val="20"/>
          <w:lang w:val="en-US"/>
        </w:rPr>
      </w:pPr>
      <w:r w:rsidRPr="00010054">
        <w:rPr>
          <w:rFonts w:ascii="Aptos Narrow" w:hAnsi="Aptos Narrow" w:cs="Arial"/>
          <w:b/>
          <w:color w:val="222222"/>
          <w:sz w:val="20"/>
          <w:szCs w:val="20"/>
          <w:lang w:val="en-US"/>
        </w:rPr>
        <w:t xml:space="preserve">A research paper already published in a journal can be published as a Book Chapter in an expanded form with proper copyright approval. </w:t>
      </w:r>
    </w:p>
    <w:p w14:paraId="5AAD2B54" w14:textId="13DE03DA" w:rsidR="00640538" w:rsidRPr="00010054" w:rsidRDefault="00000000" w:rsidP="00626025">
      <w:pPr>
        <w:pStyle w:val="BodyText"/>
        <w:rPr>
          <w:rFonts w:ascii="Aptos Narrow" w:hAnsi="Aptos Narrow" w:cs="Arial"/>
          <w:b/>
          <w:color w:val="222222"/>
          <w:sz w:val="20"/>
          <w:szCs w:val="20"/>
          <w:u w:val="single"/>
          <w:lang w:val="en-US"/>
        </w:rPr>
      </w:pPr>
      <w:r w:rsidRPr="00010054">
        <w:rPr>
          <w:rFonts w:ascii="Aptos Narrow" w:hAnsi="Aptos Narrow" w:cs="Arial"/>
          <w:b/>
          <w:noProof/>
          <w:color w:val="222222"/>
          <w:sz w:val="20"/>
          <w:szCs w:val="20"/>
          <w:u w:val="single"/>
          <w:lang w:val="en-US"/>
        </w:rPr>
        <w:pict w14:anchorId="3BD12FF5">
          <v:rect id="_x0000_s2050" style="position:absolute;left:0;text-align:left;margin-left:-9.6pt;margin-top:14.25pt;width:1071.35pt;height:124.75pt;z-index:251658240">
            <v:textbo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5F90297F" w:rsidR="00E03C32" w:rsidRDefault="00221C6C" w:rsidP="00221C6C">
                  <w:pPr>
                    <w:pStyle w:val="BodyText"/>
                    <w:rPr>
                      <w:rFonts w:ascii="Arial" w:hAnsi="Arial" w:cs="Arial"/>
                      <w:b/>
                      <w:color w:val="222222"/>
                      <w:sz w:val="32"/>
                      <w:lang w:val="en-US"/>
                    </w:rPr>
                  </w:pPr>
                  <w:r w:rsidRPr="00221C6C">
                    <w:rPr>
                      <w:rFonts w:ascii="Arial" w:hAnsi="Arial" w:cs="Arial"/>
                      <w:b/>
                      <w:color w:val="222222"/>
                      <w:sz w:val="32"/>
                      <w:lang w:val="en-US"/>
                    </w:rPr>
                    <w:t>Journal of Political Sciences &amp; Public</w:t>
                  </w:r>
                  <w:r>
                    <w:rPr>
                      <w:rFonts w:ascii="Arial" w:hAnsi="Arial" w:cs="Arial"/>
                      <w:b/>
                      <w:color w:val="222222"/>
                      <w:sz w:val="32"/>
                      <w:lang w:val="en-US"/>
                    </w:rPr>
                    <w:t xml:space="preserve"> </w:t>
                  </w:r>
                  <w:r w:rsidRPr="00221C6C">
                    <w:rPr>
                      <w:rFonts w:ascii="Arial" w:hAnsi="Arial" w:cs="Arial"/>
                      <w:b/>
                      <w:color w:val="222222"/>
                      <w:sz w:val="32"/>
                      <w:lang w:val="en-US"/>
                    </w:rPr>
                    <w:t>Affairs</w:t>
                  </w:r>
                  <w:r w:rsidR="00E03C32" w:rsidRPr="00640538">
                    <w:rPr>
                      <w:rFonts w:ascii="Arial" w:hAnsi="Arial" w:cs="Arial"/>
                      <w:b/>
                      <w:color w:val="222222"/>
                      <w:sz w:val="32"/>
                      <w:lang w:val="en-US"/>
                    </w:rPr>
                    <w:t xml:space="preserve">, </w:t>
                  </w:r>
                  <w:r w:rsidR="00834EAC">
                    <w:rPr>
                      <w:rFonts w:ascii="Arial" w:hAnsi="Arial" w:cs="Arial"/>
                      <w:b/>
                      <w:color w:val="222222"/>
                      <w:sz w:val="32"/>
                      <w:lang w:val="en-US"/>
                    </w:rPr>
                    <w:t>2</w:t>
                  </w:r>
                  <w:r w:rsidR="00E03C32" w:rsidRPr="00640538">
                    <w:rPr>
                      <w:rFonts w:ascii="Arial" w:hAnsi="Arial" w:cs="Arial"/>
                      <w:b/>
                      <w:color w:val="222222"/>
                      <w:sz w:val="32"/>
                      <w:lang w:val="en-US"/>
                    </w:rPr>
                    <w:t>(</w:t>
                  </w:r>
                  <w:r w:rsidR="00834EAC">
                    <w:rPr>
                      <w:rFonts w:ascii="Arial" w:hAnsi="Arial" w:cs="Arial"/>
                      <w:b/>
                      <w:color w:val="222222"/>
                      <w:sz w:val="32"/>
                      <w:lang w:val="en-US"/>
                    </w:rPr>
                    <w:t>3</w:t>
                  </w:r>
                  <w:r w:rsidR="00E03C32" w:rsidRPr="00640538">
                    <w:rPr>
                      <w:rFonts w:ascii="Arial" w:hAnsi="Arial" w:cs="Arial"/>
                      <w:b/>
                      <w:color w:val="222222"/>
                      <w:sz w:val="32"/>
                      <w:lang w:val="en-US"/>
                    </w:rPr>
                    <w:t xml:space="preserve">): </w:t>
                  </w:r>
                  <w:r w:rsidR="00834EAC" w:rsidRPr="00834EAC">
                    <w:rPr>
                      <w:rFonts w:ascii="Arial" w:hAnsi="Arial" w:cs="Arial"/>
                      <w:b/>
                      <w:color w:val="222222"/>
                      <w:sz w:val="32"/>
                      <w:lang w:val="en-US"/>
                    </w:rPr>
                    <w:t>1000127</w:t>
                  </w:r>
                  <w:r w:rsidR="009245E3">
                    <w:rPr>
                      <w:rFonts w:ascii="Arial" w:hAnsi="Arial" w:cs="Arial"/>
                      <w:b/>
                      <w:color w:val="222222"/>
                      <w:sz w:val="32"/>
                      <w:lang w:val="en-US"/>
                    </w:rPr>
                    <w:t xml:space="preserve">, </w:t>
                  </w:r>
                  <w:r w:rsidR="00834EAC">
                    <w:rPr>
                      <w:rFonts w:ascii="Arial" w:hAnsi="Arial" w:cs="Arial"/>
                      <w:b/>
                      <w:color w:val="222222"/>
                      <w:sz w:val="32"/>
                      <w:lang w:val="en-US"/>
                    </w:rPr>
                    <w:t>2014</w:t>
                  </w:r>
                  <w:r w:rsidR="00E03C32" w:rsidRPr="00640538">
                    <w:rPr>
                      <w:rFonts w:ascii="Arial" w:hAnsi="Arial" w:cs="Arial"/>
                      <w:b/>
                      <w:color w:val="222222"/>
                      <w:sz w:val="32"/>
                      <w:lang w:val="en-US"/>
                    </w:rPr>
                    <w:t>.</w:t>
                  </w:r>
                </w:p>
                <w:p w14:paraId="57E24C8C" w14:textId="7F5F4D71" w:rsidR="00E03C32" w:rsidRPr="007B54A4" w:rsidRDefault="00834EAC" w:rsidP="00834EAC">
                  <w:pPr>
                    <w:pStyle w:val="BodyText"/>
                    <w:jc w:val="left"/>
                    <w:rPr>
                      <w:rFonts w:ascii="Arial" w:hAnsi="Arial" w:cs="Arial"/>
                      <w:b/>
                      <w:color w:val="222222"/>
                      <w:sz w:val="32"/>
                      <w:lang w:val="en-US"/>
                    </w:rPr>
                  </w:pPr>
                  <w:r w:rsidRPr="00834EAC">
                    <w:rPr>
                      <w:rFonts w:ascii="Arial" w:hAnsi="Arial" w:cs="Arial"/>
                      <w:b/>
                      <w:color w:val="222222"/>
                      <w:sz w:val="32"/>
                      <w:lang w:val="en-US"/>
                    </w:rPr>
                    <w:t>DOI: 10.4172/2332-0761.1000127</w:t>
                  </w:r>
                  <w:r w:rsidR="00AE5CFC">
                    <w:rPr>
                      <w:rFonts w:ascii="Arial" w:hAnsi="Arial" w:cs="Arial"/>
                      <w:b/>
                      <w:color w:val="222222"/>
                      <w:sz w:val="32"/>
                      <w:lang w:val="en-US"/>
                    </w:rPr>
                    <w:t xml:space="preserve"> </w:t>
                  </w:r>
                </w:p>
              </w:txbxContent>
            </v:textbox>
          </v:rect>
        </w:pict>
      </w:r>
    </w:p>
    <w:p w14:paraId="40641486" w14:textId="77777777" w:rsidR="00D9392F" w:rsidRPr="00010054" w:rsidRDefault="002A3D7C" w:rsidP="00626025">
      <w:pPr>
        <w:pStyle w:val="BodyText"/>
        <w:jc w:val="left"/>
        <w:rPr>
          <w:rFonts w:ascii="Aptos Narrow" w:hAnsi="Aptos Narrow" w:cs="Arial"/>
          <w:color w:val="222222"/>
          <w:sz w:val="20"/>
          <w:szCs w:val="20"/>
          <w:lang w:val="en-IN"/>
        </w:rPr>
      </w:pPr>
      <w:r w:rsidRPr="00010054">
        <w:rPr>
          <w:rFonts w:ascii="Aptos Narrow" w:hAnsi="Aptos Narrow" w:cs="Arial"/>
          <w:color w:val="222222"/>
          <w:sz w:val="20"/>
          <w:szCs w:val="20"/>
          <w:lang w:val="en-IN"/>
        </w:rPr>
        <w:br w:type="page"/>
      </w:r>
    </w:p>
    <w:p w14:paraId="5A743ECE" w14:textId="77777777" w:rsidR="00D27A79" w:rsidRPr="00010054" w:rsidRDefault="00D27A79" w:rsidP="00D9392F">
      <w:pPr>
        <w:pStyle w:val="BodyText"/>
        <w:ind w:left="1440"/>
        <w:rPr>
          <w:rFonts w:ascii="Aptos Narrow" w:hAnsi="Aptos Narrow"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010054" w14:paraId="71A94C1F" w14:textId="77777777" w:rsidTr="007222C8">
        <w:tc>
          <w:tcPr>
            <w:tcW w:w="5000" w:type="pct"/>
            <w:gridSpan w:val="3"/>
            <w:tcBorders>
              <w:top w:val="nil"/>
              <w:left w:val="nil"/>
              <w:right w:val="nil"/>
            </w:tcBorders>
            <w:noWrap/>
          </w:tcPr>
          <w:p w14:paraId="0BC15285" w14:textId="75BEB51F" w:rsidR="00F1171E" w:rsidRPr="00010054" w:rsidRDefault="00F1171E" w:rsidP="007222C8">
            <w:pPr>
              <w:pStyle w:val="Heading2"/>
              <w:jc w:val="left"/>
              <w:rPr>
                <w:rFonts w:ascii="Aptos Narrow" w:hAnsi="Aptos Narrow"/>
                <w:lang w:val="en-GB"/>
              </w:rPr>
            </w:pPr>
            <w:r w:rsidRPr="00010054">
              <w:rPr>
                <w:rFonts w:ascii="Aptos Narrow" w:hAnsi="Aptos Narrow"/>
                <w:highlight w:val="yellow"/>
                <w:lang w:val="en-GB"/>
              </w:rPr>
              <w:t>PART  1:</w:t>
            </w:r>
            <w:r w:rsidRPr="00010054">
              <w:rPr>
                <w:rFonts w:ascii="Aptos Narrow" w:hAnsi="Aptos Narrow"/>
                <w:lang w:val="en-GB"/>
              </w:rPr>
              <w:t xml:space="preserve"> Comments</w:t>
            </w:r>
          </w:p>
          <w:p w14:paraId="1287753C" w14:textId="77777777" w:rsidR="00F1171E" w:rsidRPr="00010054" w:rsidRDefault="00F1171E" w:rsidP="007222C8">
            <w:pPr>
              <w:rPr>
                <w:rFonts w:ascii="Aptos Narrow" w:hAnsi="Aptos Narrow"/>
                <w:sz w:val="20"/>
                <w:szCs w:val="20"/>
                <w:lang w:val="en-GB"/>
              </w:rPr>
            </w:pPr>
          </w:p>
        </w:tc>
      </w:tr>
      <w:tr w:rsidR="00F1171E" w:rsidRPr="00010054" w14:paraId="5EA12279" w14:textId="77777777" w:rsidTr="007222C8">
        <w:tc>
          <w:tcPr>
            <w:tcW w:w="1265" w:type="pct"/>
            <w:noWrap/>
          </w:tcPr>
          <w:p w14:paraId="7AE9682F" w14:textId="77777777" w:rsidR="00F1171E" w:rsidRPr="00010054" w:rsidRDefault="00F1171E" w:rsidP="007222C8">
            <w:pPr>
              <w:pStyle w:val="Heading2"/>
              <w:jc w:val="left"/>
              <w:rPr>
                <w:rFonts w:ascii="Aptos Narrow" w:hAnsi="Aptos Narrow"/>
                <w:lang w:val="en-GB"/>
              </w:rPr>
            </w:pPr>
          </w:p>
        </w:tc>
        <w:tc>
          <w:tcPr>
            <w:tcW w:w="2212" w:type="pct"/>
          </w:tcPr>
          <w:p w14:paraId="5B8DBE06" w14:textId="77777777" w:rsidR="00F1171E" w:rsidRPr="00010054" w:rsidRDefault="00F1171E" w:rsidP="007222C8">
            <w:pPr>
              <w:pStyle w:val="Heading2"/>
              <w:jc w:val="left"/>
              <w:rPr>
                <w:rFonts w:ascii="Aptos Narrow" w:hAnsi="Aptos Narrow"/>
                <w:lang w:val="en-GB"/>
              </w:rPr>
            </w:pPr>
            <w:r w:rsidRPr="00010054">
              <w:rPr>
                <w:rFonts w:ascii="Aptos Narrow" w:hAnsi="Aptos Narrow"/>
                <w:lang w:val="en-GB"/>
              </w:rPr>
              <w:t>Reviewer’s comment</w:t>
            </w:r>
          </w:p>
          <w:p w14:paraId="693A9C4D" w14:textId="77777777" w:rsidR="00421DBF" w:rsidRPr="00010054" w:rsidRDefault="00421DBF" w:rsidP="00421DBF">
            <w:pPr>
              <w:rPr>
                <w:rFonts w:ascii="Aptos Narrow" w:hAnsi="Aptos Narrow" w:cs="Arial"/>
                <w:b/>
                <w:bCs/>
                <w:sz w:val="20"/>
                <w:szCs w:val="20"/>
              </w:rPr>
            </w:pPr>
            <w:r w:rsidRPr="00010054">
              <w:rPr>
                <w:rFonts w:ascii="Aptos Narrow" w:hAnsi="Aptos Narrow" w:cs="Arial"/>
                <w:b/>
                <w:bCs/>
                <w:sz w:val="20"/>
                <w:szCs w:val="20"/>
                <w:highlight w:val="yellow"/>
              </w:rPr>
              <w:t>Artificial Intelligence (AI) generated or assisted review comments are strictly prohibited during peer review.</w:t>
            </w:r>
          </w:p>
          <w:p w14:paraId="674EDCCA" w14:textId="2AFB7F5C" w:rsidR="00421DBF" w:rsidRPr="00010054" w:rsidRDefault="00421DBF" w:rsidP="00421DBF">
            <w:pPr>
              <w:rPr>
                <w:rFonts w:ascii="Aptos Narrow" w:hAnsi="Aptos Narrow"/>
                <w:sz w:val="20"/>
                <w:szCs w:val="20"/>
                <w:lang w:val="en-GB"/>
              </w:rPr>
            </w:pPr>
          </w:p>
        </w:tc>
        <w:tc>
          <w:tcPr>
            <w:tcW w:w="1523" w:type="pct"/>
          </w:tcPr>
          <w:p w14:paraId="57792C30" w14:textId="77777777" w:rsidR="00F1171E" w:rsidRPr="00010054" w:rsidRDefault="00F1171E" w:rsidP="007222C8">
            <w:pPr>
              <w:pStyle w:val="Heading2"/>
              <w:jc w:val="left"/>
              <w:rPr>
                <w:rFonts w:ascii="Aptos Narrow" w:hAnsi="Aptos Narrow"/>
                <w:b w:val="0"/>
                <w:lang w:val="en-GB"/>
              </w:rPr>
            </w:pPr>
            <w:r w:rsidRPr="00010054">
              <w:rPr>
                <w:rFonts w:ascii="Aptos Narrow" w:hAnsi="Aptos Narrow"/>
                <w:lang w:val="en-GB"/>
              </w:rPr>
              <w:t>Author’s Feedback</w:t>
            </w:r>
            <w:r w:rsidRPr="00010054">
              <w:rPr>
                <w:rFonts w:ascii="Aptos Narrow" w:hAnsi="Aptos Narrow"/>
                <w:b w:val="0"/>
                <w:lang w:val="en-GB"/>
              </w:rPr>
              <w:t xml:space="preserve"> </w:t>
            </w:r>
            <w:r w:rsidRPr="00010054">
              <w:rPr>
                <w:rFonts w:ascii="Aptos Narrow" w:hAnsi="Aptos Narrow"/>
                <w:b w:val="0"/>
                <w:i/>
                <w:lang w:val="en-GB"/>
              </w:rPr>
              <w:t>(Please correct the manuscript and highlight that part in the manuscript. It is mandatory that authors should write his/her feedback here)</w:t>
            </w:r>
          </w:p>
        </w:tc>
      </w:tr>
      <w:tr w:rsidR="00F1171E" w:rsidRPr="00010054" w14:paraId="5C0AB4EC" w14:textId="77777777" w:rsidTr="007222C8">
        <w:trPr>
          <w:trHeight w:val="1264"/>
        </w:trPr>
        <w:tc>
          <w:tcPr>
            <w:tcW w:w="1265" w:type="pct"/>
            <w:noWrap/>
          </w:tcPr>
          <w:p w14:paraId="66B47184" w14:textId="48030299" w:rsidR="00F1171E" w:rsidRPr="00010054" w:rsidRDefault="00F1171E" w:rsidP="007222C8">
            <w:pPr>
              <w:ind w:left="360"/>
              <w:rPr>
                <w:rFonts w:ascii="Aptos Narrow" w:hAnsi="Aptos Narrow"/>
                <w:b/>
                <w:bCs/>
                <w:sz w:val="20"/>
                <w:szCs w:val="20"/>
                <w:lang w:val="en-GB"/>
              </w:rPr>
            </w:pPr>
            <w:r w:rsidRPr="00010054">
              <w:rPr>
                <w:rFonts w:ascii="Aptos Narrow" w:hAnsi="Aptos Narrow"/>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010054" w:rsidRDefault="00F1171E" w:rsidP="007222C8">
            <w:pPr>
              <w:ind w:left="360"/>
              <w:rPr>
                <w:rFonts w:ascii="Aptos Narrow" w:eastAsia="MS Mincho" w:hAnsi="Aptos Narrow"/>
                <w:b/>
                <w:bCs/>
                <w:sz w:val="20"/>
                <w:szCs w:val="20"/>
                <w:lang w:val="en-GB"/>
              </w:rPr>
            </w:pPr>
          </w:p>
        </w:tc>
        <w:tc>
          <w:tcPr>
            <w:tcW w:w="2212" w:type="pct"/>
          </w:tcPr>
          <w:p w14:paraId="5AB04807" w14:textId="251B6A9D" w:rsidR="00F1171E" w:rsidRPr="00010054" w:rsidRDefault="00FC2069" w:rsidP="00095906">
            <w:pPr>
              <w:pStyle w:val="ListParagraph"/>
              <w:numPr>
                <w:ilvl w:val="0"/>
                <w:numId w:val="13"/>
              </w:numPr>
              <w:rPr>
                <w:rFonts w:ascii="Aptos Narrow" w:hAnsi="Aptos Narrow"/>
                <w:b/>
                <w:bCs/>
                <w:sz w:val="20"/>
                <w:szCs w:val="20"/>
                <w:lang w:val="en-GB"/>
              </w:rPr>
            </w:pPr>
            <w:r w:rsidRPr="00010054">
              <w:rPr>
                <w:rFonts w:ascii="Aptos Narrow" w:hAnsi="Aptos Narrow"/>
                <w:b/>
                <w:bCs/>
                <w:sz w:val="20"/>
                <w:szCs w:val="20"/>
                <w:lang w:val="en-GB"/>
              </w:rPr>
              <w:t>Despite the topic being highly urgent and relevant, the quality of execution was low that it diminished its potential impact</w:t>
            </w:r>
          </w:p>
          <w:p w14:paraId="2D0E70DD" w14:textId="77777777" w:rsidR="00095906" w:rsidRPr="00010054" w:rsidRDefault="00095906" w:rsidP="00095906">
            <w:pPr>
              <w:pStyle w:val="ListParagraph"/>
              <w:numPr>
                <w:ilvl w:val="0"/>
                <w:numId w:val="13"/>
              </w:numPr>
              <w:rPr>
                <w:rFonts w:ascii="Aptos Narrow" w:hAnsi="Aptos Narrow"/>
                <w:b/>
                <w:bCs/>
                <w:sz w:val="20"/>
                <w:szCs w:val="20"/>
                <w:lang w:val="en-GB"/>
              </w:rPr>
            </w:pPr>
            <w:r w:rsidRPr="00010054">
              <w:rPr>
                <w:rFonts w:ascii="Aptos Narrow" w:hAnsi="Aptos Narrow"/>
                <w:b/>
                <w:bCs/>
                <w:sz w:val="20"/>
                <w:szCs w:val="20"/>
                <w:lang w:val="en-GB"/>
              </w:rPr>
              <w:t>Fatal Contradiction:</w:t>
            </w:r>
          </w:p>
          <w:p w14:paraId="1E0CA4E8" w14:textId="77777777" w:rsidR="00095906" w:rsidRPr="00010054" w:rsidRDefault="00095906" w:rsidP="00095906">
            <w:pPr>
              <w:pStyle w:val="ListParagraph"/>
              <w:rPr>
                <w:rFonts w:ascii="Aptos Narrow" w:hAnsi="Aptos Narrow"/>
                <w:b/>
                <w:bCs/>
                <w:sz w:val="20"/>
                <w:szCs w:val="20"/>
                <w:lang w:val="en-GB"/>
              </w:rPr>
            </w:pPr>
            <w:r w:rsidRPr="00010054">
              <w:rPr>
                <w:rFonts w:ascii="Aptos Narrow" w:hAnsi="Aptos Narrow"/>
                <w:b/>
                <w:bCs/>
                <w:sz w:val="20"/>
                <w:szCs w:val="20"/>
                <w:lang w:val="en-GB"/>
              </w:rPr>
              <w:t>a. High policy relevance vs Poor academic execution</w:t>
            </w:r>
          </w:p>
          <w:p w14:paraId="661F0ADB" w14:textId="77777777" w:rsidR="00095906" w:rsidRPr="00010054" w:rsidRDefault="00095906" w:rsidP="00095906">
            <w:pPr>
              <w:pStyle w:val="ListParagraph"/>
              <w:rPr>
                <w:rFonts w:ascii="Aptos Narrow" w:hAnsi="Aptos Narrow"/>
                <w:b/>
                <w:bCs/>
                <w:sz w:val="20"/>
                <w:szCs w:val="20"/>
                <w:lang w:val="en-GB"/>
              </w:rPr>
            </w:pPr>
            <w:r w:rsidRPr="00010054">
              <w:rPr>
                <w:rFonts w:ascii="Aptos Narrow" w:hAnsi="Aptos Narrow"/>
                <w:b/>
                <w:bCs/>
                <w:sz w:val="20"/>
                <w:szCs w:val="20"/>
                <w:lang w:val="en-GB"/>
              </w:rPr>
              <w:t>b. Valuable empirical data vs Terrible presentation</w:t>
            </w:r>
          </w:p>
          <w:p w14:paraId="7DBC9196" w14:textId="4FF064B3" w:rsidR="00095906" w:rsidRPr="00010054" w:rsidRDefault="00095906" w:rsidP="00095906">
            <w:pPr>
              <w:pStyle w:val="ListParagraph"/>
              <w:rPr>
                <w:rFonts w:ascii="Aptos Narrow" w:hAnsi="Aptos Narrow"/>
                <w:b/>
                <w:bCs/>
                <w:sz w:val="20"/>
                <w:szCs w:val="20"/>
                <w:lang w:val="en-GB"/>
              </w:rPr>
            </w:pPr>
            <w:r w:rsidRPr="00010054">
              <w:rPr>
                <w:rFonts w:ascii="Aptos Narrow" w:hAnsi="Aptos Narrow"/>
                <w:b/>
                <w:bCs/>
                <w:sz w:val="20"/>
                <w:szCs w:val="20"/>
                <w:lang w:val="en-GB"/>
              </w:rPr>
              <w:t>c. Important comparative insights vs Incoherent analysis</w:t>
            </w:r>
          </w:p>
        </w:tc>
        <w:tc>
          <w:tcPr>
            <w:tcW w:w="1523" w:type="pct"/>
          </w:tcPr>
          <w:p w14:paraId="462A339C" w14:textId="77777777" w:rsidR="00F1171E" w:rsidRPr="00010054" w:rsidRDefault="00F1171E" w:rsidP="007222C8">
            <w:pPr>
              <w:pStyle w:val="Heading2"/>
              <w:jc w:val="left"/>
              <w:rPr>
                <w:rFonts w:ascii="Aptos Narrow" w:hAnsi="Aptos Narrow"/>
                <w:b w:val="0"/>
                <w:lang w:val="en-GB"/>
              </w:rPr>
            </w:pPr>
          </w:p>
        </w:tc>
      </w:tr>
      <w:tr w:rsidR="00F1171E" w:rsidRPr="00010054" w14:paraId="0D8B5B2C" w14:textId="77777777" w:rsidTr="007222C8">
        <w:trPr>
          <w:trHeight w:val="1262"/>
        </w:trPr>
        <w:tc>
          <w:tcPr>
            <w:tcW w:w="1265" w:type="pct"/>
            <w:noWrap/>
          </w:tcPr>
          <w:p w14:paraId="21CBA5FE" w14:textId="77777777" w:rsidR="00F1171E" w:rsidRPr="00010054" w:rsidRDefault="00F1171E" w:rsidP="007222C8">
            <w:pPr>
              <w:ind w:left="360"/>
              <w:rPr>
                <w:rFonts w:ascii="Aptos Narrow" w:hAnsi="Aptos Narrow"/>
                <w:b/>
                <w:bCs/>
                <w:sz w:val="20"/>
                <w:szCs w:val="20"/>
                <w:lang w:val="en-GB"/>
              </w:rPr>
            </w:pPr>
            <w:r w:rsidRPr="00010054">
              <w:rPr>
                <w:rFonts w:ascii="Aptos Narrow" w:hAnsi="Aptos Narrow"/>
                <w:b/>
                <w:bCs/>
                <w:sz w:val="20"/>
                <w:szCs w:val="20"/>
                <w:lang w:val="en-GB"/>
              </w:rPr>
              <w:t>Is the title of the article suitable?</w:t>
            </w:r>
          </w:p>
          <w:p w14:paraId="1CABB61A" w14:textId="77777777" w:rsidR="00F1171E" w:rsidRPr="00010054" w:rsidRDefault="00F1171E" w:rsidP="007222C8">
            <w:pPr>
              <w:ind w:left="360"/>
              <w:rPr>
                <w:rFonts w:ascii="Aptos Narrow" w:hAnsi="Aptos Narrow"/>
                <w:b/>
                <w:bCs/>
                <w:sz w:val="20"/>
                <w:szCs w:val="20"/>
                <w:lang w:val="en-GB"/>
              </w:rPr>
            </w:pPr>
            <w:r w:rsidRPr="00010054">
              <w:rPr>
                <w:rFonts w:ascii="Aptos Narrow" w:hAnsi="Aptos Narrow"/>
                <w:b/>
                <w:bCs/>
                <w:sz w:val="20"/>
                <w:szCs w:val="20"/>
                <w:lang w:val="en-GB"/>
              </w:rPr>
              <w:t>(If not please suggest an alternative title)</w:t>
            </w:r>
          </w:p>
          <w:p w14:paraId="0275B919" w14:textId="77777777" w:rsidR="00F1171E" w:rsidRPr="00010054" w:rsidRDefault="00F1171E" w:rsidP="007222C8">
            <w:pPr>
              <w:pStyle w:val="Heading2"/>
              <w:jc w:val="left"/>
              <w:rPr>
                <w:rFonts w:ascii="Aptos Narrow" w:hAnsi="Aptos Narrow"/>
                <w:u w:val="single"/>
                <w:lang w:val="en-GB"/>
              </w:rPr>
            </w:pPr>
          </w:p>
        </w:tc>
        <w:tc>
          <w:tcPr>
            <w:tcW w:w="2212" w:type="pct"/>
          </w:tcPr>
          <w:p w14:paraId="202560D4" w14:textId="4F4E8C82" w:rsidR="00FC2069" w:rsidRPr="00010054" w:rsidRDefault="00225847" w:rsidP="00FC2069">
            <w:pPr>
              <w:pStyle w:val="ListParagraph"/>
              <w:numPr>
                <w:ilvl w:val="0"/>
                <w:numId w:val="12"/>
              </w:numPr>
              <w:rPr>
                <w:rFonts w:ascii="Aptos Narrow" w:hAnsi="Aptos Narrow"/>
                <w:b/>
                <w:bCs/>
                <w:sz w:val="20"/>
                <w:szCs w:val="20"/>
                <w:lang w:val="en-GB"/>
              </w:rPr>
            </w:pPr>
            <w:r w:rsidRPr="00010054">
              <w:rPr>
                <w:rFonts w:ascii="Aptos Narrow" w:hAnsi="Aptos Narrow"/>
                <w:b/>
                <w:bCs/>
                <w:sz w:val="20"/>
                <w:szCs w:val="20"/>
                <w:lang w:val="en-GB"/>
              </w:rPr>
              <w:t xml:space="preserve">Terms </w:t>
            </w:r>
            <w:r w:rsidR="00FC2069" w:rsidRPr="00010054">
              <w:rPr>
                <w:rFonts w:ascii="Aptos Narrow" w:hAnsi="Aptos Narrow"/>
                <w:b/>
                <w:bCs/>
                <w:sz w:val="20"/>
                <w:szCs w:val="20"/>
                <w:lang w:val="en-GB"/>
              </w:rPr>
              <w:t>that are too technical and not commonly used</w:t>
            </w:r>
          </w:p>
          <w:p w14:paraId="223F0315" w14:textId="7AD2AF8E" w:rsidR="00F1171E" w:rsidRPr="00010054" w:rsidRDefault="00225847" w:rsidP="00FE76D2">
            <w:pPr>
              <w:pStyle w:val="ListParagraph"/>
              <w:numPr>
                <w:ilvl w:val="0"/>
                <w:numId w:val="12"/>
              </w:numPr>
              <w:rPr>
                <w:rFonts w:ascii="Aptos Narrow" w:hAnsi="Aptos Narrow"/>
                <w:b/>
                <w:bCs/>
                <w:sz w:val="20"/>
                <w:szCs w:val="20"/>
                <w:lang w:val="en-GB"/>
              </w:rPr>
            </w:pPr>
            <w:r w:rsidRPr="00010054">
              <w:rPr>
                <w:rFonts w:ascii="Aptos Narrow" w:hAnsi="Aptos Narrow"/>
                <w:b/>
                <w:bCs/>
                <w:sz w:val="20"/>
                <w:szCs w:val="20"/>
                <w:lang w:val="en-GB"/>
              </w:rPr>
              <w:t xml:space="preserve">Confusing </w:t>
            </w:r>
            <w:r w:rsidR="00FE76D2" w:rsidRPr="00010054">
              <w:rPr>
                <w:rFonts w:ascii="Aptos Narrow" w:hAnsi="Aptos Narrow"/>
                <w:b/>
                <w:bCs/>
                <w:sz w:val="20"/>
                <w:szCs w:val="20"/>
                <w:lang w:val="en-GB"/>
              </w:rPr>
              <w:t>preposition (should be "at the intersection of")</w:t>
            </w:r>
          </w:p>
          <w:p w14:paraId="794AA9A7" w14:textId="0030827E" w:rsidR="00FE76D2" w:rsidRPr="00010054" w:rsidRDefault="00FC2069" w:rsidP="00FC2069">
            <w:pPr>
              <w:pStyle w:val="ListParagraph"/>
              <w:numPr>
                <w:ilvl w:val="0"/>
                <w:numId w:val="12"/>
              </w:numPr>
              <w:rPr>
                <w:rFonts w:ascii="Aptos Narrow" w:hAnsi="Aptos Narrow"/>
                <w:b/>
                <w:bCs/>
                <w:sz w:val="20"/>
                <w:szCs w:val="20"/>
                <w:lang w:val="en-GB"/>
              </w:rPr>
            </w:pPr>
            <w:r w:rsidRPr="00010054">
              <w:rPr>
                <w:rFonts w:ascii="Aptos Narrow" w:hAnsi="Aptos Narrow"/>
                <w:b/>
                <w:bCs/>
                <w:sz w:val="20"/>
                <w:szCs w:val="20"/>
                <w:lang w:val="en-GB"/>
              </w:rPr>
              <w:t xml:space="preserve">Recommended Alternative </w:t>
            </w:r>
            <w:proofErr w:type="gramStart"/>
            <w:r w:rsidRPr="00010054">
              <w:rPr>
                <w:rFonts w:ascii="Aptos Narrow" w:hAnsi="Aptos Narrow"/>
                <w:b/>
                <w:bCs/>
                <w:sz w:val="20"/>
                <w:szCs w:val="20"/>
                <w:lang w:val="en-GB"/>
              </w:rPr>
              <w:t>Titles ”Managing</w:t>
            </w:r>
            <w:proofErr w:type="gramEnd"/>
            <w:r w:rsidRPr="00010054">
              <w:rPr>
                <w:rFonts w:ascii="Aptos Narrow" w:hAnsi="Aptos Narrow"/>
                <w:b/>
                <w:bCs/>
                <w:sz w:val="20"/>
                <w:szCs w:val="20"/>
                <w:lang w:val="en-GB"/>
              </w:rPr>
              <w:t xml:space="preserve"> Migrant Health at Policy Crossroads: A Comparative Analysis of HIV/AIDS Governance in France and Canada”.</w:t>
            </w:r>
          </w:p>
        </w:tc>
        <w:tc>
          <w:tcPr>
            <w:tcW w:w="1523" w:type="pct"/>
          </w:tcPr>
          <w:p w14:paraId="405B6701" w14:textId="77777777" w:rsidR="00F1171E" w:rsidRPr="00010054" w:rsidRDefault="00F1171E" w:rsidP="007222C8">
            <w:pPr>
              <w:pStyle w:val="Heading2"/>
              <w:jc w:val="left"/>
              <w:rPr>
                <w:rFonts w:ascii="Aptos Narrow" w:hAnsi="Aptos Narrow"/>
                <w:b w:val="0"/>
                <w:lang w:val="en-GB"/>
              </w:rPr>
            </w:pPr>
          </w:p>
        </w:tc>
      </w:tr>
      <w:tr w:rsidR="00F1171E" w:rsidRPr="00010054" w14:paraId="5604762A" w14:textId="77777777" w:rsidTr="007222C8">
        <w:trPr>
          <w:trHeight w:val="1262"/>
        </w:trPr>
        <w:tc>
          <w:tcPr>
            <w:tcW w:w="1265" w:type="pct"/>
            <w:noWrap/>
          </w:tcPr>
          <w:p w14:paraId="3635573D" w14:textId="77777777" w:rsidR="00F1171E" w:rsidRPr="00010054" w:rsidRDefault="00F1171E" w:rsidP="007222C8">
            <w:pPr>
              <w:pStyle w:val="Heading2"/>
              <w:ind w:left="360"/>
              <w:jc w:val="left"/>
              <w:rPr>
                <w:rFonts w:ascii="Aptos Narrow" w:hAnsi="Aptos Narrow"/>
                <w:lang w:val="en-GB"/>
              </w:rPr>
            </w:pPr>
            <w:r w:rsidRPr="00010054">
              <w:rPr>
                <w:rFonts w:ascii="Aptos Narrow" w:hAnsi="Aptos Narrow"/>
                <w:lang w:val="en-GB"/>
              </w:rPr>
              <w:t>Is the abstract of the article comprehensive? Do you suggest the addition (or deletion) of some points in this section? Please write your suggestions here.</w:t>
            </w:r>
          </w:p>
          <w:p w14:paraId="3760981A" w14:textId="77777777" w:rsidR="00F1171E" w:rsidRPr="00010054" w:rsidRDefault="00F1171E" w:rsidP="007222C8">
            <w:pPr>
              <w:pStyle w:val="Heading2"/>
              <w:jc w:val="left"/>
              <w:rPr>
                <w:rFonts w:ascii="Aptos Narrow" w:hAnsi="Aptos Narrow"/>
                <w:u w:val="single"/>
                <w:lang w:val="en-GB"/>
              </w:rPr>
            </w:pPr>
          </w:p>
        </w:tc>
        <w:tc>
          <w:tcPr>
            <w:tcW w:w="2212" w:type="pct"/>
          </w:tcPr>
          <w:p w14:paraId="1CC6C81C" w14:textId="77777777" w:rsidR="00F1171E" w:rsidRPr="00010054" w:rsidRDefault="005F145A" w:rsidP="005F145A">
            <w:pPr>
              <w:pStyle w:val="ListParagraph"/>
              <w:numPr>
                <w:ilvl w:val="0"/>
                <w:numId w:val="11"/>
              </w:numPr>
              <w:rPr>
                <w:rFonts w:ascii="Aptos Narrow" w:hAnsi="Aptos Narrow"/>
                <w:b/>
                <w:bCs/>
                <w:sz w:val="20"/>
                <w:szCs w:val="20"/>
                <w:lang w:val="en-GB"/>
              </w:rPr>
            </w:pPr>
            <w:r w:rsidRPr="00010054">
              <w:rPr>
                <w:rFonts w:ascii="Aptos Narrow" w:hAnsi="Aptos Narrow"/>
                <w:b/>
                <w:bCs/>
                <w:sz w:val="20"/>
                <w:szCs w:val="20"/>
                <w:lang w:val="en-GB"/>
              </w:rPr>
              <w:t>"</w:t>
            </w:r>
            <w:proofErr w:type="spellStart"/>
            <w:r w:rsidRPr="00010054">
              <w:rPr>
                <w:rFonts w:ascii="Aptos Narrow" w:hAnsi="Aptos Narrow"/>
                <w:b/>
                <w:bCs/>
                <w:sz w:val="20"/>
                <w:szCs w:val="20"/>
                <w:lang w:val="en-GB"/>
              </w:rPr>
              <w:t>sccm</w:t>
            </w:r>
            <w:proofErr w:type="spellEnd"/>
            <w:r w:rsidRPr="00010054">
              <w:rPr>
                <w:rFonts w:ascii="Aptos Narrow" w:hAnsi="Aptos Narrow"/>
                <w:b/>
                <w:bCs/>
                <w:sz w:val="20"/>
                <w:szCs w:val="20"/>
                <w:lang w:val="en-GB"/>
              </w:rPr>
              <w:t>" should be "seem", "thesis" should be "these"</w:t>
            </w:r>
          </w:p>
          <w:p w14:paraId="52760F05" w14:textId="77777777" w:rsidR="005F145A" w:rsidRPr="00010054" w:rsidRDefault="005F145A" w:rsidP="005F145A">
            <w:pPr>
              <w:pStyle w:val="ListParagraph"/>
              <w:numPr>
                <w:ilvl w:val="0"/>
                <w:numId w:val="11"/>
              </w:numPr>
              <w:rPr>
                <w:rFonts w:ascii="Aptos Narrow" w:hAnsi="Aptos Narrow"/>
                <w:b/>
                <w:bCs/>
                <w:sz w:val="20"/>
                <w:szCs w:val="20"/>
                <w:lang w:val="en-GB"/>
              </w:rPr>
            </w:pPr>
            <w:r w:rsidRPr="00010054">
              <w:rPr>
                <w:rFonts w:ascii="Aptos Narrow" w:hAnsi="Aptos Narrow"/>
                <w:b/>
                <w:bCs/>
                <w:sz w:val="20"/>
                <w:szCs w:val="20"/>
                <w:lang w:val="en-GB"/>
              </w:rPr>
              <w:t>"</w:t>
            </w:r>
            <w:proofErr w:type="gramStart"/>
            <w:r w:rsidRPr="00010054">
              <w:rPr>
                <w:rFonts w:ascii="Aptos Narrow" w:hAnsi="Aptos Narrow"/>
                <w:b/>
                <w:bCs/>
                <w:sz w:val="20"/>
                <w:szCs w:val="20"/>
                <w:lang w:val="en-GB"/>
              </w:rPr>
              <w:t>public</w:t>
            </w:r>
            <w:proofErr w:type="gramEnd"/>
            <w:r w:rsidRPr="00010054">
              <w:rPr>
                <w:rFonts w:ascii="Aptos Narrow" w:hAnsi="Aptos Narrow"/>
                <w:b/>
                <w:bCs/>
                <w:sz w:val="20"/>
                <w:szCs w:val="20"/>
                <w:lang w:val="en-GB"/>
              </w:rPr>
              <w:t xml:space="preserve"> migrants" should be "migrant populations" or "migrants"</w:t>
            </w:r>
          </w:p>
          <w:p w14:paraId="0FB7E83A" w14:textId="70C60563" w:rsidR="005F145A" w:rsidRPr="00010054" w:rsidRDefault="005F145A" w:rsidP="005F145A">
            <w:pPr>
              <w:pStyle w:val="ListParagraph"/>
              <w:numPr>
                <w:ilvl w:val="0"/>
                <w:numId w:val="11"/>
              </w:numPr>
              <w:rPr>
                <w:rFonts w:ascii="Aptos Narrow" w:hAnsi="Aptos Narrow"/>
                <w:b/>
                <w:bCs/>
                <w:sz w:val="20"/>
                <w:szCs w:val="20"/>
                <w:lang w:val="en-GB"/>
              </w:rPr>
            </w:pPr>
            <w:r w:rsidRPr="00010054">
              <w:rPr>
                <w:rFonts w:ascii="Aptos Narrow" w:hAnsi="Aptos Narrow"/>
                <w:b/>
                <w:bCs/>
                <w:sz w:val="20"/>
                <w:szCs w:val="20"/>
                <w:lang w:val="en-GB"/>
              </w:rPr>
              <w:t>The research method used in the comparison of the two countries is not explained.</w:t>
            </w:r>
          </w:p>
        </w:tc>
        <w:tc>
          <w:tcPr>
            <w:tcW w:w="1523" w:type="pct"/>
          </w:tcPr>
          <w:p w14:paraId="1D54B730" w14:textId="77777777" w:rsidR="00F1171E" w:rsidRPr="00010054" w:rsidRDefault="00F1171E" w:rsidP="007222C8">
            <w:pPr>
              <w:pStyle w:val="Heading2"/>
              <w:jc w:val="left"/>
              <w:rPr>
                <w:rFonts w:ascii="Aptos Narrow" w:hAnsi="Aptos Narrow"/>
                <w:b w:val="0"/>
                <w:lang w:val="en-GB"/>
              </w:rPr>
            </w:pPr>
          </w:p>
        </w:tc>
      </w:tr>
      <w:tr w:rsidR="00F1171E" w:rsidRPr="00010054" w14:paraId="2F579F54" w14:textId="77777777" w:rsidTr="007222C8">
        <w:trPr>
          <w:trHeight w:val="859"/>
        </w:trPr>
        <w:tc>
          <w:tcPr>
            <w:tcW w:w="1265" w:type="pct"/>
            <w:noWrap/>
          </w:tcPr>
          <w:p w14:paraId="04361F46" w14:textId="368783AB" w:rsidR="00F1171E" w:rsidRPr="00010054" w:rsidRDefault="00DC6FED" w:rsidP="007222C8">
            <w:pPr>
              <w:ind w:left="360"/>
              <w:rPr>
                <w:rFonts w:ascii="Aptos Narrow" w:hAnsi="Aptos Narrow"/>
                <w:b/>
                <w:bCs/>
                <w:sz w:val="20"/>
                <w:szCs w:val="20"/>
                <w:u w:val="single"/>
                <w:lang w:val="en-GB"/>
              </w:rPr>
            </w:pPr>
            <w:r w:rsidRPr="00010054">
              <w:rPr>
                <w:rFonts w:ascii="Aptos Narrow" w:hAnsi="Aptos Narrow"/>
                <w:b/>
                <w:bCs/>
                <w:sz w:val="20"/>
                <w:szCs w:val="20"/>
                <w:lang w:val="en-GB"/>
              </w:rPr>
              <w:t xml:space="preserve">Is the manuscript scientifically, correct? Please write here. </w:t>
            </w:r>
          </w:p>
        </w:tc>
        <w:tc>
          <w:tcPr>
            <w:tcW w:w="2212" w:type="pct"/>
          </w:tcPr>
          <w:p w14:paraId="1F360D29" w14:textId="4E38B081" w:rsidR="00F1171E" w:rsidRPr="00010054" w:rsidRDefault="00FE76D2" w:rsidP="00FE76D2">
            <w:pPr>
              <w:pStyle w:val="ListParagraph"/>
              <w:numPr>
                <w:ilvl w:val="0"/>
                <w:numId w:val="11"/>
              </w:numPr>
              <w:rPr>
                <w:rFonts w:ascii="Aptos Narrow" w:hAnsi="Aptos Narrow"/>
                <w:b/>
                <w:bCs/>
                <w:sz w:val="20"/>
                <w:szCs w:val="20"/>
                <w:lang w:val="en-GB"/>
              </w:rPr>
            </w:pPr>
            <w:r w:rsidRPr="00010054">
              <w:rPr>
                <w:rFonts w:ascii="Aptos Narrow" w:hAnsi="Aptos Narrow"/>
                <w:b/>
                <w:bCs/>
                <w:sz w:val="20"/>
                <w:szCs w:val="20"/>
                <w:lang w:val="en-GB"/>
              </w:rPr>
              <w:t>The opening sentence is unclear: "France and Canada have different political systems [1] but their policy approach they more?" - this sentence is incomplete and confusing.</w:t>
            </w:r>
          </w:p>
          <w:p w14:paraId="6FD81509" w14:textId="4F033810" w:rsidR="00FE76D2" w:rsidRPr="00010054" w:rsidRDefault="00FE76D2" w:rsidP="00FE76D2">
            <w:pPr>
              <w:pStyle w:val="ListParagraph"/>
              <w:numPr>
                <w:ilvl w:val="0"/>
                <w:numId w:val="11"/>
              </w:numPr>
              <w:rPr>
                <w:rFonts w:ascii="Aptos Narrow" w:hAnsi="Aptos Narrow"/>
                <w:b/>
                <w:bCs/>
                <w:sz w:val="20"/>
                <w:szCs w:val="20"/>
                <w:lang w:val="en-GB"/>
              </w:rPr>
            </w:pPr>
            <w:r w:rsidRPr="00010054">
              <w:rPr>
                <w:rFonts w:ascii="Aptos Narrow" w:hAnsi="Aptos Narrow"/>
                <w:b/>
                <w:bCs/>
                <w:sz w:val="20"/>
                <w:szCs w:val="20"/>
                <w:lang w:val="en-GB"/>
              </w:rPr>
              <w:t>Lots of topic jumping without any clear logical connection</w:t>
            </w:r>
          </w:p>
          <w:p w14:paraId="498AAD88" w14:textId="084873BF" w:rsidR="00FE76D2" w:rsidRPr="00010054" w:rsidRDefault="00FE76D2" w:rsidP="00FE76D2">
            <w:pPr>
              <w:pStyle w:val="ListParagraph"/>
              <w:numPr>
                <w:ilvl w:val="0"/>
                <w:numId w:val="11"/>
              </w:numPr>
              <w:rPr>
                <w:rFonts w:ascii="Aptos Narrow" w:hAnsi="Aptos Narrow"/>
                <w:b/>
                <w:bCs/>
                <w:sz w:val="20"/>
                <w:szCs w:val="20"/>
                <w:lang w:val="en-GB"/>
              </w:rPr>
            </w:pPr>
            <w:r w:rsidRPr="00010054">
              <w:rPr>
                <w:rFonts w:ascii="Aptos Narrow" w:hAnsi="Aptos Narrow"/>
                <w:b/>
                <w:bCs/>
                <w:sz w:val="20"/>
                <w:szCs w:val="20"/>
                <w:lang w:val="en-GB"/>
              </w:rPr>
              <w:t>The discussion about France and Canada is disproportionate</w:t>
            </w:r>
          </w:p>
          <w:p w14:paraId="5E8D16DD" w14:textId="41786C48" w:rsidR="00FE76D2" w:rsidRPr="00010054" w:rsidRDefault="00FE76D2" w:rsidP="00FE76D2">
            <w:pPr>
              <w:pStyle w:val="ListParagraph"/>
              <w:numPr>
                <w:ilvl w:val="0"/>
                <w:numId w:val="11"/>
              </w:numPr>
              <w:rPr>
                <w:rFonts w:ascii="Aptos Narrow" w:hAnsi="Aptos Narrow"/>
                <w:b/>
                <w:bCs/>
                <w:sz w:val="20"/>
                <w:szCs w:val="20"/>
                <w:lang w:val="en-GB"/>
              </w:rPr>
            </w:pPr>
            <w:r w:rsidRPr="00010054">
              <w:rPr>
                <w:rFonts w:ascii="Aptos Narrow" w:hAnsi="Aptos Narrow"/>
                <w:b/>
                <w:bCs/>
                <w:sz w:val="20"/>
                <w:szCs w:val="20"/>
                <w:lang w:val="en-GB"/>
              </w:rPr>
              <w:t>Explain how the findings contribute to the theory.</w:t>
            </w:r>
          </w:p>
          <w:p w14:paraId="2B5A7721" w14:textId="3B2F434F" w:rsidR="00FE76D2" w:rsidRPr="00010054" w:rsidRDefault="00FE76D2" w:rsidP="007222C8">
            <w:pPr>
              <w:pStyle w:val="ListParagraph"/>
              <w:ind w:left="0"/>
              <w:rPr>
                <w:rFonts w:ascii="Aptos Narrow" w:hAnsi="Aptos Narrow"/>
                <w:b/>
                <w:bCs/>
                <w:sz w:val="20"/>
                <w:szCs w:val="20"/>
                <w:lang w:val="en-GB"/>
              </w:rPr>
            </w:pPr>
          </w:p>
        </w:tc>
        <w:tc>
          <w:tcPr>
            <w:tcW w:w="1523" w:type="pct"/>
          </w:tcPr>
          <w:p w14:paraId="4898F764" w14:textId="77777777" w:rsidR="00F1171E" w:rsidRPr="00010054" w:rsidRDefault="00F1171E" w:rsidP="007222C8">
            <w:pPr>
              <w:pStyle w:val="Heading2"/>
              <w:jc w:val="left"/>
              <w:rPr>
                <w:rFonts w:ascii="Aptos Narrow" w:hAnsi="Aptos Narrow"/>
                <w:b w:val="0"/>
                <w:lang w:val="en-GB"/>
              </w:rPr>
            </w:pPr>
          </w:p>
        </w:tc>
      </w:tr>
      <w:tr w:rsidR="00F1171E" w:rsidRPr="00010054" w14:paraId="73739464" w14:textId="77777777" w:rsidTr="007222C8">
        <w:trPr>
          <w:trHeight w:val="703"/>
        </w:trPr>
        <w:tc>
          <w:tcPr>
            <w:tcW w:w="1265" w:type="pct"/>
            <w:noWrap/>
          </w:tcPr>
          <w:p w14:paraId="09C25322" w14:textId="77777777" w:rsidR="00F1171E" w:rsidRPr="00010054" w:rsidRDefault="00F1171E" w:rsidP="007222C8">
            <w:pPr>
              <w:ind w:left="360"/>
              <w:rPr>
                <w:rFonts w:ascii="Aptos Narrow" w:hAnsi="Aptos Narrow"/>
                <w:b/>
                <w:bCs/>
                <w:sz w:val="20"/>
                <w:szCs w:val="20"/>
                <w:lang w:val="en-GB"/>
              </w:rPr>
            </w:pPr>
            <w:r w:rsidRPr="00010054">
              <w:rPr>
                <w:rFonts w:ascii="Aptos Narrow" w:hAnsi="Aptos Narrow"/>
                <w:b/>
                <w:bCs/>
                <w:sz w:val="20"/>
                <w:szCs w:val="20"/>
                <w:lang w:val="en-GB"/>
              </w:rPr>
              <w:t>Are the references sufficient and recent? If you have suggestions of additional references, please mention them in the review form.</w:t>
            </w:r>
          </w:p>
          <w:p w14:paraId="7EFC02A2" w14:textId="77777777" w:rsidR="00F1171E" w:rsidRPr="00010054" w:rsidRDefault="00F1171E" w:rsidP="007222C8">
            <w:pPr>
              <w:ind w:left="360"/>
              <w:rPr>
                <w:rFonts w:ascii="Aptos Narrow" w:hAnsi="Aptos Narrow"/>
                <w:b/>
                <w:bCs/>
                <w:sz w:val="20"/>
                <w:szCs w:val="20"/>
                <w:u w:val="single"/>
                <w:lang w:val="en-GB"/>
              </w:rPr>
            </w:pPr>
            <w:r w:rsidRPr="00010054">
              <w:rPr>
                <w:rFonts w:ascii="Aptos Narrow" w:hAnsi="Aptos Narrow"/>
                <w:b/>
                <w:bCs/>
                <w:sz w:val="20"/>
                <w:szCs w:val="20"/>
                <w:u w:val="single"/>
                <w:lang w:val="en-GB"/>
              </w:rPr>
              <w:t>-</w:t>
            </w:r>
          </w:p>
        </w:tc>
        <w:tc>
          <w:tcPr>
            <w:tcW w:w="2212" w:type="pct"/>
          </w:tcPr>
          <w:p w14:paraId="24FE0567" w14:textId="7D859E3D" w:rsidR="00F1171E" w:rsidRPr="00010054" w:rsidRDefault="00ED32C7" w:rsidP="007222C8">
            <w:pPr>
              <w:pStyle w:val="ListParagraph"/>
              <w:ind w:left="0"/>
              <w:rPr>
                <w:rFonts w:ascii="Aptos Narrow" w:hAnsi="Aptos Narrow"/>
                <w:b/>
                <w:bCs/>
                <w:sz w:val="20"/>
                <w:szCs w:val="20"/>
                <w:lang w:val="en-GB"/>
              </w:rPr>
            </w:pPr>
            <w:r w:rsidRPr="00010054">
              <w:rPr>
                <w:rFonts w:ascii="Aptos Narrow" w:hAnsi="Aptos Narrow"/>
                <w:b/>
                <w:bCs/>
                <w:sz w:val="20"/>
                <w:szCs w:val="20"/>
                <w:lang w:val="en-GB"/>
              </w:rPr>
              <w:t>The references used are relatively old. It is recommended to use sources from reputable international journals published within the last 5 years.</w:t>
            </w:r>
          </w:p>
        </w:tc>
        <w:tc>
          <w:tcPr>
            <w:tcW w:w="1523" w:type="pct"/>
          </w:tcPr>
          <w:p w14:paraId="40220055" w14:textId="77777777" w:rsidR="00F1171E" w:rsidRPr="00010054" w:rsidRDefault="00F1171E" w:rsidP="007222C8">
            <w:pPr>
              <w:pStyle w:val="Heading2"/>
              <w:jc w:val="left"/>
              <w:rPr>
                <w:rFonts w:ascii="Aptos Narrow" w:hAnsi="Aptos Narrow"/>
                <w:b w:val="0"/>
                <w:lang w:val="en-GB"/>
              </w:rPr>
            </w:pPr>
          </w:p>
        </w:tc>
      </w:tr>
      <w:tr w:rsidR="00F1171E" w:rsidRPr="00010054" w14:paraId="73CC4A50" w14:textId="77777777" w:rsidTr="007222C8">
        <w:trPr>
          <w:trHeight w:val="386"/>
        </w:trPr>
        <w:tc>
          <w:tcPr>
            <w:tcW w:w="1265" w:type="pct"/>
            <w:noWrap/>
          </w:tcPr>
          <w:p w14:paraId="029CE8D0" w14:textId="77777777" w:rsidR="00F1171E" w:rsidRPr="00010054" w:rsidRDefault="00F1171E" w:rsidP="007222C8">
            <w:pPr>
              <w:pStyle w:val="Heading2"/>
              <w:jc w:val="left"/>
              <w:rPr>
                <w:rFonts w:ascii="Aptos Narrow" w:hAnsi="Aptos Narrow"/>
                <w:b w:val="0"/>
                <w:lang w:val="en-GB"/>
              </w:rPr>
            </w:pPr>
          </w:p>
          <w:p w14:paraId="589C16C7" w14:textId="77777777" w:rsidR="00F1171E" w:rsidRPr="00010054" w:rsidRDefault="00F1171E" w:rsidP="007222C8">
            <w:pPr>
              <w:pStyle w:val="Heading2"/>
              <w:ind w:left="360"/>
              <w:jc w:val="left"/>
              <w:rPr>
                <w:rFonts w:ascii="Aptos Narrow" w:hAnsi="Aptos Narrow"/>
                <w:bCs w:val="0"/>
                <w:lang w:val="en-GB"/>
              </w:rPr>
            </w:pPr>
            <w:r w:rsidRPr="00010054">
              <w:rPr>
                <w:rFonts w:ascii="Aptos Narrow" w:hAnsi="Aptos Narrow"/>
                <w:bCs w:val="0"/>
                <w:lang w:val="en-GB"/>
              </w:rPr>
              <w:t>Is the language/English quality of the article suitable for scholarly communications?</w:t>
            </w:r>
          </w:p>
          <w:p w14:paraId="7722B85E" w14:textId="77777777" w:rsidR="00F1171E" w:rsidRPr="00010054" w:rsidRDefault="00F1171E" w:rsidP="007222C8">
            <w:pPr>
              <w:rPr>
                <w:rFonts w:ascii="Aptos Narrow" w:hAnsi="Aptos Narrow"/>
                <w:sz w:val="20"/>
                <w:szCs w:val="20"/>
                <w:lang w:val="en-GB"/>
              </w:rPr>
            </w:pPr>
          </w:p>
        </w:tc>
        <w:tc>
          <w:tcPr>
            <w:tcW w:w="2212" w:type="pct"/>
          </w:tcPr>
          <w:p w14:paraId="0A07EA75" w14:textId="77777777" w:rsidR="00F1171E" w:rsidRPr="00010054" w:rsidRDefault="00F1171E" w:rsidP="007222C8">
            <w:pPr>
              <w:rPr>
                <w:rFonts w:ascii="Aptos Narrow" w:hAnsi="Aptos Narrow"/>
                <w:sz w:val="20"/>
                <w:szCs w:val="20"/>
                <w:lang w:val="en-GB"/>
              </w:rPr>
            </w:pPr>
          </w:p>
          <w:p w14:paraId="6CBA4B2A" w14:textId="594B5244" w:rsidR="00F1171E" w:rsidRPr="00010054" w:rsidRDefault="00FE76D2" w:rsidP="00FE76D2">
            <w:pPr>
              <w:pStyle w:val="ListParagraph"/>
              <w:numPr>
                <w:ilvl w:val="0"/>
                <w:numId w:val="11"/>
              </w:numPr>
              <w:rPr>
                <w:rFonts w:ascii="Aptos Narrow" w:hAnsi="Aptos Narrow"/>
                <w:sz w:val="20"/>
                <w:szCs w:val="20"/>
                <w:lang w:val="en-GB"/>
              </w:rPr>
            </w:pPr>
            <w:r w:rsidRPr="00010054">
              <w:rPr>
                <w:rFonts w:ascii="Aptos Narrow" w:hAnsi="Aptos Narrow"/>
                <w:sz w:val="20"/>
                <w:szCs w:val="20"/>
                <w:lang w:val="en-GB"/>
              </w:rPr>
              <w:t>Consistent grammatical error: "those already installed on the territory as well"</w:t>
            </w:r>
          </w:p>
          <w:p w14:paraId="364AC223" w14:textId="226E0C46" w:rsidR="00FE76D2" w:rsidRPr="00010054" w:rsidRDefault="00FE76D2" w:rsidP="00FE76D2">
            <w:pPr>
              <w:pStyle w:val="ListParagraph"/>
              <w:numPr>
                <w:ilvl w:val="0"/>
                <w:numId w:val="11"/>
              </w:numPr>
              <w:rPr>
                <w:rFonts w:ascii="Aptos Narrow" w:hAnsi="Aptos Narrow"/>
                <w:sz w:val="20"/>
                <w:szCs w:val="20"/>
                <w:lang w:val="en-GB"/>
              </w:rPr>
            </w:pPr>
            <w:r w:rsidRPr="00010054">
              <w:rPr>
                <w:rFonts w:ascii="Aptos Narrow" w:hAnsi="Aptos Narrow"/>
                <w:sz w:val="20"/>
                <w:szCs w:val="20"/>
                <w:lang w:val="en-GB"/>
              </w:rPr>
              <w:t>Sentence structures that are too long and complex</w:t>
            </w:r>
          </w:p>
          <w:p w14:paraId="72D9984B" w14:textId="6A629F0D" w:rsidR="00FE76D2" w:rsidRPr="00010054" w:rsidRDefault="00FE76D2" w:rsidP="00FE76D2">
            <w:pPr>
              <w:pStyle w:val="ListParagraph"/>
              <w:numPr>
                <w:ilvl w:val="0"/>
                <w:numId w:val="11"/>
              </w:numPr>
              <w:rPr>
                <w:rFonts w:ascii="Aptos Narrow" w:hAnsi="Aptos Narrow"/>
                <w:sz w:val="20"/>
                <w:szCs w:val="20"/>
                <w:lang w:val="en-GB"/>
              </w:rPr>
            </w:pPr>
            <w:r w:rsidRPr="00010054">
              <w:rPr>
                <w:rFonts w:ascii="Aptos Narrow" w:hAnsi="Aptos Narrow"/>
                <w:sz w:val="20"/>
                <w:szCs w:val="20"/>
                <w:lang w:val="en-GB"/>
              </w:rPr>
              <w:t>Inconsistency in the use of tenses</w:t>
            </w:r>
          </w:p>
          <w:p w14:paraId="1319B50C" w14:textId="4E7906C6" w:rsidR="00FC2069" w:rsidRPr="00010054" w:rsidRDefault="00FC2069" w:rsidP="00FC2069">
            <w:pPr>
              <w:pStyle w:val="ListParagraph"/>
              <w:numPr>
                <w:ilvl w:val="0"/>
                <w:numId w:val="11"/>
              </w:numPr>
              <w:rPr>
                <w:rFonts w:ascii="Aptos Narrow" w:hAnsi="Aptos Narrow"/>
                <w:sz w:val="20"/>
                <w:szCs w:val="20"/>
                <w:lang w:val="en-GB"/>
              </w:rPr>
            </w:pPr>
            <w:r w:rsidRPr="00010054">
              <w:rPr>
                <w:rFonts w:ascii="Aptos Narrow" w:hAnsi="Aptos Narrow"/>
                <w:sz w:val="20"/>
                <w:szCs w:val="20"/>
                <w:lang w:val="en-GB"/>
              </w:rPr>
              <w:t>This article appears to be an unedited automatic translation.</w:t>
            </w:r>
          </w:p>
          <w:p w14:paraId="149A6CEF" w14:textId="77777777" w:rsidR="00F1171E" w:rsidRPr="00010054" w:rsidRDefault="00F1171E" w:rsidP="007222C8">
            <w:pPr>
              <w:rPr>
                <w:rFonts w:ascii="Aptos Narrow" w:hAnsi="Aptos Narrow"/>
                <w:sz w:val="20"/>
                <w:szCs w:val="20"/>
                <w:lang w:val="en-GB"/>
              </w:rPr>
            </w:pPr>
          </w:p>
        </w:tc>
        <w:tc>
          <w:tcPr>
            <w:tcW w:w="1523" w:type="pct"/>
          </w:tcPr>
          <w:p w14:paraId="0351CA58" w14:textId="77777777" w:rsidR="00F1171E" w:rsidRPr="00010054" w:rsidRDefault="00F1171E" w:rsidP="007222C8">
            <w:pPr>
              <w:rPr>
                <w:rFonts w:ascii="Aptos Narrow" w:hAnsi="Aptos Narrow"/>
                <w:sz w:val="20"/>
                <w:szCs w:val="20"/>
                <w:lang w:val="en-GB"/>
              </w:rPr>
            </w:pPr>
          </w:p>
        </w:tc>
      </w:tr>
      <w:tr w:rsidR="00F1171E" w:rsidRPr="00010054" w14:paraId="20A16C0C" w14:textId="77777777" w:rsidTr="007222C8">
        <w:trPr>
          <w:trHeight w:val="1178"/>
        </w:trPr>
        <w:tc>
          <w:tcPr>
            <w:tcW w:w="1265" w:type="pct"/>
            <w:noWrap/>
          </w:tcPr>
          <w:p w14:paraId="7F4BCFAE" w14:textId="77777777" w:rsidR="00F1171E" w:rsidRPr="00010054" w:rsidRDefault="00F1171E" w:rsidP="007222C8">
            <w:pPr>
              <w:pStyle w:val="Heading2"/>
              <w:jc w:val="left"/>
              <w:rPr>
                <w:rFonts w:ascii="Aptos Narrow" w:hAnsi="Aptos Narrow"/>
                <w:b w:val="0"/>
                <w:bCs w:val="0"/>
                <w:lang w:val="en-GB"/>
              </w:rPr>
            </w:pPr>
            <w:r w:rsidRPr="00010054">
              <w:rPr>
                <w:rFonts w:ascii="Aptos Narrow" w:hAnsi="Aptos Narrow"/>
                <w:bCs w:val="0"/>
                <w:u w:val="single"/>
                <w:lang w:val="en-GB"/>
              </w:rPr>
              <w:t>Optional/General</w:t>
            </w:r>
            <w:r w:rsidRPr="00010054">
              <w:rPr>
                <w:rFonts w:ascii="Aptos Narrow" w:hAnsi="Aptos Narrow"/>
                <w:bCs w:val="0"/>
                <w:lang w:val="en-GB"/>
              </w:rPr>
              <w:t xml:space="preserve"> </w:t>
            </w:r>
            <w:r w:rsidRPr="00010054">
              <w:rPr>
                <w:rFonts w:ascii="Aptos Narrow" w:hAnsi="Aptos Narrow"/>
                <w:b w:val="0"/>
                <w:bCs w:val="0"/>
                <w:lang w:val="en-GB"/>
              </w:rPr>
              <w:t>comments</w:t>
            </w:r>
          </w:p>
          <w:p w14:paraId="1A6B3748" w14:textId="77777777" w:rsidR="00F1171E" w:rsidRPr="00010054" w:rsidRDefault="00F1171E" w:rsidP="007222C8">
            <w:pPr>
              <w:pStyle w:val="Heading2"/>
              <w:jc w:val="left"/>
              <w:rPr>
                <w:rFonts w:ascii="Aptos Narrow" w:hAnsi="Aptos Narrow"/>
                <w:b w:val="0"/>
                <w:lang w:val="en-GB"/>
              </w:rPr>
            </w:pPr>
          </w:p>
        </w:tc>
        <w:tc>
          <w:tcPr>
            <w:tcW w:w="2212" w:type="pct"/>
          </w:tcPr>
          <w:p w14:paraId="1E347C61" w14:textId="77777777" w:rsidR="00F1171E" w:rsidRPr="00010054" w:rsidRDefault="00F1171E" w:rsidP="007222C8">
            <w:pPr>
              <w:rPr>
                <w:rFonts w:ascii="Aptos Narrow" w:hAnsi="Aptos Narrow"/>
                <w:sz w:val="20"/>
                <w:szCs w:val="20"/>
                <w:lang w:val="en-GB"/>
              </w:rPr>
            </w:pPr>
          </w:p>
          <w:p w14:paraId="5E946A0E" w14:textId="4ADE6E9D" w:rsidR="00F1171E" w:rsidRPr="00010054" w:rsidRDefault="00FE76D2" w:rsidP="007222C8">
            <w:pPr>
              <w:rPr>
                <w:rFonts w:ascii="Aptos Narrow" w:hAnsi="Aptos Narrow"/>
                <w:sz w:val="20"/>
                <w:szCs w:val="20"/>
                <w:lang w:val="en-GB"/>
              </w:rPr>
            </w:pPr>
            <w:r w:rsidRPr="00010054">
              <w:rPr>
                <w:rFonts w:ascii="Aptos Narrow" w:hAnsi="Aptos Narrow"/>
                <w:sz w:val="20"/>
                <w:szCs w:val="20"/>
                <w:lang w:val="en-GB"/>
              </w:rPr>
              <w:t>This article contains valuable insights into the intersection of immigration and health policy, but its potential is hampered by problems with presentation and structure. With systematic revision, this article could be a significant contribution to the comparative policy analysis literature.</w:t>
            </w:r>
          </w:p>
          <w:p w14:paraId="7EB58C99" w14:textId="77777777" w:rsidR="00F1171E" w:rsidRPr="00010054" w:rsidRDefault="00F1171E" w:rsidP="007222C8">
            <w:pPr>
              <w:rPr>
                <w:rFonts w:ascii="Aptos Narrow" w:hAnsi="Aptos Narrow"/>
                <w:sz w:val="20"/>
                <w:szCs w:val="20"/>
                <w:lang w:val="en-GB"/>
              </w:rPr>
            </w:pPr>
          </w:p>
          <w:p w14:paraId="15DFD0E8" w14:textId="77777777" w:rsidR="00F1171E" w:rsidRPr="00010054" w:rsidRDefault="00F1171E" w:rsidP="007222C8">
            <w:pPr>
              <w:rPr>
                <w:rFonts w:ascii="Aptos Narrow" w:hAnsi="Aptos Narrow"/>
                <w:sz w:val="20"/>
                <w:szCs w:val="20"/>
                <w:lang w:val="en-GB"/>
              </w:rPr>
            </w:pPr>
          </w:p>
        </w:tc>
        <w:tc>
          <w:tcPr>
            <w:tcW w:w="1523" w:type="pct"/>
          </w:tcPr>
          <w:p w14:paraId="465E098E" w14:textId="77777777" w:rsidR="00F1171E" w:rsidRPr="00010054" w:rsidRDefault="00F1171E" w:rsidP="007222C8">
            <w:pPr>
              <w:rPr>
                <w:rFonts w:ascii="Aptos Narrow" w:hAnsi="Aptos Narrow"/>
                <w:sz w:val="20"/>
                <w:szCs w:val="20"/>
                <w:lang w:val="en-GB"/>
              </w:rPr>
            </w:pPr>
          </w:p>
        </w:tc>
      </w:tr>
    </w:tbl>
    <w:p w14:paraId="6BBACB91" w14:textId="77777777" w:rsidR="00F1171E" w:rsidRPr="00010054" w:rsidRDefault="00F1171E" w:rsidP="00F1171E">
      <w:pPr>
        <w:pStyle w:val="BodyText"/>
        <w:rPr>
          <w:rFonts w:ascii="Aptos Narrow" w:hAnsi="Aptos Narrow"/>
          <w:b/>
          <w:bCs/>
          <w:sz w:val="20"/>
          <w:szCs w:val="20"/>
          <w:u w:val="single"/>
          <w:lang w:val="en-GB"/>
        </w:rPr>
      </w:pPr>
    </w:p>
    <w:p w14:paraId="78207741" w14:textId="77777777" w:rsidR="00F1171E" w:rsidRPr="00010054" w:rsidRDefault="00F1171E" w:rsidP="00F1171E">
      <w:pPr>
        <w:pStyle w:val="BodyText"/>
        <w:rPr>
          <w:rFonts w:ascii="Aptos Narrow" w:hAnsi="Aptos Narrow"/>
          <w:b/>
          <w:bCs/>
          <w:sz w:val="20"/>
          <w:szCs w:val="20"/>
          <w:u w:val="single"/>
          <w:lang w:val="en-GB"/>
        </w:rPr>
      </w:pPr>
    </w:p>
    <w:p w14:paraId="108BE2F1" w14:textId="77777777" w:rsidR="00F1171E" w:rsidRPr="00010054" w:rsidRDefault="00F1171E" w:rsidP="00F1171E">
      <w:pPr>
        <w:pStyle w:val="BodyText"/>
        <w:rPr>
          <w:rFonts w:ascii="Aptos Narrow" w:hAnsi="Aptos Narrow"/>
          <w:b/>
          <w:bCs/>
          <w:sz w:val="20"/>
          <w:szCs w:val="20"/>
          <w:u w:val="single"/>
          <w:lang w:val="en-GB"/>
        </w:rPr>
      </w:pPr>
    </w:p>
    <w:p w14:paraId="618DE16F" w14:textId="77777777" w:rsidR="00F1171E" w:rsidRPr="00010054" w:rsidRDefault="00F1171E" w:rsidP="00F1171E">
      <w:pPr>
        <w:pStyle w:val="BodyText"/>
        <w:rPr>
          <w:rFonts w:ascii="Aptos Narrow" w:hAnsi="Aptos Narrow"/>
          <w:b/>
          <w:bCs/>
          <w:sz w:val="20"/>
          <w:szCs w:val="20"/>
          <w:u w:val="single"/>
          <w:lang w:val="en-GB"/>
        </w:rPr>
      </w:pPr>
    </w:p>
    <w:p w14:paraId="1B0E4DC5" w14:textId="77777777" w:rsidR="00F1171E" w:rsidRPr="00010054" w:rsidRDefault="00F1171E" w:rsidP="00F1171E">
      <w:pPr>
        <w:pStyle w:val="BodyText"/>
        <w:rPr>
          <w:rFonts w:ascii="Aptos Narrow" w:hAnsi="Aptos Narrow"/>
          <w:b/>
          <w:bCs/>
          <w:sz w:val="20"/>
          <w:szCs w:val="20"/>
          <w:u w:val="single"/>
          <w:lang w:val="en-GB"/>
        </w:rPr>
      </w:pPr>
    </w:p>
    <w:p w14:paraId="0ECA4E5E" w14:textId="77777777" w:rsidR="00F1171E" w:rsidRPr="00010054" w:rsidRDefault="00F1171E" w:rsidP="00F1171E">
      <w:pPr>
        <w:pStyle w:val="BodyText"/>
        <w:rPr>
          <w:rFonts w:ascii="Aptos Narrow" w:hAnsi="Aptos Narrow"/>
          <w:b/>
          <w:bCs/>
          <w:sz w:val="20"/>
          <w:szCs w:val="20"/>
          <w:u w:val="single"/>
          <w:lang w:val="en-GB"/>
        </w:rPr>
      </w:pPr>
    </w:p>
    <w:p w14:paraId="25069224" w14:textId="77777777" w:rsidR="00F1171E" w:rsidRPr="00010054" w:rsidRDefault="00F1171E" w:rsidP="00F1171E">
      <w:pPr>
        <w:pStyle w:val="BodyText"/>
        <w:rPr>
          <w:rFonts w:ascii="Aptos Narrow" w:hAnsi="Aptos Narrow"/>
          <w:b/>
          <w:bCs/>
          <w:sz w:val="20"/>
          <w:szCs w:val="20"/>
          <w:u w:val="single"/>
          <w:lang w:val="en-GB"/>
        </w:rPr>
      </w:pPr>
    </w:p>
    <w:p w14:paraId="0821307F" w14:textId="77777777" w:rsidR="00F1171E" w:rsidRPr="00010054" w:rsidRDefault="00F1171E" w:rsidP="00F1171E">
      <w:pPr>
        <w:pStyle w:val="BodyText"/>
        <w:rPr>
          <w:rFonts w:ascii="Aptos Narrow" w:hAnsi="Aptos Narrow"/>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F1171E" w:rsidRPr="00010054" w14:paraId="6A4E1E29" w14:textId="77777777" w:rsidTr="007222C8">
        <w:trPr>
          <w:trHeight w:val="237"/>
        </w:trPr>
        <w:tc>
          <w:tcPr>
            <w:tcW w:w="5000" w:type="pct"/>
            <w:gridSpan w:val="3"/>
            <w:tcBorders>
              <w:top w:val="nil"/>
              <w:left w:val="nil"/>
              <w:right w:val="nil"/>
            </w:tcBorders>
            <w:noWrap/>
            <w:tcMar>
              <w:top w:w="0" w:type="dxa"/>
              <w:left w:w="108" w:type="dxa"/>
              <w:bottom w:w="0" w:type="dxa"/>
              <w:right w:w="108" w:type="dxa"/>
            </w:tcMar>
            <w:vAlign w:val="center"/>
          </w:tcPr>
          <w:p w14:paraId="7C4E1B33" w14:textId="77777777" w:rsidR="00F1171E" w:rsidRPr="00010054" w:rsidRDefault="00F1171E" w:rsidP="007222C8">
            <w:pPr>
              <w:pStyle w:val="NormalWeb"/>
              <w:spacing w:before="0" w:beforeAutospacing="0" w:after="0" w:afterAutospacing="0"/>
              <w:rPr>
                <w:rFonts w:ascii="Aptos Narrow" w:hAnsi="Aptos Narrow" w:cs="Times New Roman"/>
                <w:b/>
                <w:sz w:val="20"/>
                <w:szCs w:val="20"/>
                <w:u w:val="single"/>
                <w:lang w:val="en-GB"/>
              </w:rPr>
            </w:pPr>
            <w:r w:rsidRPr="00010054">
              <w:rPr>
                <w:rFonts w:ascii="Aptos Narrow" w:hAnsi="Aptos Narrow" w:cs="Times New Roman"/>
                <w:b/>
                <w:sz w:val="20"/>
                <w:szCs w:val="20"/>
                <w:highlight w:val="yellow"/>
                <w:u w:val="single"/>
                <w:lang w:val="en-GB"/>
              </w:rPr>
              <w:lastRenderedPageBreak/>
              <w:t>PART  2:</w:t>
            </w:r>
            <w:r w:rsidRPr="00010054">
              <w:rPr>
                <w:rFonts w:ascii="Aptos Narrow" w:hAnsi="Aptos Narrow" w:cs="Times New Roman"/>
                <w:b/>
                <w:sz w:val="20"/>
                <w:szCs w:val="20"/>
                <w:u w:val="single"/>
                <w:lang w:val="en-GB"/>
              </w:rPr>
              <w:t xml:space="preserve"> </w:t>
            </w:r>
          </w:p>
          <w:p w14:paraId="5B767407" w14:textId="77777777" w:rsidR="00F1171E" w:rsidRPr="00010054" w:rsidRDefault="00F1171E" w:rsidP="007222C8">
            <w:pPr>
              <w:pStyle w:val="NormalWeb"/>
              <w:spacing w:before="0" w:beforeAutospacing="0" w:after="0" w:afterAutospacing="0"/>
              <w:rPr>
                <w:rFonts w:ascii="Aptos Narrow" w:hAnsi="Aptos Narrow" w:cs="Times New Roman"/>
                <w:b/>
                <w:sz w:val="20"/>
                <w:szCs w:val="20"/>
                <w:u w:val="single"/>
                <w:lang w:val="en-GB"/>
              </w:rPr>
            </w:pPr>
          </w:p>
        </w:tc>
      </w:tr>
      <w:tr w:rsidR="00F1171E" w:rsidRPr="00010054" w14:paraId="5356501F" w14:textId="77777777" w:rsidTr="007222C8">
        <w:trPr>
          <w:trHeight w:val="935"/>
        </w:trPr>
        <w:tc>
          <w:tcPr>
            <w:tcW w:w="1615" w:type="pct"/>
            <w:noWrap/>
            <w:tcMar>
              <w:top w:w="0" w:type="dxa"/>
              <w:left w:w="108" w:type="dxa"/>
              <w:bottom w:w="0" w:type="dxa"/>
              <w:right w:w="108" w:type="dxa"/>
            </w:tcMar>
            <w:vAlign w:val="center"/>
          </w:tcPr>
          <w:p w14:paraId="51E80121" w14:textId="77777777" w:rsidR="00F1171E" w:rsidRPr="00010054" w:rsidRDefault="00F1171E" w:rsidP="007222C8">
            <w:pPr>
              <w:pStyle w:val="NormalWeb"/>
              <w:spacing w:before="0" w:beforeAutospacing="0" w:after="0" w:afterAutospacing="0"/>
              <w:rPr>
                <w:rFonts w:ascii="Aptos Narrow" w:hAnsi="Aptos Narrow" w:cs="Times New Roman"/>
                <w:sz w:val="20"/>
                <w:szCs w:val="20"/>
                <w:lang w:val="en-GB"/>
              </w:rPr>
            </w:pPr>
          </w:p>
        </w:tc>
        <w:tc>
          <w:tcPr>
            <w:tcW w:w="2043" w:type="pct"/>
            <w:tcMar>
              <w:top w:w="0" w:type="dxa"/>
              <w:left w:w="108" w:type="dxa"/>
              <w:bottom w:w="0" w:type="dxa"/>
              <w:right w:w="108" w:type="dxa"/>
            </w:tcMar>
          </w:tcPr>
          <w:p w14:paraId="4C8040F4" w14:textId="77777777" w:rsidR="00F1171E" w:rsidRPr="00010054" w:rsidRDefault="00F1171E" w:rsidP="007222C8">
            <w:pPr>
              <w:pStyle w:val="Heading2"/>
              <w:jc w:val="left"/>
              <w:rPr>
                <w:rFonts w:ascii="Aptos Narrow" w:hAnsi="Aptos Narrow"/>
                <w:lang w:val="en-GB"/>
              </w:rPr>
            </w:pPr>
            <w:r w:rsidRPr="00010054">
              <w:rPr>
                <w:rFonts w:ascii="Aptos Narrow" w:hAnsi="Aptos Narrow"/>
                <w:lang w:val="en-GB"/>
              </w:rPr>
              <w:t>Reviewer’s comment</w:t>
            </w:r>
          </w:p>
        </w:tc>
        <w:tc>
          <w:tcPr>
            <w:tcW w:w="1342" w:type="pct"/>
          </w:tcPr>
          <w:p w14:paraId="6F48B50B" w14:textId="77777777" w:rsidR="00F1171E" w:rsidRPr="00010054" w:rsidRDefault="00F1171E" w:rsidP="007222C8">
            <w:pPr>
              <w:pStyle w:val="Heading2"/>
              <w:jc w:val="left"/>
              <w:rPr>
                <w:rFonts w:ascii="Aptos Narrow" w:hAnsi="Aptos Narrow"/>
                <w:b w:val="0"/>
                <w:lang w:val="en-GB"/>
              </w:rPr>
            </w:pPr>
            <w:r w:rsidRPr="00010054">
              <w:rPr>
                <w:rFonts w:ascii="Aptos Narrow" w:hAnsi="Aptos Narrow"/>
                <w:lang w:val="en-GB"/>
              </w:rPr>
              <w:t>Author’s comment</w:t>
            </w:r>
            <w:r w:rsidRPr="00010054">
              <w:rPr>
                <w:rFonts w:ascii="Aptos Narrow" w:hAnsi="Aptos Narrow"/>
                <w:b w:val="0"/>
                <w:lang w:val="en-GB"/>
              </w:rPr>
              <w:t xml:space="preserve"> </w:t>
            </w:r>
            <w:r w:rsidRPr="00010054">
              <w:rPr>
                <w:rFonts w:ascii="Aptos Narrow" w:hAnsi="Aptos Narrow"/>
                <w:b w:val="0"/>
                <w:i/>
                <w:lang w:val="en-GB"/>
              </w:rPr>
              <w:t>(if agreed with the reviewer, correct the manuscript and highlight that part in the manuscript. It is mandatory that authors should write his/her feedback here)</w:t>
            </w:r>
          </w:p>
        </w:tc>
      </w:tr>
      <w:tr w:rsidR="00F1171E" w:rsidRPr="00010054" w14:paraId="3944C8A3" w14:textId="77777777" w:rsidTr="007222C8">
        <w:trPr>
          <w:trHeight w:val="697"/>
        </w:trPr>
        <w:tc>
          <w:tcPr>
            <w:tcW w:w="1615" w:type="pct"/>
            <w:noWrap/>
            <w:tcMar>
              <w:top w:w="0" w:type="dxa"/>
              <w:left w:w="108" w:type="dxa"/>
              <w:bottom w:w="0" w:type="dxa"/>
              <w:right w:w="108" w:type="dxa"/>
            </w:tcMar>
            <w:vAlign w:val="center"/>
          </w:tcPr>
          <w:p w14:paraId="314C891C" w14:textId="77777777" w:rsidR="00F1171E" w:rsidRPr="00010054" w:rsidRDefault="00F1171E" w:rsidP="007222C8">
            <w:pPr>
              <w:pStyle w:val="NormalWeb"/>
              <w:spacing w:before="0" w:beforeAutospacing="0" w:after="0" w:afterAutospacing="0"/>
              <w:rPr>
                <w:rFonts w:ascii="Aptos Narrow" w:hAnsi="Aptos Narrow" w:cs="Times New Roman"/>
                <w:b/>
                <w:sz w:val="20"/>
                <w:szCs w:val="20"/>
                <w:lang w:val="en-GB"/>
              </w:rPr>
            </w:pPr>
            <w:r w:rsidRPr="00010054">
              <w:rPr>
                <w:rFonts w:ascii="Aptos Narrow" w:hAnsi="Aptos Narrow" w:cs="Times New Roman"/>
                <w:b/>
                <w:sz w:val="20"/>
                <w:szCs w:val="20"/>
                <w:lang w:val="en-GB"/>
              </w:rPr>
              <w:t xml:space="preserve">Are there ethical issues in this manuscript? </w:t>
            </w:r>
          </w:p>
          <w:p w14:paraId="6034B476" w14:textId="77777777" w:rsidR="00F1171E" w:rsidRPr="00010054" w:rsidRDefault="00F1171E" w:rsidP="007222C8">
            <w:pPr>
              <w:pStyle w:val="NormalWeb"/>
              <w:spacing w:before="0" w:beforeAutospacing="0" w:after="0" w:afterAutospacing="0"/>
              <w:rPr>
                <w:rFonts w:ascii="Aptos Narrow" w:hAnsi="Aptos Narrow" w:cs="Times New Roman"/>
                <w:sz w:val="20"/>
                <w:szCs w:val="20"/>
                <w:lang w:val="en-GB"/>
              </w:rPr>
            </w:pPr>
          </w:p>
        </w:tc>
        <w:tc>
          <w:tcPr>
            <w:tcW w:w="2043" w:type="pct"/>
            <w:tcMar>
              <w:top w:w="0" w:type="dxa"/>
              <w:left w:w="108" w:type="dxa"/>
              <w:bottom w:w="0" w:type="dxa"/>
              <w:right w:w="108" w:type="dxa"/>
            </w:tcMar>
            <w:vAlign w:val="center"/>
          </w:tcPr>
          <w:p w14:paraId="60FC0308" w14:textId="77777777" w:rsidR="00F1171E" w:rsidRPr="00010054" w:rsidRDefault="00F1171E" w:rsidP="007222C8">
            <w:pPr>
              <w:pStyle w:val="NormalWeb"/>
              <w:spacing w:before="0" w:beforeAutospacing="0" w:after="0" w:afterAutospacing="0"/>
              <w:rPr>
                <w:rFonts w:ascii="Aptos Narrow" w:hAnsi="Aptos Narrow" w:cs="Times New Roman"/>
                <w:i/>
                <w:iCs/>
                <w:sz w:val="20"/>
                <w:szCs w:val="20"/>
                <w:u w:val="single"/>
                <w:lang w:val="en-GB"/>
              </w:rPr>
            </w:pPr>
            <w:r w:rsidRPr="00010054">
              <w:rPr>
                <w:rFonts w:ascii="Aptos Narrow" w:hAnsi="Aptos Narrow" w:cs="Times New Roman"/>
                <w:i/>
                <w:iCs/>
                <w:sz w:val="20"/>
                <w:szCs w:val="20"/>
                <w:u w:val="single"/>
                <w:lang w:val="en-GB"/>
              </w:rPr>
              <w:t xml:space="preserve">(If yes, </w:t>
            </w:r>
            <w:proofErr w:type="gramStart"/>
            <w:r w:rsidRPr="00010054">
              <w:rPr>
                <w:rFonts w:ascii="Aptos Narrow" w:hAnsi="Aptos Narrow" w:cs="Times New Roman"/>
                <w:i/>
                <w:iCs/>
                <w:sz w:val="20"/>
                <w:szCs w:val="20"/>
                <w:u w:val="single"/>
                <w:lang w:val="en-GB"/>
              </w:rPr>
              <w:t>Kindly</w:t>
            </w:r>
            <w:proofErr w:type="gramEnd"/>
            <w:r w:rsidRPr="00010054">
              <w:rPr>
                <w:rFonts w:ascii="Aptos Narrow" w:hAnsi="Aptos Narrow" w:cs="Times New Roman"/>
                <w:i/>
                <w:iCs/>
                <w:sz w:val="20"/>
                <w:szCs w:val="20"/>
                <w:u w:val="single"/>
                <w:lang w:val="en-GB"/>
              </w:rPr>
              <w:t xml:space="preserve"> please write down the ethical issues here in detail)</w:t>
            </w:r>
          </w:p>
          <w:p w14:paraId="3F0D46E3" w14:textId="77777777" w:rsidR="00F1171E" w:rsidRPr="00010054" w:rsidRDefault="00F1171E" w:rsidP="007222C8">
            <w:pPr>
              <w:pStyle w:val="NormalWeb"/>
              <w:spacing w:before="0" w:beforeAutospacing="0" w:after="0" w:afterAutospacing="0"/>
              <w:rPr>
                <w:rFonts w:ascii="Aptos Narrow" w:hAnsi="Aptos Narrow" w:cs="Times New Roman"/>
                <w:sz w:val="20"/>
                <w:szCs w:val="20"/>
                <w:lang w:val="en-GB"/>
              </w:rPr>
            </w:pPr>
          </w:p>
          <w:p w14:paraId="7B654B67" w14:textId="4D39CC56" w:rsidR="00F1171E" w:rsidRPr="00010054" w:rsidRDefault="00095906" w:rsidP="007222C8">
            <w:pPr>
              <w:pStyle w:val="NormalWeb"/>
              <w:spacing w:before="0" w:beforeAutospacing="0" w:after="0" w:afterAutospacing="0"/>
              <w:rPr>
                <w:rFonts w:ascii="Aptos Narrow" w:hAnsi="Aptos Narrow" w:cs="Times New Roman"/>
                <w:sz w:val="20"/>
                <w:szCs w:val="20"/>
                <w:lang w:val="en-GB"/>
              </w:rPr>
            </w:pPr>
            <w:r w:rsidRPr="00010054">
              <w:rPr>
                <w:rFonts w:ascii="Aptos Narrow" w:hAnsi="Aptos Narrow" w:cs="Times New Roman"/>
                <w:sz w:val="20"/>
                <w:szCs w:val="20"/>
                <w:lang w:val="en-GB"/>
              </w:rPr>
              <w:t xml:space="preserve">No. </w:t>
            </w:r>
          </w:p>
        </w:tc>
        <w:tc>
          <w:tcPr>
            <w:tcW w:w="1342" w:type="pct"/>
            <w:vAlign w:val="center"/>
          </w:tcPr>
          <w:p w14:paraId="780A9F8E" w14:textId="77777777" w:rsidR="00F1171E" w:rsidRPr="00010054" w:rsidRDefault="00F1171E" w:rsidP="007222C8">
            <w:pPr>
              <w:rPr>
                <w:rFonts w:ascii="Aptos Narrow" w:eastAsia="Arial Unicode MS" w:hAnsi="Aptos Narrow"/>
                <w:sz w:val="20"/>
                <w:szCs w:val="20"/>
                <w:lang w:val="en-GB"/>
              </w:rPr>
            </w:pPr>
          </w:p>
          <w:p w14:paraId="4A981594" w14:textId="77777777" w:rsidR="00F1171E" w:rsidRPr="00010054" w:rsidRDefault="00F1171E" w:rsidP="007222C8">
            <w:pPr>
              <w:rPr>
                <w:rFonts w:ascii="Aptos Narrow" w:eastAsia="Arial Unicode MS" w:hAnsi="Aptos Narrow"/>
                <w:sz w:val="20"/>
                <w:szCs w:val="20"/>
                <w:lang w:val="en-GB"/>
              </w:rPr>
            </w:pPr>
          </w:p>
          <w:p w14:paraId="4780A682" w14:textId="77777777" w:rsidR="00F1171E" w:rsidRPr="00010054" w:rsidRDefault="00F1171E" w:rsidP="007222C8">
            <w:pPr>
              <w:rPr>
                <w:rFonts w:ascii="Aptos Narrow" w:eastAsia="Arial Unicode MS" w:hAnsi="Aptos Narrow"/>
                <w:sz w:val="20"/>
                <w:szCs w:val="20"/>
                <w:lang w:val="en-GB"/>
              </w:rPr>
            </w:pPr>
          </w:p>
          <w:p w14:paraId="2D80979A" w14:textId="77777777" w:rsidR="00F1171E" w:rsidRPr="00010054" w:rsidRDefault="00F1171E" w:rsidP="007222C8">
            <w:pPr>
              <w:pStyle w:val="NormalWeb"/>
              <w:spacing w:before="0" w:beforeAutospacing="0" w:after="0" w:afterAutospacing="0"/>
              <w:rPr>
                <w:rFonts w:ascii="Aptos Narrow" w:hAnsi="Aptos Narrow" w:cs="Times New Roman"/>
                <w:sz w:val="20"/>
                <w:szCs w:val="20"/>
                <w:lang w:val="en-GB"/>
              </w:rPr>
            </w:pPr>
          </w:p>
        </w:tc>
      </w:tr>
    </w:tbl>
    <w:p w14:paraId="48DC05A4" w14:textId="77777777" w:rsidR="004C3DF1" w:rsidRPr="00010054" w:rsidRDefault="004C3DF1">
      <w:pPr>
        <w:rPr>
          <w:rFonts w:ascii="Aptos Narrow" w:hAnsi="Aptos Narrow" w:cs="Arial"/>
          <w:b/>
          <w:sz w:val="20"/>
          <w:szCs w:val="20"/>
          <w:lang w:val="en-GB"/>
        </w:rPr>
      </w:pPr>
    </w:p>
    <w:p w14:paraId="60C79BDD" w14:textId="77777777" w:rsidR="00010054" w:rsidRPr="00D87547" w:rsidRDefault="00010054" w:rsidP="00010054">
      <w:pPr>
        <w:pStyle w:val="Affiliation"/>
        <w:spacing w:after="0" w:line="240" w:lineRule="auto"/>
        <w:jc w:val="left"/>
        <w:rPr>
          <w:rFonts w:ascii="Arial" w:hAnsi="Arial" w:cs="Arial"/>
          <w:b/>
          <w:u w:val="single"/>
        </w:rPr>
      </w:pPr>
      <w:r w:rsidRPr="00D87547">
        <w:rPr>
          <w:rFonts w:ascii="Arial" w:hAnsi="Arial" w:cs="Arial"/>
          <w:b/>
          <w:u w:val="single"/>
        </w:rPr>
        <w:t>Reviewer details:</w:t>
      </w:r>
    </w:p>
    <w:p w14:paraId="64B35595" w14:textId="77777777" w:rsidR="00010054" w:rsidRPr="00D87547" w:rsidRDefault="00010054" w:rsidP="00010054">
      <w:pPr>
        <w:pStyle w:val="Affiliation"/>
        <w:spacing w:after="0" w:line="240" w:lineRule="auto"/>
        <w:jc w:val="left"/>
        <w:rPr>
          <w:rFonts w:ascii="Arial" w:hAnsi="Arial" w:cs="Arial"/>
          <w:b/>
        </w:rPr>
      </w:pPr>
      <w:proofErr w:type="spellStart"/>
      <w:r w:rsidRPr="00D87547">
        <w:rPr>
          <w:rFonts w:ascii="Arial" w:hAnsi="Arial" w:cs="Arial"/>
          <w:b/>
          <w:color w:val="000000"/>
        </w:rPr>
        <w:t>Kundori</w:t>
      </w:r>
      <w:proofErr w:type="spellEnd"/>
      <w:r w:rsidRPr="00D87547">
        <w:rPr>
          <w:rFonts w:ascii="Arial" w:hAnsi="Arial" w:cs="Arial"/>
          <w:b/>
          <w:color w:val="000000"/>
        </w:rPr>
        <w:t>, Indonesia</w:t>
      </w:r>
    </w:p>
    <w:p w14:paraId="507D3C30" w14:textId="77777777" w:rsidR="00010054" w:rsidRPr="00010054" w:rsidRDefault="00010054">
      <w:pPr>
        <w:rPr>
          <w:rFonts w:ascii="Aptos Narrow" w:hAnsi="Aptos Narrow" w:cs="Arial"/>
          <w:b/>
          <w:sz w:val="20"/>
          <w:szCs w:val="20"/>
          <w:lang w:val="en-GB"/>
        </w:rPr>
      </w:pPr>
    </w:p>
    <w:sectPr w:rsidR="00010054" w:rsidRPr="00010054"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E024E4" w14:textId="77777777" w:rsidR="006B3297" w:rsidRPr="0000007A" w:rsidRDefault="006B3297" w:rsidP="0099583E">
      <w:r>
        <w:separator/>
      </w:r>
    </w:p>
  </w:endnote>
  <w:endnote w:type="continuationSeparator" w:id="0">
    <w:p w14:paraId="14779FE9" w14:textId="77777777" w:rsidR="006B3297" w:rsidRPr="0000007A" w:rsidRDefault="006B3297"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ptos Narrow">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23979A" w14:textId="77777777" w:rsidR="006B3297" w:rsidRPr="0000007A" w:rsidRDefault="006B3297" w:rsidP="0099583E">
      <w:r>
        <w:separator/>
      </w:r>
    </w:p>
  </w:footnote>
  <w:footnote w:type="continuationSeparator" w:id="0">
    <w:p w14:paraId="08CDB281" w14:textId="77777777" w:rsidR="006B3297" w:rsidRPr="0000007A" w:rsidRDefault="006B3297"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66032D8"/>
    <w:multiLevelType w:val="hybridMultilevel"/>
    <w:tmpl w:val="7F9267FC"/>
    <w:lvl w:ilvl="0" w:tplc="D33058D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61E0A4B"/>
    <w:multiLevelType w:val="hybridMultilevel"/>
    <w:tmpl w:val="755CEC3C"/>
    <w:lvl w:ilvl="0" w:tplc="95F09DF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60AF6ABE"/>
    <w:multiLevelType w:val="hybridMultilevel"/>
    <w:tmpl w:val="8F46ED42"/>
    <w:lvl w:ilvl="0" w:tplc="1516553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073819916">
    <w:abstractNumId w:val="4"/>
  </w:num>
  <w:num w:numId="2" w16cid:durableId="1624113910">
    <w:abstractNumId w:val="8"/>
  </w:num>
  <w:num w:numId="3" w16cid:durableId="585529674">
    <w:abstractNumId w:val="7"/>
  </w:num>
  <w:num w:numId="4" w16cid:durableId="1777945102">
    <w:abstractNumId w:val="9"/>
  </w:num>
  <w:num w:numId="5" w16cid:durableId="821308212">
    <w:abstractNumId w:val="6"/>
  </w:num>
  <w:num w:numId="6" w16cid:durableId="237207276">
    <w:abstractNumId w:val="0"/>
  </w:num>
  <w:num w:numId="7" w16cid:durableId="966622345">
    <w:abstractNumId w:val="2"/>
  </w:num>
  <w:num w:numId="8" w16cid:durableId="919026671">
    <w:abstractNumId w:val="12"/>
  </w:num>
  <w:num w:numId="9" w16cid:durableId="1066610327">
    <w:abstractNumId w:val="10"/>
  </w:num>
  <w:num w:numId="10" w16cid:durableId="1004940655">
    <w:abstractNumId w:val="3"/>
  </w:num>
  <w:num w:numId="11" w16cid:durableId="303700085">
    <w:abstractNumId w:val="5"/>
  </w:num>
  <w:num w:numId="12" w16cid:durableId="1784107387">
    <w:abstractNumId w:val="11"/>
  </w:num>
  <w:num w:numId="13" w16cid:durableId="118393130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054"/>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936AC"/>
    <w:rsid w:val="00095906"/>
    <w:rsid w:val="00095A59"/>
    <w:rsid w:val="000A2134"/>
    <w:rsid w:val="000A2D36"/>
    <w:rsid w:val="000A6F41"/>
    <w:rsid w:val="000B4EE5"/>
    <w:rsid w:val="000B74A1"/>
    <w:rsid w:val="000B757E"/>
    <w:rsid w:val="000C0837"/>
    <w:rsid w:val="000C0B04"/>
    <w:rsid w:val="000C3B7E"/>
    <w:rsid w:val="000D13B0"/>
    <w:rsid w:val="000D656C"/>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08DA"/>
    <w:rsid w:val="00184342"/>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1C6C"/>
    <w:rsid w:val="0022369C"/>
    <w:rsid w:val="00225847"/>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4F93"/>
    <w:rsid w:val="00377F1D"/>
    <w:rsid w:val="00394901"/>
    <w:rsid w:val="003A04E7"/>
    <w:rsid w:val="003A1C45"/>
    <w:rsid w:val="003A4991"/>
    <w:rsid w:val="003A6E1A"/>
    <w:rsid w:val="003B1D0B"/>
    <w:rsid w:val="003B2172"/>
    <w:rsid w:val="003D1BDE"/>
    <w:rsid w:val="003E746A"/>
    <w:rsid w:val="00401C12"/>
    <w:rsid w:val="00421DBF"/>
    <w:rsid w:val="0042465A"/>
    <w:rsid w:val="00435B36"/>
    <w:rsid w:val="00442B24"/>
    <w:rsid w:val="004430CD"/>
    <w:rsid w:val="0044519B"/>
    <w:rsid w:val="00452F40"/>
    <w:rsid w:val="00457AB1"/>
    <w:rsid w:val="00457BC0"/>
    <w:rsid w:val="00461309"/>
    <w:rsid w:val="00462996"/>
    <w:rsid w:val="00474129"/>
    <w:rsid w:val="00477844"/>
    <w:rsid w:val="00480F3F"/>
    <w:rsid w:val="004847FF"/>
    <w:rsid w:val="00495DBB"/>
    <w:rsid w:val="004B03BF"/>
    <w:rsid w:val="004B0965"/>
    <w:rsid w:val="004B4CAD"/>
    <w:rsid w:val="004B4FDC"/>
    <w:rsid w:val="004C0178"/>
    <w:rsid w:val="004C3DF1"/>
    <w:rsid w:val="004C6B80"/>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D230D"/>
    <w:rsid w:val="005E11DC"/>
    <w:rsid w:val="005E29CE"/>
    <w:rsid w:val="005E3241"/>
    <w:rsid w:val="005E7FB0"/>
    <w:rsid w:val="005F145A"/>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B3297"/>
    <w:rsid w:val="006C3797"/>
    <w:rsid w:val="006D467C"/>
    <w:rsid w:val="006D71A0"/>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1D1C"/>
    <w:rsid w:val="007A62F8"/>
    <w:rsid w:val="007B1099"/>
    <w:rsid w:val="007B54A4"/>
    <w:rsid w:val="007C6CDF"/>
    <w:rsid w:val="007D0246"/>
    <w:rsid w:val="007D16BE"/>
    <w:rsid w:val="007F5873"/>
    <w:rsid w:val="008126B7"/>
    <w:rsid w:val="00815F94"/>
    <w:rsid w:val="008224E2"/>
    <w:rsid w:val="00825DC9"/>
    <w:rsid w:val="0082676D"/>
    <w:rsid w:val="008324FC"/>
    <w:rsid w:val="00834EAC"/>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E5067"/>
    <w:rsid w:val="008F036B"/>
    <w:rsid w:val="008F36E4"/>
    <w:rsid w:val="0090720F"/>
    <w:rsid w:val="0091410B"/>
    <w:rsid w:val="009245E3"/>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E5CFC"/>
    <w:rsid w:val="00AF3016"/>
    <w:rsid w:val="00B03A45"/>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535CA"/>
    <w:rsid w:val="00D65500"/>
    <w:rsid w:val="00D709EB"/>
    <w:rsid w:val="00D7603E"/>
    <w:rsid w:val="00D90124"/>
    <w:rsid w:val="00D9392F"/>
    <w:rsid w:val="00D9427C"/>
    <w:rsid w:val="00DA2679"/>
    <w:rsid w:val="00DA3C3D"/>
    <w:rsid w:val="00DA41F5"/>
    <w:rsid w:val="00DB7E1B"/>
    <w:rsid w:val="00DC1D81"/>
    <w:rsid w:val="00DC6FED"/>
    <w:rsid w:val="00DD0C4A"/>
    <w:rsid w:val="00DD274C"/>
    <w:rsid w:val="00DE7D30"/>
    <w:rsid w:val="00DF04E3"/>
    <w:rsid w:val="00E03C32"/>
    <w:rsid w:val="00E3111A"/>
    <w:rsid w:val="00E451EA"/>
    <w:rsid w:val="00E57F4B"/>
    <w:rsid w:val="00E60954"/>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32C7"/>
    <w:rsid w:val="00ED6B12"/>
    <w:rsid w:val="00ED7400"/>
    <w:rsid w:val="00EF326D"/>
    <w:rsid w:val="00EF53FE"/>
    <w:rsid w:val="00F1171E"/>
    <w:rsid w:val="00F13071"/>
    <w:rsid w:val="00F24686"/>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2069"/>
    <w:rsid w:val="00FC2E17"/>
    <w:rsid w:val="00FC432A"/>
    <w:rsid w:val="00FC6387"/>
    <w:rsid w:val="00FC6802"/>
    <w:rsid w:val="00FD53AB"/>
    <w:rsid w:val="00FD70A7"/>
    <w:rsid w:val="00FE76D2"/>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1">
    <w:name w:val="heading 1"/>
    <w:basedOn w:val="Normal"/>
    <w:next w:val="Normal"/>
    <w:link w:val="Heading1Char"/>
    <w:uiPriority w:val="9"/>
    <w:qFormat/>
    <w:rsid w:val="00D535CA"/>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character" w:customStyle="1" w:styleId="Heading1Char">
    <w:name w:val="Heading 1 Char"/>
    <w:basedOn w:val="DefaultParagraphFont"/>
    <w:link w:val="Heading1"/>
    <w:uiPriority w:val="9"/>
    <w:rsid w:val="00D535CA"/>
    <w:rPr>
      <w:rFonts w:asciiTheme="majorHAnsi" w:eastAsiaTheme="majorEastAsia" w:hAnsiTheme="majorHAnsi" w:cstheme="majorBidi"/>
      <w:color w:val="365F91" w:themeColor="accent1" w:themeShade="BF"/>
      <w:sz w:val="32"/>
      <w:szCs w:val="32"/>
      <w:lang w:val="en-US" w:eastAsia="en-US"/>
    </w:rPr>
  </w:style>
  <w:style w:type="paragraph" w:customStyle="1" w:styleId="Affiliation">
    <w:name w:val="Affiliation"/>
    <w:basedOn w:val="Normal"/>
    <w:rsid w:val="00010054"/>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bookpi.org/bookstore/product/new-ideas-concerning-arts-and-social-studies-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123</TotalTime>
  <Pages>3</Pages>
  <Words>555</Words>
  <Characters>3166</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3714</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113</cp:revision>
  <dcterms:created xsi:type="dcterms:W3CDTF">2023-08-30T09:21:00Z</dcterms:created>
  <dcterms:modified xsi:type="dcterms:W3CDTF">2025-09-11T12:53:00Z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