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52D4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52D4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52D4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52D4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52D4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BE768D3" w:rsidR="0000007A" w:rsidRPr="00B52D4B" w:rsidRDefault="00CC013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52D4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Tapestry of Development: Weaving Ethics into a Sustainable Future</w:t>
            </w:r>
          </w:p>
        </w:tc>
      </w:tr>
      <w:tr w:rsidR="0000007A" w:rsidRPr="00B52D4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52D4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BF0EA3F" w:rsidR="0000007A" w:rsidRPr="00B52D4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52D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52D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52D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50469" w:rsidRPr="00B52D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6351.6</w:t>
            </w:r>
          </w:p>
        </w:tc>
      </w:tr>
      <w:tr w:rsidR="0000007A" w:rsidRPr="00B52D4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52D4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B37BADB" w:rsidR="0000007A" w:rsidRPr="00B52D4B" w:rsidRDefault="0073155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52D4B">
              <w:rPr>
                <w:rFonts w:ascii="Arial" w:hAnsi="Arial" w:cs="Arial"/>
                <w:b/>
                <w:sz w:val="20"/>
                <w:szCs w:val="20"/>
                <w:lang w:val="en-GB"/>
              </w:rPr>
              <w:t>ETHICS LEADERSHIP AND SUSTAINABLE DEVELOPMENT</w:t>
            </w:r>
          </w:p>
        </w:tc>
      </w:tr>
      <w:tr w:rsidR="00CF0BBB" w:rsidRPr="00B52D4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52D4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CD9F183" w:rsidR="00CF0BBB" w:rsidRPr="00B52D4B" w:rsidRDefault="0025046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52D4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B52D4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B52D4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B52D4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52D4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B52D4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B52D4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52D4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3A5A0F8E" w:rsidR="00640538" w:rsidRPr="00B52D4B" w:rsidRDefault="0027164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52D4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06A6716D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82222199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42C5112F" w:rsidR="00E03C32" w:rsidRDefault="004A008A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4A008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MRS Journal of Arts, Humanities and Literature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4A008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 (7)45-56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64A95827" w:rsidR="00E03C32" w:rsidRPr="004A008A" w:rsidRDefault="004A008A" w:rsidP="004A008A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</w:pPr>
                            <w:r w:rsidRPr="004A008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DOI: </w:t>
                            </w:r>
                            <w:hyperlink r:id="rId7" w:history="1">
                              <w:r w:rsidR="00BA3D18" w:rsidRPr="00210C3C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pt-BR"/>
                                </w:rPr>
                                <w:t>https://doi.org/10.5281/zenodo.15806593</w:t>
                              </w:r>
                            </w:hyperlink>
                            <w:r w:rsidR="00BA3D1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42C5112F" w:rsidR="00E03C32" w:rsidRDefault="004A008A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4A008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MRS Journal of Arts, Humanities and Literature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4A008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 (7)45-56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64A95827" w:rsidR="00E03C32" w:rsidRPr="004A008A" w:rsidRDefault="004A008A" w:rsidP="004A008A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</w:pPr>
                      <w:r w:rsidRPr="004A008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DOI: </w:t>
                      </w:r>
                      <w:hyperlink r:id="rId8" w:history="1">
                        <w:r w:rsidR="00BA3D18" w:rsidRPr="00210C3C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pt-BR"/>
                          </w:rPr>
                          <w:t>https://doi.org/10.5281/zenodo.15806593</w:t>
                        </w:r>
                      </w:hyperlink>
                      <w:r w:rsidR="00BA3D1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B52D4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52D4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52D4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B52D4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52D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52D4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52D4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52D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52D4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52D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52D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52D4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52D4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2D4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52D4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52D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52D4B">
              <w:rPr>
                <w:rFonts w:ascii="Arial" w:hAnsi="Arial" w:cs="Arial"/>
                <w:lang w:val="en-GB"/>
              </w:rPr>
              <w:t>Author’s Feedback</w:t>
            </w:r>
            <w:r w:rsidRPr="00B52D4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52D4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52D4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52D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52D4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B272BA7" w:rsidR="00F1171E" w:rsidRPr="00B52D4B" w:rsidRDefault="00A702C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find the book is very good and timely needed by the industry, government and academia. Two </w:t>
            </w:r>
            <w:proofErr w:type="gramStart"/>
            <w:r w:rsidRPr="00B52D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domain</w:t>
            </w:r>
            <w:proofErr w:type="gramEnd"/>
            <w:r w:rsidRPr="00B52D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knowledge, ethical leadership and sustainable development are essential in today’s world. The book brings theory and practice so that all parties can benefit from this reading. </w:t>
            </w:r>
          </w:p>
        </w:tc>
        <w:tc>
          <w:tcPr>
            <w:tcW w:w="1523" w:type="pct"/>
          </w:tcPr>
          <w:p w14:paraId="462A339C" w14:textId="77777777" w:rsidR="00F1171E" w:rsidRPr="00B52D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2D4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52D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52D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52D4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27F05B8" w:rsidR="00F1171E" w:rsidRPr="00B52D4B" w:rsidRDefault="00A702C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should be ETHICAL LEADERSHIP AND SUSTAINABLE DEVELOPMENT. </w:t>
            </w:r>
          </w:p>
        </w:tc>
        <w:tc>
          <w:tcPr>
            <w:tcW w:w="1523" w:type="pct"/>
          </w:tcPr>
          <w:p w14:paraId="405B6701" w14:textId="77777777" w:rsidR="00F1171E" w:rsidRPr="00B52D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2D4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52D4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52D4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52D4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7BD654B" w:rsidR="00F1171E" w:rsidRPr="00B52D4B" w:rsidRDefault="00A702C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commendable. </w:t>
            </w:r>
          </w:p>
        </w:tc>
        <w:tc>
          <w:tcPr>
            <w:tcW w:w="1523" w:type="pct"/>
          </w:tcPr>
          <w:p w14:paraId="1D54B730" w14:textId="77777777" w:rsidR="00F1171E" w:rsidRPr="00B52D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2D4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52D4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52D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E130750" w:rsidR="00F1171E" w:rsidRPr="00B52D4B" w:rsidRDefault="00A702C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acceptable as scientific manuscript. To make more explicit, the methodology should mention whether the manuscript is conceptual or literature review based or empirical based or a combination of both. </w:t>
            </w:r>
          </w:p>
        </w:tc>
        <w:tc>
          <w:tcPr>
            <w:tcW w:w="1523" w:type="pct"/>
          </w:tcPr>
          <w:p w14:paraId="4898F764" w14:textId="77777777" w:rsidR="00F1171E" w:rsidRPr="00B52D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2D4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52D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52D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52D4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8151637" w:rsidR="00F1171E" w:rsidRPr="00B52D4B" w:rsidRDefault="00A702C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Adequate, but should have more recent references published in 2022, 2023, 2024.</w:t>
            </w:r>
          </w:p>
        </w:tc>
        <w:tc>
          <w:tcPr>
            <w:tcW w:w="1523" w:type="pct"/>
          </w:tcPr>
          <w:p w14:paraId="40220055" w14:textId="77777777" w:rsidR="00F1171E" w:rsidRPr="00B52D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2D4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52D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52D4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52D4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52D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52D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B52D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7902A79" w:rsidR="00F1171E" w:rsidRPr="00B52D4B" w:rsidRDefault="00A702C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sz w:val="20"/>
                <w:szCs w:val="20"/>
                <w:lang w:val="en-GB"/>
              </w:rPr>
              <w:t xml:space="preserve">Acceptable language quality. </w:t>
            </w:r>
          </w:p>
          <w:p w14:paraId="297F52DB" w14:textId="77777777" w:rsidR="00F1171E" w:rsidRPr="00B52D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52D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52D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52D4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52D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52D4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52D4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52D4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52D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52D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52D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52D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52D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52D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52D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52D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52D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52D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52D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52D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52D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52D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52D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52D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52D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52D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92367AA" w14:textId="77777777" w:rsidR="00B52D4B" w:rsidRPr="00B52D4B" w:rsidRDefault="00B52D4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B52D4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52D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52D4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B52D4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52D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52D4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52D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52D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52D4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52D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52D4B">
              <w:rPr>
                <w:rFonts w:ascii="Arial" w:hAnsi="Arial" w:cs="Arial"/>
                <w:lang w:val="en-GB"/>
              </w:rPr>
              <w:t>Author’s comment</w:t>
            </w:r>
            <w:r w:rsidRPr="00B52D4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52D4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52D4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52D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52D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52D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52D4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52D4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52D4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52D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4BC02F5" w:rsidR="00F1171E" w:rsidRPr="00B52D4B" w:rsidRDefault="00A702C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2D4B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B52D4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52D4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52D4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52D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0D711F3" w14:textId="77777777" w:rsidR="00B52D4B" w:rsidRPr="005662DA" w:rsidRDefault="00B52D4B" w:rsidP="00B52D4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662DA">
        <w:rPr>
          <w:rFonts w:ascii="Arial" w:hAnsi="Arial" w:cs="Arial"/>
          <w:b/>
          <w:u w:val="single"/>
        </w:rPr>
        <w:t>Reviewer details:</w:t>
      </w:r>
    </w:p>
    <w:p w14:paraId="65D87B28" w14:textId="77777777" w:rsidR="00B52D4B" w:rsidRPr="005662DA" w:rsidRDefault="00B52D4B" w:rsidP="00B52D4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662DA">
        <w:rPr>
          <w:rFonts w:ascii="Arial" w:hAnsi="Arial" w:cs="Arial"/>
          <w:b/>
          <w:color w:val="000000"/>
        </w:rPr>
        <w:t>Suhaimi Mhd Sarif, Malaysia</w:t>
      </w:r>
    </w:p>
    <w:p w14:paraId="6D11351A" w14:textId="77777777" w:rsidR="00B52D4B" w:rsidRPr="00B52D4B" w:rsidRDefault="00B52D4B">
      <w:pPr>
        <w:rPr>
          <w:rFonts w:ascii="Arial" w:hAnsi="Arial" w:cs="Arial"/>
          <w:b/>
          <w:sz w:val="20"/>
          <w:szCs w:val="20"/>
        </w:rPr>
      </w:pPr>
    </w:p>
    <w:sectPr w:rsidR="00B52D4B" w:rsidRPr="00B52D4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C43A5" w14:textId="77777777" w:rsidR="00834711" w:rsidRPr="0000007A" w:rsidRDefault="00834711" w:rsidP="0099583E">
      <w:r>
        <w:separator/>
      </w:r>
    </w:p>
  </w:endnote>
  <w:endnote w:type="continuationSeparator" w:id="0">
    <w:p w14:paraId="1475381A" w14:textId="77777777" w:rsidR="00834711" w:rsidRPr="0000007A" w:rsidRDefault="0083471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C103B" w14:textId="77777777" w:rsidR="00834711" w:rsidRPr="0000007A" w:rsidRDefault="00834711" w:rsidP="0099583E">
      <w:r>
        <w:separator/>
      </w:r>
    </w:p>
  </w:footnote>
  <w:footnote w:type="continuationSeparator" w:id="0">
    <w:p w14:paraId="66785CAB" w14:textId="77777777" w:rsidR="00834711" w:rsidRPr="0000007A" w:rsidRDefault="0083471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270453">
    <w:abstractNumId w:val="3"/>
  </w:num>
  <w:num w:numId="2" w16cid:durableId="268439063">
    <w:abstractNumId w:val="6"/>
  </w:num>
  <w:num w:numId="3" w16cid:durableId="216208549">
    <w:abstractNumId w:val="5"/>
  </w:num>
  <w:num w:numId="4" w16cid:durableId="106851885">
    <w:abstractNumId w:val="7"/>
  </w:num>
  <w:num w:numId="5" w16cid:durableId="1522624191">
    <w:abstractNumId w:val="4"/>
  </w:num>
  <w:num w:numId="6" w16cid:durableId="1082021126">
    <w:abstractNumId w:val="0"/>
  </w:num>
  <w:num w:numId="7" w16cid:durableId="739522466">
    <w:abstractNumId w:val="1"/>
  </w:num>
  <w:num w:numId="8" w16cid:durableId="1913924310">
    <w:abstractNumId w:val="9"/>
  </w:num>
  <w:num w:numId="9" w16cid:durableId="1415274680">
    <w:abstractNumId w:val="8"/>
  </w:num>
  <w:num w:numId="10" w16cid:durableId="2058309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6458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0469"/>
    <w:rsid w:val="0025366D"/>
    <w:rsid w:val="0025366F"/>
    <w:rsid w:val="00256735"/>
    <w:rsid w:val="00257F9E"/>
    <w:rsid w:val="00262634"/>
    <w:rsid w:val="002650C5"/>
    <w:rsid w:val="00271640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2EA8"/>
    <w:rsid w:val="004847FF"/>
    <w:rsid w:val="00495DBB"/>
    <w:rsid w:val="004A008A"/>
    <w:rsid w:val="004A37D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51E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559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4711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2C1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6554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2D4B"/>
    <w:rsid w:val="00B53059"/>
    <w:rsid w:val="00B55CF9"/>
    <w:rsid w:val="00B562D2"/>
    <w:rsid w:val="00B62087"/>
    <w:rsid w:val="00B62F41"/>
    <w:rsid w:val="00B63782"/>
    <w:rsid w:val="00B66599"/>
    <w:rsid w:val="00B760E1"/>
    <w:rsid w:val="00B82FFC"/>
    <w:rsid w:val="00B922F1"/>
    <w:rsid w:val="00BA1AB3"/>
    <w:rsid w:val="00BA3D18"/>
    <w:rsid w:val="00BA55B7"/>
    <w:rsid w:val="00BA6421"/>
    <w:rsid w:val="00BB21AB"/>
    <w:rsid w:val="00BB4FEC"/>
    <w:rsid w:val="00BC402F"/>
    <w:rsid w:val="00BD0DF5"/>
    <w:rsid w:val="00BD587C"/>
    <w:rsid w:val="00BD6447"/>
    <w:rsid w:val="00BD7527"/>
    <w:rsid w:val="00BE13EF"/>
    <w:rsid w:val="00BE40A5"/>
    <w:rsid w:val="00BE6454"/>
    <w:rsid w:val="00BE6D3D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5DBD"/>
    <w:rsid w:val="00C86033"/>
    <w:rsid w:val="00CA4B20"/>
    <w:rsid w:val="00CA7853"/>
    <w:rsid w:val="00CB429B"/>
    <w:rsid w:val="00CB6AA9"/>
    <w:rsid w:val="00CC0138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26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6D85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52D4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81/zenodo.158065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1580659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15</cp:revision>
  <dcterms:created xsi:type="dcterms:W3CDTF">2025-09-05T18:58:00Z</dcterms:created>
  <dcterms:modified xsi:type="dcterms:W3CDTF">2025-09-10T10:32:00Z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