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24053" w14:paraId="1643A4CA" w14:textId="77777777" w:rsidTr="004847FF">
        <w:trPr>
          <w:trHeight w:val="450"/>
        </w:trPr>
        <w:tc>
          <w:tcPr>
            <w:tcW w:w="5000" w:type="pct"/>
            <w:gridSpan w:val="2"/>
            <w:tcBorders>
              <w:top w:val="nil"/>
              <w:left w:val="nil"/>
              <w:right w:val="nil"/>
            </w:tcBorders>
          </w:tcPr>
          <w:p w14:paraId="4C55E51F" w14:textId="77777777" w:rsidR="00602F7D" w:rsidRPr="00E24053" w:rsidRDefault="00602F7D" w:rsidP="00F2643C">
            <w:pPr>
              <w:pStyle w:val="Heading2"/>
              <w:jc w:val="left"/>
              <w:rPr>
                <w:rFonts w:ascii="Arial" w:hAnsi="Arial" w:cs="Arial"/>
                <w:b w:val="0"/>
                <w:bCs w:val="0"/>
                <w:lang w:val="en-US"/>
              </w:rPr>
            </w:pPr>
          </w:p>
        </w:tc>
      </w:tr>
      <w:tr w:rsidR="0000007A" w:rsidRPr="00E24053" w14:paraId="127EAD7E" w14:textId="77777777" w:rsidTr="00F33C84">
        <w:trPr>
          <w:trHeight w:val="413"/>
        </w:trPr>
        <w:tc>
          <w:tcPr>
            <w:tcW w:w="1234" w:type="pct"/>
          </w:tcPr>
          <w:p w14:paraId="3C159AA5" w14:textId="77777777" w:rsidR="0000007A" w:rsidRPr="00E24053" w:rsidRDefault="00D27A79" w:rsidP="00696CAD">
            <w:pPr>
              <w:pStyle w:val="BodyText"/>
              <w:ind w:left="90"/>
              <w:jc w:val="left"/>
              <w:rPr>
                <w:rFonts w:ascii="Arial" w:hAnsi="Arial" w:cs="Arial"/>
                <w:bCs/>
                <w:sz w:val="20"/>
                <w:szCs w:val="20"/>
                <w:lang w:val="en-GB"/>
              </w:rPr>
            </w:pPr>
            <w:r w:rsidRPr="00E24053">
              <w:rPr>
                <w:rFonts w:ascii="Arial" w:hAnsi="Arial" w:cs="Arial"/>
                <w:bCs/>
                <w:sz w:val="20"/>
                <w:szCs w:val="20"/>
                <w:lang w:val="en-GB"/>
              </w:rPr>
              <w:t xml:space="preserve">Book </w:t>
            </w:r>
            <w:r w:rsidR="0000007A" w:rsidRPr="00E2405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47EC7F7" w:rsidR="0000007A" w:rsidRPr="00E24053" w:rsidRDefault="007839D0" w:rsidP="00054BC4">
            <w:pPr>
              <w:pStyle w:val="NormalWeb"/>
              <w:rPr>
                <w:rFonts w:ascii="Arial" w:hAnsi="Arial" w:cs="Arial"/>
                <w:b/>
                <w:bCs/>
                <w:sz w:val="20"/>
                <w:szCs w:val="20"/>
                <w:u w:val="single"/>
              </w:rPr>
            </w:pPr>
            <w:hyperlink r:id="rId7" w:history="1">
              <w:r w:rsidRPr="00E24053">
                <w:rPr>
                  <w:rStyle w:val="Hyperlink"/>
                  <w:rFonts w:ascii="Arial" w:hAnsi="Arial" w:cs="Arial"/>
                  <w:b/>
                  <w:bCs/>
                  <w:sz w:val="20"/>
                  <w:szCs w:val="20"/>
                </w:rPr>
                <w:t>Language, Literature and Education: Research Updates</w:t>
              </w:r>
            </w:hyperlink>
          </w:p>
        </w:tc>
      </w:tr>
      <w:tr w:rsidR="0000007A" w:rsidRPr="00E24053" w14:paraId="73C90375" w14:textId="77777777" w:rsidTr="002E7787">
        <w:trPr>
          <w:trHeight w:val="290"/>
        </w:trPr>
        <w:tc>
          <w:tcPr>
            <w:tcW w:w="1234" w:type="pct"/>
          </w:tcPr>
          <w:p w14:paraId="20D28135" w14:textId="77777777" w:rsidR="0000007A" w:rsidRPr="00E24053" w:rsidRDefault="0000007A" w:rsidP="00696CAD">
            <w:pPr>
              <w:pStyle w:val="BodyText"/>
              <w:ind w:left="90"/>
              <w:jc w:val="left"/>
              <w:rPr>
                <w:rFonts w:ascii="Arial" w:hAnsi="Arial" w:cs="Arial"/>
                <w:bCs/>
                <w:sz w:val="20"/>
                <w:szCs w:val="20"/>
                <w:lang w:val="en-GB"/>
              </w:rPr>
            </w:pPr>
            <w:r w:rsidRPr="00E2405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AE2D5F2" w:rsidR="0000007A" w:rsidRPr="00E24053" w:rsidRDefault="00E72A8E" w:rsidP="00F3669D">
            <w:pPr>
              <w:pStyle w:val="NormalWeb"/>
              <w:spacing w:before="0" w:beforeAutospacing="0" w:after="0" w:afterAutospacing="0"/>
              <w:rPr>
                <w:rFonts w:ascii="Arial" w:hAnsi="Arial" w:cs="Arial"/>
                <w:b/>
                <w:bCs/>
                <w:sz w:val="20"/>
                <w:szCs w:val="20"/>
                <w:highlight w:val="yellow"/>
                <w:lang w:val="en-GB"/>
              </w:rPr>
            </w:pPr>
            <w:r w:rsidRPr="00E24053">
              <w:rPr>
                <w:rFonts w:ascii="Arial" w:hAnsi="Arial" w:cs="Arial"/>
                <w:b/>
                <w:bCs/>
                <w:sz w:val="20"/>
                <w:szCs w:val="20"/>
                <w:lang w:val="en-GB"/>
              </w:rPr>
              <w:t>Ms_BP</w:t>
            </w:r>
            <w:r w:rsidR="00FC432A" w:rsidRPr="00E24053">
              <w:rPr>
                <w:rFonts w:ascii="Arial" w:hAnsi="Arial" w:cs="Arial"/>
                <w:b/>
                <w:bCs/>
                <w:sz w:val="20"/>
                <w:szCs w:val="20"/>
                <w:lang w:val="en-GB"/>
              </w:rPr>
              <w:t>R</w:t>
            </w:r>
            <w:r w:rsidRPr="00E24053">
              <w:rPr>
                <w:rFonts w:ascii="Arial" w:hAnsi="Arial" w:cs="Arial"/>
                <w:b/>
                <w:bCs/>
                <w:sz w:val="20"/>
                <w:szCs w:val="20"/>
                <w:lang w:val="en-GB"/>
              </w:rPr>
              <w:t>_</w:t>
            </w:r>
            <w:r w:rsidR="00777391" w:rsidRPr="00E24053">
              <w:rPr>
                <w:rFonts w:ascii="Arial" w:hAnsi="Arial" w:cs="Arial"/>
                <w:b/>
                <w:bCs/>
                <w:sz w:val="20"/>
                <w:szCs w:val="20"/>
                <w:lang w:val="en-GB"/>
              </w:rPr>
              <w:t>6357</w:t>
            </w:r>
          </w:p>
        </w:tc>
      </w:tr>
      <w:tr w:rsidR="0000007A" w:rsidRPr="00E24053" w14:paraId="05B60576" w14:textId="77777777" w:rsidTr="002109D6">
        <w:trPr>
          <w:trHeight w:val="331"/>
        </w:trPr>
        <w:tc>
          <w:tcPr>
            <w:tcW w:w="1234" w:type="pct"/>
          </w:tcPr>
          <w:p w14:paraId="0196A627" w14:textId="77777777" w:rsidR="0000007A" w:rsidRPr="00E24053" w:rsidRDefault="0000007A" w:rsidP="00696CAD">
            <w:pPr>
              <w:pStyle w:val="BodyText"/>
              <w:ind w:left="90"/>
              <w:jc w:val="left"/>
              <w:rPr>
                <w:rFonts w:ascii="Arial" w:hAnsi="Arial" w:cs="Arial"/>
                <w:bCs/>
                <w:sz w:val="20"/>
                <w:szCs w:val="20"/>
                <w:lang w:val="en-GB"/>
              </w:rPr>
            </w:pPr>
            <w:r w:rsidRPr="00E2405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8AB17AB" w:rsidR="0000007A" w:rsidRPr="00E24053" w:rsidRDefault="00D225E4" w:rsidP="000450FC">
            <w:pPr>
              <w:pStyle w:val="NormalWeb"/>
              <w:spacing w:before="0" w:beforeAutospacing="0" w:after="0" w:afterAutospacing="0"/>
              <w:rPr>
                <w:rFonts w:ascii="Arial" w:hAnsi="Arial" w:cs="Arial"/>
                <w:b/>
                <w:sz w:val="20"/>
                <w:szCs w:val="20"/>
                <w:highlight w:val="yellow"/>
                <w:lang w:val="en-GB"/>
              </w:rPr>
            </w:pPr>
            <w:r w:rsidRPr="00E24053">
              <w:rPr>
                <w:rFonts w:ascii="Arial" w:hAnsi="Arial" w:cs="Arial"/>
                <w:b/>
                <w:sz w:val="20"/>
                <w:szCs w:val="20"/>
                <w:lang w:val="en-GB"/>
              </w:rPr>
              <w:t>Word Learning in L1 and L2 Acquisition: A Comparative Analysis through the Emergentist Coalition Model (ECM)</w:t>
            </w:r>
          </w:p>
        </w:tc>
      </w:tr>
      <w:tr w:rsidR="00CF0BBB" w:rsidRPr="00E24053" w14:paraId="6D508B1C" w14:textId="77777777" w:rsidTr="002E7787">
        <w:trPr>
          <w:trHeight w:val="332"/>
        </w:trPr>
        <w:tc>
          <w:tcPr>
            <w:tcW w:w="1234" w:type="pct"/>
          </w:tcPr>
          <w:p w14:paraId="32FC28F7" w14:textId="77777777" w:rsidR="00CF0BBB" w:rsidRPr="00E24053" w:rsidRDefault="00CF0BBB" w:rsidP="00696CAD">
            <w:pPr>
              <w:pStyle w:val="BodyText"/>
              <w:ind w:left="90"/>
              <w:jc w:val="left"/>
              <w:rPr>
                <w:rFonts w:ascii="Arial" w:hAnsi="Arial" w:cs="Arial"/>
                <w:bCs/>
                <w:sz w:val="20"/>
                <w:szCs w:val="20"/>
                <w:lang w:val="en-GB"/>
              </w:rPr>
            </w:pPr>
            <w:r w:rsidRPr="00E2405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CD1A414" w:rsidR="00CF0BBB" w:rsidRPr="00E24053" w:rsidRDefault="00777391" w:rsidP="000450FC">
            <w:pPr>
              <w:pStyle w:val="NormalWeb"/>
              <w:spacing w:before="0" w:beforeAutospacing="0" w:after="0" w:afterAutospacing="0"/>
              <w:rPr>
                <w:rFonts w:ascii="Arial" w:hAnsi="Arial" w:cs="Arial"/>
                <w:b/>
                <w:sz w:val="20"/>
                <w:szCs w:val="20"/>
                <w:lang w:val="en-GB"/>
              </w:rPr>
            </w:pPr>
            <w:r w:rsidRPr="00E24053">
              <w:rPr>
                <w:rFonts w:ascii="Arial" w:hAnsi="Arial" w:cs="Arial"/>
                <w:b/>
                <w:sz w:val="20"/>
                <w:szCs w:val="20"/>
                <w:lang w:val="en-GB"/>
              </w:rPr>
              <w:t>Book Chapter</w:t>
            </w:r>
          </w:p>
        </w:tc>
      </w:tr>
    </w:tbl>
    <w:p w14:paraId="45F5983C" w14:textId="77777777" w:rsidR="00037D52" w:rsidRPr="00E24053" w:rsidRDefault="00037D52" w:rsidP="0000007A">
      <w:pPr>
        <w:pStyle w:val="BodyText"/>
        <w:rPr>
          <w:rFonts w:ascii="Arial" w:hAnsi="Arial" w:cs="Arial"/>
          <w:b/>
          <w:bCs/>
          <w:sz w:val="20"/>
          <w:szCs w:val="20"/>
          <w:u w:val="single"/>
          <w:lang w:val="en-GB"/>
        </w:rPr>
      </w:pPr>
    </w:p>
    <w:p w14:paraId="79DE1CF8" w14:textId="77777777" w:rsidR="00605952" w:rsidRPr="00E24053" w:rsidRDefault="00605952" w:rsidP="0000007A">
      <w:pPr>
        <w:pStyle w:val="BodyText"/>
        <w:rPr>
          <w:rFonts w:ascii="Arial" w:hAnsi="Arial" w:cs="Arial"/>
          <w:b/>
          <w:bCs/>
          <w:sz w:val="20"/>
          <w:szCs w:val="20"/>
          <w:u w:val="single"/>
          <w:lang w:val="en-GB"/>
        </w:rPr>
      </w:pPr>
    </w:p>
    <w:p w14:paraId="37E43B60" w14:textId="77777777" w:rsidR="0086369B" w:rsidRPr="00E24053" w:rsidRDefault="0086369B" w:rsidP="00626025">
      <w:pPr>
        <w:pStyle w:val="BodyText"/>
        <w:rPr>
          <w:rFonts w:ascii="Arial" w:hAnsi="Arial" w:cs="Arial"/>
          <w:b/>
          <w:color w:val="222222"/>
          <w:sz w:val="20"/>
          <w:szCs w:val="20"/>
          <w:u w:val="single"/>
          <w:lang w:val="en-US"/>
        </w:rPr>
      </w:pPr>
    </w:p>
    <w:p w14:paraId="63CD6BCB" w14:textId="0FFEAA9E" w:rsidR="00626025" w:rsidRPr="00E24053" w:rsidRDefault="00640538" w:rsidP="00626025">
      <w:pPr>
        <w:pStyle w:val="BodyText"/>
        <w:rPr>
          <w:rFonts w:ascii="Arial" w:hAnsi="Arial" w:cs="Arial"/>
          <w:b/>
          <w:color w:val="222222"/>
          <w:sz w:val="20"/>
          <w:szCs w:val="20"/>
          <w:u w:val="single"/>
          <w:lang w:val="en-US"/>
        </w:rPr>
      </w:pPr>
      <w:r w:rsidRPr="00E24053">
        <w:rPr>
          <w:rFonts w:ascii="Arial" w:hAnsi="Arial" w:cs="Arial"/>
          <w:b/>
          <w:color w:val="222222"/>
          <w:sz w:val="20"/>
          <w:szCs w:val="20"/>
          <w:u w:val="single"/>
          <w:lang w:val="en-US"/>
        </w:rPr>
        <w:t>Special note:</w:t>
      </w:r>
    </w:p>
    <w:p w14:paraId="1AC448A2" w14:textId="77777777" w:rsidR="007B54A4" w:rsidRPr="00E24053" w:rsidRDefault="007B54A4" w:rsidP="00626025">
      <w:pPr>
        <w:pStyle w:val="BodyText"/>
        <w:rPr>
          <w:rFonts w:ascii="Arial" w:hAnsi="Arial" w:cs="Arial"/>
          <w:b/>
          <w:color w:val="222222"/>
          <w:sz w:val="20"/>
          <w:szCs w:val="20"/>
          <w:u w:val="single"/>
          <w:lang w:val="en-US"/>
        </w:rPr>
      </w:pPr>
    </w:p>
    <w:p w14:paraId="7F950B43" w14:textId="3CFD7BBC" w:rsidR="007B54A4" w:rsidRPr="00E24053" w:rsidRDefault="00955E45" w:rsidP="00626025">
      <w:pPr>
        <w:pStyle w:val="BodyText"/>
        <w:rPr>
          <w:rFonts w:ascii="Arial" w:hAnsi="Arial" w:cs="Arial"/>
          <w:b/>
          <w:color w:val="222222"/>
          <w:sz w:val="20"/>
          <w:szCs w:val="20"/>
          <w:lang w:val="en-US"/>
        </w:rPr>
      </w:pPr>
      <w:r w:rsidRPr="00E2405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E24053" w:rsidRDefault="00000000" w:rsidP="00626025">
      <w:pPr>
        <w:pStyle w:val="BodyText"/>
        <w:rPr>
          <w:rFonts w:ascii="Arial" w:hAnsi="Arial" w:cs="Arial"/>
          <w:b/>
          <w:color w:val="222222"/>
          <w:sz w:val="20"/>
          <w:szCs w:val="20"/>
          <w:u w:val="single"/>
          <w:lang w:val="en-US"/>
        </w:rPr>
      </w:pPr>
      <w:r w:rsidRPr="00E2405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622D388F"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r w:rsidR="004A6AD7" w:rsidRPr="00D225E4">
                    <w:rPr>
                      <w:rFonts w:ascii="Arial" w:hAnsi="Arial" w:cs="Arial"/>
                      <w:b/>
                      <w:szCs w:val="28"/>
                      <w:lang w:val="en-GB"/>
                    </w:rPr>
                    <w:t>Word Learning in L1 and L2 Acquisition: A Comparative Analysis through the Emergentist Coalition Model (ECM)</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E70BAC1" w:rsidR="00E03C32" w:rsidRDefault="00D66B68" w:rsidP="00E03C32">
                  <w:pPr>
                    <w:pStyle w:val="BodyText"/>
                    <w:jc w:val="left"/>
                    <w:rPr>
                      <w:rFonts w:ascii="Arial" w:hAnsi="Arial" w:cs="Arial"/>
                      <w:b/>
                      <w:color w:val="222222"/>
                      <w:sz w:val="32"/>
                      <w:lang w:val="en-US"/>
                    </w:rPr>
                  </w:pPr>
                  <w:r w:rsidRPr="00D66B68">
                    <w:rPr>
                      <w:rFonts w:ascii="Arial" w:hAnsi="Arial" w:cs="Arial"/>
                      <w:b/>
                      <w:color w:val="222222"/>
                      <w:sz w:val="32"/>
                      <w:lang w:val="en-US"/>
                    </w:rPr>
                    <w:t>Asian Journal of Education and Social Studies</w:t>
                  </w:r>
                  <w:r w:rsidR="00E03C32" w:rsidRPr="00640538">
                    <w:rPr>
                      <w:rFonts w:ascii="Arial" w:hAnsi="Arial" w:cs="Arial"/>
                      <w:b/>
                      <w:color w:val="222222"/>
                      <w:sz w:val="32"/>
                      <w:lang w:val="en-US"/>
                    </w:rPr>
                    <w:t xml:space="preserve">, </w:t>
                  </w:r>
                  <w:r>
                    <w:rPr>
                      <w:rFonts w:ascii="Arial" w:hAnsi="Arial" w:cs="Arial"/>
                      <w:b/>
                      <w:color w:val="222222"/>
                      <w:sz w:val="32"/>
                      <w:lang w:val="en-US"/>
                    </w:rPr>
                    <w:t>51</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D66B68">
                    <w:rPr>
                      <w:rFonts w:ascii="Arial" w:hAnsi="Arial" w:cs="Arial"/>
                      <w:b/>
                      <w:color w:val="222222"/>
                      <w:sz w:val="32"/>
                      <w:lang w:val="en-US"/>
                    </w:rPr>
                    <w:t>173-183</w:t>
                  </w:r>
                  <w:r w:rsidR="009245E3">
                    <w:rPr>
                      <w:rFonts w:ascii="Arial" w:hAnsi="Arial" w:cs="Arial"/>
                      <w:b/>
                      <w:color w:val="222222"/>
                      <w:sz w:val="32"/>
                      <w:lang w:val="en-US"/>
                    </w:rPr>
                    <w:t xml:space="preserve">, </w:t>
                  </w:r>
                  <w:r w:rsidR="00887FDE" w:rsidRPr="00887FDE">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22CC1F5F" w:rsidR="00E03C32" w:rsidRPr="007B54A4" w:rsidRDefault="00F83034" w:rsidP="00F83034">
                  <w:pPr>
                    <w:pStyle w:val="BodyText"/>
                    <w:jc w:val="left"/>
                    <w:rPr>
                      <w:rFonts w:ascii="Arial" w:hAnsi="Arial" w:cs="Arial"/>
                      <w:b/>
                      <w:color w:val="222222"/>
                      <w:sz w:val="32"/>
                      <w:lang w:val="en-US"/>
                    </w:rPr>
                  </w:pPr>
                  <w:r w:rsidRPr="00F83034">
                    <w:rPr>
                      <w:rFonts w:ascii="Arial" w:hAnsi="Arial" w:cs="Arial"/>
                      <w:b/>
                      <w:color w:val="222222"/>
                      <w:sz w:val="32"/>
                      <w:lang w:val="en-US"/>
                    </w:rPr>
                    <w:t>DOI: 10.9734/</w:t>
                  </w:r>
                  <w:proofErr w:type="spellStart"/>
                  <w:r w:rsidRPr="00F83034">
                    <w:rPr>
                      <w:rFonts w:ascii="Arial" w:hAnsi="Arial" w:cs="Arial"/>
                      <w:b/>
                      <w:color w:val="222222"/>
                      <w:sz w:val="32"/>
                      <w:lang w:val="en-US"/>
                    </w:rPr>
                    <w:t>ajess</w:t>
                  </w:r>
                  <w:proofErr w:type="spellEnd"/>
                  <w:r w:rsidRPr="00F83034">
                    <w:rPr>
                      <w:rFonts w:ascii="Arial" w:hAnsi="Arial" w:cs="Arial"/>
                      <w:b/>
                      <w:color w:val="222222"/>
                      <w:sz w:val="32"/>
                      <w:lang w:val="en-US"/>
                    </w:rPr>
                    <w:t>/2025/v51i21775</w:t>
                  </w:r>
                  <w:r>
                    <w:rPr>
                      <w:rFonts w:ascii="Arial" w:hAnsi="Arial" w:cs="Arial"/>
                      <w:b/>
                      <w:color w:val="222222"/>
                      <w:sz w:val="32"/>
                      <w:lang w:val="en-US"/>
                    </w:rPr>
                    <w:t xml:space="preserve"> </w:t>
                  </w:r>
                </w:p>
              </w:txbxContent>
            </v:textbox>
          </v:rect>
        </w:pict>
      </w:r>
    </w:p>
    <w:p w14:paraId="40641486" w14:textId="77777777" w:rsidR="00D9392F" w:rsidRPr="00E24053" w:rsidRDefault="002A3D7C" w:rsidP="00626025">
      <w:pPr>
        <w:pStyle w:val="BodyText"/>
        <w:jc w:val="left"/>
        <w:rPr>
          <w:rFonts w:ascii="Arial" w:hAnsi="Arial" w:cs="Arial"/>
          <w:color w:val="222222"/>
          <w:sz w:val="20"/>
          <w:szCs w:val="20"/>
          <w:lang w:val="en-IN"/>
        </w:rPr>
      </w:pPr>
      <w:r w:rsidRPr="00E24053">
        <w:rPr>
          <w:rFonts w:ascii="Arial" w:hAnsi="Arial" w:cs="Arial"/>
          <w:color w:val="222222"/>
          <w:sz w:val="20"/>
          <w:szCs w:val="20"/>
          <w:lang w:val="en-IN"/>
        </w:rPr>
        <w:br w:type="page"/>
      </w:r>
    </w:p>
    <w:p w14:paraId="5A743ECE" w14:textId="77777777" w:rsidR="00D27A79" w:rsidRPr="00E2405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24053" w14:paraId="71A94C1F" w14:textId="77777777" w:rsidTr="007222C8">
        <w:tc>
          <w:tcPr>
            <w:tcW w:w="5000" w:type="pct"/>
            <w:gridSpan w:val="3"/>
            <w:tcBorders>
              <w:top w:val="nil"/>
              <w:left w:val="nil"/>
              <w:right w:val="nil"/>
            </w:tcBorders>
            <w:noWrap/>
          </w:tcPr>
          <w:p w14:paraId="0BC15285" w14:textId="75BEB51F" w:rsidR="00F1171E" w:rsidRPr="00E24053" w:rsidRDefault="00F1171E" w:rsidP="007222C8">
            <w:pPr>
              <w:pStyle w:val="Heading2"/>
              <w:jc w:val="left"/>
              <w:rPr>
                <w:rFonts w:ascii="Arial" w:hAnsi="Arial" w:cs="Arial"/>
                <w:lang w:val="en-GB"/>
              </w:rPr>
            </w:pPr>
            <w:r w:rsidRPr="00E24053">
              <w:rPr>
                <w:rFonts w:ascii="Arial" w:hAnsi="Arial" w:cs="Arial"/>
                <w:highlight w:val="yellow"/>
                <w:lang w:val="en-GB"/>
              </w:rPr>
              <w:t>PART  1:</w:t>
            </w:r>
            <w:r w:rsidRPr="00E24053">
              <w:rPr>
                <w:rFonts w:ascii="Arial" w:hAnsi="Arial" w:cs="Arial"/>
                <w:lang w:val="en-GB"/>
              </w:rPr>
              <w:t xml:space="preserve"> Comments</w:t>
            </w:r>
          </w:p>
          <w:p w14:paraId="1287753C" w14:textId="77777777" w:rsidR="00F1171E" w:rsidRPr="00E24053" w:rsidRDefault="00F1171E" w:rsidP="007222C8">
            <w:pPr>
              <w:rPr>
                <w:rFonts w:ascii="Arial" w:hAnsi="Arial" w:cs="Arial"/>
                <w:sz w:val="20"/>
                <w:szCs w:val="20"/>
                <w:lang w:val="en-GB"/>
              </w:rPr>
            </w:pPr>
          </w:p>
        </w:tc>
      </w:tr>
      <w:tr w:rsidR="00F1171E" w:rsidRPr="00E24053" w14:paraId="5EA12279" w14:textId="77777777" w:rsidTr="007222C8">
        <w:tc>
          <w:tcPr>
            <w:tcW w:w="1265" w:type="pct"/>
            <w:noWrap/>
          </w:tcPr>
          <w:p w14:paraId="7AE9682F" w14:textId="77777777" w:rsidR="00F1171E" w:rsidRPr="00E24053" w:rsidRDefault="00F1171E" w:rsidP="007222C8">
            <w:pPr>
              <w:pStyle w:val="Heading2"/>
              <w:jc w:val="left"/>
              <w:rPr>
                <w:rFonts w:ascii="Arial" w:hAnsi="Arial" w:cs="Arial"/>
                <w:lang w:val="en-GB"/>
              </w:rPr>
            </w:pPr>
          </w:p>
        </w:tc>
        <w:tc>
          <w:tcPr>
            <w:tcW w:w="2212" w:type="pct"/>
          </w:tcPr>
          <w:p w14:paraId="5B8DBE06" w14:textId="77777777" w:rsidR="00F1171E" w:rsidRPr="00E24053" w:rsidRDefault="00F1171E" w:rsidP="007222C8">
            <w:pPr>
              <w:pStyle w:val="Heading2"/>
              <w:jc w:val="left"/>
              <w:rPr>
                <w:rFonts w:ascii="Arial" w:hAnsi="Arial" w:cs="Arial"/>
                <w:lang w:val="en-GB"/>
              </w:rPr>
            </w:pPr>
            <w:r w:rsidRPr="00E24053">
              <w:rPr>
                <w:rFonts w:ascii="Arial" w:hAnsi="Arial" w:cs="Arial"/>
                <w:lang w:val="en-GB"/>
              </w:rPr>
              <w:t>Reviewer’s comment</w:t>
            </w:r>
          </w:p>
          <w:p w14:paraId="693A9C4D" w14:textId="77777777" w:rsidR="00421DBF" w:rsidRPr="00E24053" w:rsidRDefault="00421DBF" w:rsidP="00421DBF">
            <w:pPr>
              <w:rPr>
                <w:rFonts w:ascii="Arial" w:hAnsi="Arial" w:cs="Arial"/>
                <w:b/>
                <w:bCs/>
                <w:sz w:val="20"/>
                <w:szCs w:val="20"/>
              </w:rPr>
            </w:pPr>
            <w:r w:rsidRPr="00E2405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24053" w:rsidRDefault="00421DBF" w:rsidP="00421DBF">
            <w:pPr>
              <w:rPr>
                <w:rFonts w:ascii="Arial" w:hAnsi="Arial" w:cs="Arial"/>
                <w:sz w:val="20"/>
                <w:szCs w:val="20"/>
                <w:lang w:val="en-GB"/>
              </w:rPr>
            </w:pPr>
          </w:p>
        </w:tc>
        <w:tc>
          <w:tcPr>
            <w:tcW w:w="1523" w:type="pct"/>
          </w:tcPr>
          <w:p w14:paraId="57792C30" w14:textId="77777777" w:rsidR="00F1171E" w:rsidRPr="00E24053" w:rsidRDefault="00F1171E" w:rsidP="007222C8">
            <w:pPr>
              <w:pStyle w:val="Heading2"/>
              <w:jc w:val="left"/>
              <w:rPr>
                <w:rFonts w:ascii="Arial" w:hAnsi="Arial" w:cs="Arial"/>
                <w:b w:val="0"/>
                <w:lang w:val="en-GB"/>
              </w:rPr>
            </w:pPr>
            <w:r w:rsidRPr="00E24053">
              <w:rPr>
                <w:rFonts w:ascii="Arial" w:hAnsi="Arial" w:cs="Arial"/>
                <w:lang w:val="en-GB"/>
              </w:rPr>
              <w:t>Author’s Feedback</w:t>
            </w:r>
            <w:r w:rsidRPr="00E24053">
              <w:rPr>
                <w:rFonts w:ascii="Arial" w:hAnsi="Arial" w:cs="Arial"/>
                <w:b w:val="0"/>
                <w:lang w:val="en-GB"/>
              </w:rPr>
              <w:t xml:space="preserve"> </w:t>
            </w:r>
            <w:r w:rsidRPr="00E24053">
              <w:rPr>
                <w:rFonts w:ascii="Arial" w:hAnsi="Arial" w:cs="Arial"/>
                <w:b w:val="0"/>
                <w:i/>
                <w:lang w:val="en-GB"/>
              </w:rPr>
              <w:t>(Please correct the manuscript and highlight that part in the manuscript. It is mandatory that authors should write his/her feedback here)</w:t>
            </w:r>
          </w:p>
        </w:tc>
      </w:tr>
      <w:tr w:rsidR="00F1171E" w:rsidRPr="00E24053" w14:paraId="5C0AB4EC" w14:textId="77777777" w:rsidTr="007222C8">
        <w:trPr>
          <w:trHeight w:val="1264"/>
        </w:trPr>
        <w:tc>
          <w:tcPr>
            <w:tcW w:w="1265" w:type="pct"/>
            <w:noWrap/>
          </w:tcPr>
          <w:p w14:paraId="66B47184" w14:textId="48030299" w:rsidR="00F1171E" w:rsidRPr="00E24053" w:rsidRDefault="00F1171E" w:rsidP="007222C8">
            <w:pPr>
              <w:ind w:left="360"/>
              <w:rPr>
                <w:rFonts w:ascii="Arial" w:hAnsi="Arial" w:cs="Arial"/>
                <w:b/>
                <w:bCs/>
                <w:sz w:val="20"/>
                <w:szCs w:val="20"/>
                <w:lang w:val="en-GB"/>
              </w:rPr>
            </w:pPr>
            <w:r w:rsidRPr="00E2405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24053" w:rsidRDefault="00F1171E" w:rsidP="007222C8">
            <w:pPr>
              <w:ind w:left="360"/>
              <w:rPr>
                <w:rFonts w:ascii="Arial" w:eastAsia="MS Mincho" w:hAnsi="Arial" w:cs="Arial"/>
                <w:b/>
                <w:bCs/>
                <w:sz w:val="20"/>
                <w:szCs w:val="20"/>
                <w:lang w:val="en-GB"/>
              </w:rPr>
            </w:pPr>
          </w:p>
        </w:tc>
        <w:tc>
          <w:tcPr>
            <w:tcW w:w="2212" w:type="pct"/>
          </w:tcPr>
          <w:p w14:paraId="4D0543A2" w14:textId="77777777" w:rsidR="004A6AD7" w:rsidRPr="00E24053" w:rsidRDefault="004A6AD7" w:rsidP="004A6AD7">
            <w:pPr>
              <w:rPr>
                <w:rFonts w:ascii="Arial" w:hAnsi="Arial" w:cs="Arial"/>
                <w:sz w:val="20"/>
                <w:szCs w:val="20"/>
              </w:rPr>
            </w:pPr>
            <w:r w:rsidRPr="00E24053">
              <w:rPr>
                <w:rFonts w:ascii="Arial" w:hAnsi="Arial" w:cs="Arial"/>
                <w:sz w:val="20"/>
                <w:szCs w:val="20"/>
              </w:rPr>
              <w:t>This manuscript addresses a significant gap by comparing word learning strategies in L1 and L2 acquisition using the Emergentist Coalition Model (ECM). It highlights the differences between implicit learning in children and explicit strategies in adults, contributing to the understanding of vocabulary development across developmental stages. The qualitative approach provides rich insights into learner experiences, which can inform both theoretical models of language acquisition and practical teaching strategies. This study is particularly valuable for applied linguistics, psycholinguistics, and educational research, as it connects theory with pedagogical applications.</w:t>
            </w:r>
          </w:p>
          <w:p w14:paraId="7DBC9196" w14:textId="77777777" w:rsidR="00F1171E" w:rsidRPr="00E24053"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E24053" w:rsidRDefault="00F1171E" w:rsidP="007222C8">
            <w:pPr>
              <w:pStyle w:val="Heading2"/>
              <w:jc w:val="left"/>
              <w:rPr>
                <w:rFonts w:ascii="Arial" w:hAnsi="Arial" w:cs="Arial"/>
                <w:b w:val="0"/>
                <w:lang w:val="en-GB"/>
              </w:rPr>
            </w:pPr>
          </w:p>
        </w:tc>
      </w:tr>
      <w:tr w:rsidR="00F1171E" w:rsidRPr="00E24053" w14:paraId="0D8B5B2C" w14:textId="77777777" w:rsidTr="00561A64">
        <w:trPr>
          <w:trHeight w:val="467"/>
        </w:trPr>
        <w:tc>
          <w:tcPr>
            <w:tcW w:w="1265" w:type="pct"/>
            <w:noWrap/>
          </w:tcPr>
          <w:p w14:paraId="21CBA5FE" w14:textId="77777777" w:rsidR="00F1171E" w:rsidRPr="00E24053" w:rsidRDefault="00F1171E" w:rsidP="007222C8">
            <w:pPr>
              <w:ind w:left="360"/>
              <w:rPr>
                <w:rFonts w:ascii="Arial" w:hAnsi="Arial" w:cs="Arial"/>
                <w:b/>
                <w:bCs/>
                <w:sz w:val="20"/>
                <w:szCs w:val="20"/>
                <w:lang w:val="en-GB"/>
              </w:rPr>
            </w:pPr>
            <w:r w:rsidRPr="00E24053">
              <w:rPr>
                <w:rFonts w:ascii="Arial" w:hAnsi="Arial" w:cs="Arial"/>
                <w:b/>
                <w:bCs/>
                <w:sz w:val="20"/>
                <w:szCs w:val="20"/>
                <w:lang w:val="en-GB"/>
              </w:rPr>
              <w:t>Is the title of the article suitable?</w:t>
            </w:r>
          </w:p>
          <w:p w14:paraId="1CABB61A" w14:textId="77777777" w:rsidR="00F1171E" w:rsidRPr="00E24053" w:rsidRDefault="00F1171E" w:rsidP="007222C8">
            <w:pPr>
              <w:ind w:left="360"/>
              <w:rPr>
                <w:rFonts w:ascii="Arial" w:hAnsi="Arial" w:cs="Arial"/>
                <w:b/>
                <w:bCs/>
                <w:sz w:val="20"/>
                <w:szCs w:val="20"/>
                <w:lang w:val="en-GB"/>
              </w:rPr>
            </w:pPr>
            <w:r w:rsidRPr="00E24053">
              <w:rPr>
                <w:rFonts w:ascii="Arial" w:hAnsi="Arial" w:cs="Arial"/>
                <w:b/>
                <w:bCs/>
                <w:sz w:val="20"/>
                <w:szCs w:val="20"/>
                <w:lang w:val="en-GB"/>
              </w:rPr>
              <w:t>(If not please suggest an alternative title)</w:t>
            </w:r>
          </w:p>
          <w:p w14:paraId="0275B919" w14:textId="77777777" w:rsidR="00F1171E" w:rsidRPr="00E24053" w:rsidRDefault="00F1171E" w:rsidP="007222C8">
            <w:pPr>
              <w:pStyle w:val="Heading2"/>
              <w:jc w:val="left"/>
              <w:rPr>
                <w:rFonts w:ascii="Arial" w:hAnsi="Arial" w:cs="Arial"/>
                <w:u w:val="single"/>
                <w:lang w:val="en-GB"/>
              </w:rPr>
            </w:pPr>
          </w:p>
        </w:tc>
        <w:tc>
          <w:tcPr>
            <w:tcW w:w="2212" w:type="pct"/>
          </w:tcPr>
          <w:p w14:paraId="794AA9A7" w14:textId="7D6D8799" w:rsidR="00F1171E" w:rsidRPr="00E24053" w:rsidRDefault="004A6AD7" w:rsidP="007222C8">
            <w:pPr>
              <w:ind w:left="360"/>
              <w:rPr>
                <w:rFonts w:ascii="Arial" w:hAnsi="Arial" w:cs="Arial"/>
                <w:bCs/>
                <w:sz w:val="20"/>
                <w:szCs w:val="20"/>
                <w:lang w:val="en-GB"/>
              </w:rPr>
            </w:pPr>
            <w:r w:rsidRPr="00E24053">
              <w:rPr>
                <w:rFonts w:ascii="Arial" w:hAnsi="Arial" w:cs="Arial"/>
                <w:bCs/>
                <w:sz w:val="20"/>
                <w:szCs w:val="20"/>
                <w:lang w:val="en-GB"/>
              </w:rPr>
              <w:t>Yes</w:t>
            </w:r>
          </w:p>
        </w:tc>
        <w:tc>
          <w:tcPr>
            <w:tcW w:w="1523" w:type="pct"/>
          </w:tcPr>
          <w:p w14:paraId="405B6701" w14:textId="77777777" w:rsidR="00F1171E" w:rsidRPr="00E24053" w:rsidRDefault="00F1171E" w:rsidP="007222C8">
            <w:pPr>
              <w:pStyle w:val="Heading2"/>
              <w:jc w:val="left"/>
              <w:rPr>
                <w:rFonts w:ascii="Arial" w:hAnsi="Arial" w:cs="Arial"/>
                <w:b w:val="0"/>
                <w:lang w:val="en-GB"/>
              </w:rPr>
            </w:pPr>
          </w:p>
        </w:tc>
      </w:tr>
      <w:tr w:rsidR="00F1171E" w:rsidRPr="00E24053" w14:paraId="5604762A" w14:textId="77777777" w:rsidTr="007222C8">
        <w:trPr>
          <w:trHeight w:val="1262"/>
        </w:trPr>
        <w:tc>
          <w:tcPr>
            <w:tcW w:w="1265" w:type="pct"/>
            <w:noWrap/>
          </w:tcPr>
          <w:p w14:paraId="3635573D" w14:textId="77777777" w:rsidR="00F1171E" w:rsidRPr="00E24053" w:rsidRDefault="00F1171E" w:rsidP="007222C8">
            <w:pPr>
              <w:pStyle w:val="Heading2"/>
              <w:ind w:left="360"/>
              <w:jc w:val="left"/>
              <w:rPr>
                <w:rFonts w:ascii="Arial" w:hAnsi="Arial" w:cs="Arial"/>
                <w:lang w:val="en-GB"/>
              </w:rPr>
            </w:pPr>
            <w:r w:rsidRPr="00E2405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24053" w:rsidRDefault="00F1171E" w:rsidP="007222C8">
            <w:pPr>
              <w:pStyle w:val="Heading2"/>
              <w:jc w:val="left"/>
              <w:rPr>
                <w:rFonts w:ascii="Arial" w:hAnsi="Arial" w:cs="Arial"/>
                <w:u w:val="single"/>
                <w:lang w:val="en-GB"/>
              </w:rPr>
            </w:pPr>
          </w:p>
        </w:tc>
        <w:tc>
          <w:tcPr>
            <w:tcW w:w="2212" w:type="pct"/>
          </w:tcPr>
          <w:p w14:paraId="0FB7E83A" w14:textId="4F2A79B3" w:rsidR="00F1171E" w:rsidRPr="00E24053" w:rsidRDefault="004A6AD7" w:rsidP="007222C8">
            <w:pPr>
              <w:ind w:left="360"/>
              <w:rPr>
                <w:rFonts w:ascii="Arial" w:hAnsi="Arial" w:cs="Arial"/>
                <w:bCs/>
                <w:sz w:val="20"/>
                <w:szCs w:val="20"/>
                <w:lang w:val="en-GB"/>
              </w:rPr>
            </w:pPr>
            <w:r w:rsidRPr="00E24053">
              <w:rPr>
                <w:rFonts w:ascii="Arial" w:hAnsi="Arial" w:cs="Arial"/>
                <w:bCs/>
                <w:sz w:val="20"/>
                <w:szCs w:val="20"/>
                <w:lang w:val="en-GB"/>
              </w:rPr>
              <w:t>Yes</w:t>
            </w:r>
          </w:p>
        </w:tc>
        <w:tc>
          <w:tcPr>
            <w:tcW w:w="1523" w:type="pct"/>
          </w:tcPr>
          <w:p w14:paraId="1D54B730" w14:textId="77777777" w:rsidR="00F1171E" w:rsidRPr="00E24053" w:rsidRDefault="00F1171E" w:rsidP="007222C8">
            <w:pPr>
              <w:pStyle w:val="Heading2"/>
              <w:jc w:val="left"/>
              <w:rPr>
                <w:rFonts w:ascii="Arial" w:hAnsi="Arial" w:cs="Arial"/>
                <w:b w:val="0"/>
                <w:lang w:val="en-GB"/>
              </w:rPr>
            </w:pPr>
          </w:p>
        </w:tc>
      </w:tr>
      <w:tr w:rsidR="00F1171E" w:rsidRPr="00E24053" w14:paraId="2F579F54" w14:textId="77777777" w:rsidTr="007222C8">
        <w:trPr>
          <w:trHeight w:val="859"/>
        </w:trPr>
        <w:tc>
          <w:tcPr>
            <w:tcW w:w="1265" w:type="pct"/>
            <w:noWrap/>
          </w:tcPr>
          <w:p w14:paraId="04361F46" w14:textId="368783AB" w:rsidR="00F1171E" w:rsidRPr="00E24053" w:rsidRDefault="00DC6FED" w:rsidP="007222C8">
            <w:pPr>
              <w:ind w:left="360"/>
              <w:rPr>
                <w:rFonts w:ascii="Arial" w:hAnsi="Arial" w:cs="Arial"/>
                <w:b/>
                <w:bCs/>
                <w:sz w:val="20"/>
                <w:szCs w:val="20"/>
                <w:u w:val="single"/>
                <w:lang w:val="en-GB"/>
              </w:rPr>
            </w:pPr>
            <w:r w:rsidRPr="00E24053">
              <w:rPr>
                <w:rFonts w:ascii="Arial" w:hAnsi="Arial" w:cs="Arial"/>
                <w:b/>
                <w:bCs/>
                <w:sz w:val="20"/>
                <w:szCs w:val="20"/>
                <w:lang w:val="en-GB"/>
              </w:rPr>
              <w:t xml:space="preserve">Is the manuscript scientifically, correct? Please write here. </w:t>
            </w:r>
          </w:p>
        </w:tc>
        <w:tc>
          <w:tcPr>
            <w:tcW w:w="2212" w:type="pct"/>
          </w:tcPr>
          <w:p w14:paraId="09E70490" w14:textId="77777777" w:rsidR="004A6AD7" w:rsidRPr="00E24053" w:rsidRDefault="004A6AD7" w:rsidP="004A6AD7">
            <w:pPr>
              <w:rPr>
                <w:rFonts w:ascii="Arial" w:hAnsi="Arial" w:cs="Arial"/>
                <w:sz w:val="20"/>
                <w:szCs w:val="20"/>
              </w:rPr>
            </w:pPr>
            <w:r w:rsidRPr="00E24053">
              <w:rPr>
                <w:rFonts w:ascii="Arial" w:hAnsi="Arial" w:cs="Arial"/>
                <w:sz w:val="20"/>
                <w:szCs w:val="20"/>
              </w:rPr>
              <w:t>The manuscript is scientifically sound, with a coherent framework (ECM) applied appropriately.</w:t>
            </w:r>
          </w:p>
          <w:p w14:paraId="7EA6ACE0" w14:textId="3180E413" w:rsidR="004A6AD7" w:rsidRPr="00E24053" w:rsidRDefault="004A6AD7" w:rsidP="004A6AD7">
            <w:pPr>
              <w:rPr>
                <w:rFonts w:ascii="Arial" w:hAnsi="Arial" w:cs="Arial"/>
                <w:sz w:val="20"/>
                <w:szCs w:val="20"/>
              </w:rPr>
            </w:pPr>
            <w:r w:rsidRPr="00E24053">
              <w:rPr>
                <w:rFonts w:ascii="Arial" w:hAnsi="Arial" w:cs="Arial"/>
                <w:sz w:val="20"/>
                <w:szCs w:val="20"/>
              </w:rPr>
              <w:t>The qualitative methodology (semi-structured interviews, thematic analysis, triangulation, member checking) is well described and aligns with best practices.</w:t>
            </w:r>
          </w:p>
          <w:p w14:paraId="2B5A7721" w14:textId="5FC7C22F" w:rsidR="00F1171E" w:rsidRPr="00E24053" w:rsidRDefault="004A6AD7" w:rsidP="004A6AD7">
            <w:pPr>
              <w:pStyle w:val="ListParagraph"/>
              <w:ind w:left="0"/>
              <w:rPr>
                <w:rFonts w:ascii="Arial" w:hAnsi="Arial" w:cs="Arial"/>
                <w:b/>
                <w:bCs/>
                <w:sz w:val="20"/>
                <w:szCs w:val="20"/>
                <w:lang w:val="en-GB"/>
              </w:rPr>
            </w:pPr>
            <w:r w:rsidRPr="00E24053">
              <w:rPr>
                <w:rFonts w:ascii="Arial" w:hAnsi="Arial" w:cs="Arial"/>
                <w:sz w:val="20"/>
                <w:szCs w:val="20"/>
              </w:rPr>
              <w:t>The discussion logically follows from the results and is supported by existing literature.</w:t>
            </w:r>
          </w:p>
        </w:tc>
        <w:tc>
          <w:tcPr>
            <w:tcW w:w="1523" w:type="pct"/>
          </w:tcPr>
          <w:p w14:paraId="4898F764" w14:textId="77777777" w:rsidR="00F1171E" w:rsidRPr="00E24053" w:rsidRDefault="00F1171E" w:rsidP="007222C8">
            <w:pPr>
              <w:pStyle w:val="Heading2"/>
              <w:jc w:val="left"/>
              <w:rPr>
                <w:rFonts w:ascii="Arial" w:hAnsi="Arial" w:cs="Arial"/>
                <w:b w:val="0"/>
                <w:lang w:val="en-GB"/>
              </w:rPr>
            </w:pPr>
          </w:p>
        </w:tc>
      </w:tr>
      <w:tr w:rsidR="00F1171E" w:rsidRPr="00E24053" w14:paraId="73739464" w14:textId="77777777" w:rsidTr="007222C8">
        <w:trPr>
          <w:trHeight w:val="703"/>
        </w:trPr>
        <w:tc>
          <w:tcPr>
            <w:tcW w:w="1265" w:type="pct"/>
            <w:noWrap/>
          </w:tcPr>
          <w:p w14:paraId="09C25322" w14:textId="77777777" w:rsidR="00F1171E" w:rsidRPr="00E24053" w:rsidRDefault="00F1171E" w:rsidP="007222C8">
            <w:pPr>
              <w:ind w:left="360"/>
              <w:rPr>
                <w:rFonts w:ascii="Arial" w:hAnsi="Arial" w:cs="Arial"/>
                <w:b/>
                <w:bCs/>
                <w:sz w:val="20"/>
                <w:szCs w:val="20"/>
                <w:lang w:val="en-GB"/>
              </w:rPr>
            </w:pPr>
            <w:r w:rsidRPr="00E2405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24053" w:rsidRDefault="00F1171E" w:rsidP="007222C8">
            <w:pPr>
              <w:ind w:left="360"/>
              <w:rPr>
                <w:rFonts w:ascii="Arial" w:hAnsi="Arial" w:cs="Arial"/>
                <w:b/>
                <w:bCs/>
                <w:sz w:val="20"/>
                <w:szCs w:val="20"/>
                <w:u w:val="single"/>
                <w:lang w:val="en-GB"/>
              </w:rPr>
            </w:pPr>
            <w:r w:rsidRPr="00E24053">
              <w:rPr>
                <w:rFonts w:ascii="Arial" w:hAnsi="Arial" w:cs="Arial"/>
                <w:b/>
                <w:bCs/>
                <w:sz w:val="20"/>
                <w:szCs w:val="20"/>
                <w:u w:val="single"/>
                <w:lang w:val="en-GB"/>
              </w:rPr>
              <w:t>-</w:t>
            </w:r>
          </w:p>
        </w:tc>
        <w:tc>
          <w:tcPr>
            <w:tcW w:w="2212" w:type="pct"/>
          </w:tcPr>
          <w:p w14:paraId="15516162" w14:textId="77777777" w:rsidR="00561A64" w:rsidRPr="00E24053" w:rsidRDefault="00561A64" w:rsidP="007222C8">
            <w:pPr>
              <w:pStyle w:val="ListParagraph"/>
              <w:ind w:left="0"/>
              <w:rPr>
                <w:rFonts w:ascii="Arial" w:hAnsi="Arial" w:cs="Arial"/>
                <w:sz w:val="20"/>
                <w:szCs w:val="20"/>
              </w:rPr>
            </w:pPr>
          </w:p>
          <w:p w14:paraId="24FE0567" w14:textId="2AF85E96" w:rsidR="00F1171E" w:rsidRPr="00E24053" w:rsidRDefault="004A6AD7" w:rsidP="007222C8">
            <w:pPr>
              <w:pStyle w:val="ListParagraph"/>
              <w:ind w:left="0"/>
              <w:rPr>
                <w:rFonts w:ascii="Arial" w:hAnsi="Arial" w:cs="Arial"/>
                <w:b/>
                <w:bCs/>
                <w:sz w:val="20"/>
                <w:szCs w:val="20"/>
                <w:lang w:val="en-GB"/>
              </w:rPr>
            </w:pPr>
            <w:r w:rsidRPr="00E24053">
              <w:rPr>
                <w:rFonts w:ascii="Arial" w:hAnsi="Arial" w:cs="Arial"/>
                <w:sz w:val="20"/>
                <w:szCs w:val="20"/>
              </w:rPr>
              <w:t>A few additional recent works (2020–2024) on L2 vocabulary acquisition or qualitative language research could strengthen the currency of the sources.</w:t>
            </w:r>
          </w:p>
        </w:tc>
        <w:tc>
          <w:tcPr>
            <w:tcW w:w="1523" w:type="pct"/>
          </w:tcPr>
          <w:p w14:paraId="40220055" w14:textId="77777777" w:rsidR="00F1171E" w:rsidRPr="00E24053" w:rsidRDefault="00F1171E" w:rsidP="007222C8">
            <w:pPr>
              <w:pStyle w:val="Heading2"/>
              <w:jc w:val="left"/>
              <w:rPr>
                <w:rFonts w:ascii="Arial" w:hAnsi="Arial" w:cs="Arial"/>
                <w:b w:val="0"/>
                <w:lang w:val="en-GB"/>
              </w:rPr>
            </w:pPr>
          </w:p>
        </w:tc>
      </w:tr>
      <w:tr w:rsidR="00F1171E" w:rsidRPr="00E24053" w14:paraId="73CC4A50" w14:textId="77777777" w:rsidTr="007222C8">
        <w:trPr>
          <w:trHeight w:val="386"/>
        </w:trPr>
        <w:tc>
          <w:tcPr>
            <w:tcW w:w="1265" w:type="pct"/>
            <w:noWrap/>
          </w:tcPr>
          <w:p w14:paraId="029CE8D0" w14:textId="77777777" w:rsidR="00F1171E" w:rsidRPr="00E24053" w:rsidRDefault="00F1171E" w:rsidP="007222C8">
            <w:pPr>
              <w:pStyle w:val="Heading2"/>
              <w:jc w:val="left"/>
              <w:rPr>
                <w:rFonts w:ascii="Arial" w:hAnsi="Arial" w:cs="Arial"/>
                <w:b w:val="0"/>
                <w:lang w:val="en-GB"/>
              </w:rPr>
            </w:pPr>
          </w:p>
          <w:p w14:paraId="589C16C7" w14:textId="77777777" w:rsidR="00F1171E" w:rsidRPr="00E24053" w:rsidRDefault="00F1171E" w:rsidP="007222C8">
            <w:pPr>
              <w:pStyle w:val="Heading2"/>
              <w:ind w:left="360"/>
              <w:jc w:val="left"/>
              <w:rPr>
                <w:rFonts w:ascii="Arial" w:hAnsi="Arial" w:cs="Arial"/>
                <w:bCs w:val="0"/>
                <w:lang w:val="en-GB"/>
              </w:rPr>
            </w:pPr>
            <w:r w:rsidRPr="00E24053">
              <w:rPr>
                <w:rFonts w:ascii="Arial" w:hAnsi="Arial" w:cs="Arial"/>
                <w:bCs w:val="0"/>
                <w:lang w:val="en-GB"/>
              </w:rPr>
              <w:t>Is the language/English quality of the article suitable for scholarly communications?</w:t>
            </w:r>
          </w:p>
          <w:p w14:paraId="7722B85E" w14:textId="77777777" w:rsidR="00F1171E" w:rsidRPr="00E24053" w:rsidRDefault="00F1171E" w:rsidP="007222C8">
            <w:pPr>
              <w:rPr>
                <w:rFonts w:ascii="Arial" w:hAnsi="Arial" w:cs="Arial"/>
                <w:sz w:val="20"/>
                <w:szCs w:val="20"/>
                <w:lang w:val="en-GB"/>
              </w:rPr>
            </w:pPr>
          </w:p>
        </w:tc>
        <w:tc>
          <w:tcPr>
            <w:tcW w:w="2212" w:type="pct"/>
          </w:tcPr>
          <w:p w14:paraId="36F19D06" w14:textId="77777777" w:rsidR="00561A64" w:rsidRPr="00E24053" w:rsidRDefault="00561A64" w:rsidP="004A6AD7">
            <w:pPr>
              <w:rPr>
                <w:rFonts w:ascii="Arial" w:hAnsi="Arial" w:cs="Arial"/>
                <w:sz w:val="20"/>
                <w:szCs w:val="20"/>
              </w:rPr>
            </w:pPr>
          </w:p>
          <w:p w14:paraId="4DA909D3" w14:textId="6E11AB9D" w:rsidR="004A6AD7" w:rsidRPr="00E24053" w:rsidRDefault="004A6AD7" w:rsidP="004A6AD7">
            <w:pPr>
              <w:rPr>
                <w:rFonts w:ascii="Arial" w:hAnsi="Arial" w:cs="Arial"/>
                <w:sz w:val="20"/>
                <w:szCs w:val="20"/>
              </w:rPr>
            </w:pPr>
            <w:r w:rsidRPr="00E24053">
              <w:rPr>
                <w:rFonts w:ascii="Arial" w:hAnsi="Arial" w:cs="Arial"/>
                <w:sz w:val="20"/>
                <w:szCs w:val="20"/>
              </w:rPr>
              <w:t>Some sentences are long and could be broken down for readability.</w:t>
            </w:r>
          </w:p>
          <w:p w14:paraId="297F52DB" w14:textId="7D6199FF" w:rsidR="00F1171E" w:rsidRPr="00E24053" w:rsidRDefault="004A6AD7" w:rsidP="007222C8">
            <w:pPr>
              <w:rPr>
                <w:rFonts w:ascii="Arial" w:hAnsi="Arial" w:cs="Arial"/>
                <w:sz w:val="20"/>
                <w:szCs w:val="20"/>
              </w:rPr>
            </w:pPr>
            <w:r w:rsidRPr="00E24053">
              <w:rPr>
                <w:rFonts w:ascii="Arial" w:hAnsi="Arial" w:cs="Arial"/>
                <w:sz w:val="20"/>
                <w:szCs w:val="20"/>
              </w:rPr>
              <w:t>These are editing issues, not major errors.</w:t>
            </w:r>
          </w:p>
          <w:p w14:paraId="149A6CEF" w14:textId="77777777" w:rsidR="00F1171E" w:rsidRPr="00E24053" w:rsidRDefault="00F1171E" w:rsidP="007222C8">
            <w:pPr>
              <w:rPr>
                <w:rFonts w:ascii="Arial" w:hAnsi="Arial" w:cs="Arial"/>
                <w:sz w:val="20"/>
                <w:szCs w:val="20"/>
                <w:lang w:val="en-GB"/>
              </w:rPr>
            </w:pPr>
          </w:p>
        </w:tc>
        <w:tc>
          <w:tcPr>
            <w:tcW w:w="1523" w:type="pct"/>
          </w:tcPr>
          <w:p w14:paraId="0351CA58" w14:textId="77777777" w:rsidR="00F1171E" w:rsidRPr="00E24053" w:rsidRDefault="00F1171E" w:rsidP="007222C8">
            <w:pPr>
              <w:rPr>
                <w:rFonts w:ascii="Arial" w:hAnsi="Arial" w:cs="Arial"/>
                <w:sz w:val="20"/>
                <w:szCs w:val="20"/>
                <w:lang w:val="en-GB"/>
              </w:rPr>
            </w:pPr>
          </w:p>
        </w:tc>
      </w:tr>
      <w:tr w:rsidR="00F1171E" w:rsidRPr="00E24053" w14:paraId="20A16C0C" w14:textId="77777777" w:rsidTr="007222C8">
        <w:trPr>
          <w:trHeight w:val="1178"/>
        </w:trPr>
        <w:tc>
          <w:tcPr>
            <w:tcW w:w="1265" w:type="pct"/>
            <w:noWrap/>
          </w:tcPr>
          <w:p w14:paraId="7F4BCFAE" w14:textId="77777777" w:rsidR="00F1171E" w:rsidRPr="00E24053" w:rsidRDefault="00F1171E" w:rsidP="007222C8">
            <w:pPr>
              <w:pStyle w:val="Heading2"/>
              <w:jc w:val="left"/>
              <w:rPr>
                <w:rFonts w:ascii="Arial" w:hAnsi="Arial" w:cs="Arial"/>
                <w:b w:val="0"/>
                <w:bCs w:val="0"/>
                <w:lang w:val="en-GB"/>
              </w:rPr>
            </w:pPr>
            <w:r w:rsidRPr="00E24053">
              <w:rPr>
                <w:rFonts w:ascii="Arial" w:hAnsi="Arial" w:cs="Arial"/>
                <w:bCs w:val="0"/>
                <w:u w:val="single"/>
                <w:lang w:val="en-GB"/>
              </w:rPr>
              <w:t>Optional/General</w:t>
            </w:r>
            <w:r w:rsidRPr="00E24053">
              <w:rPr>
                <w:rFonts w:ascii="Arial" w:hAnsi="Arial" w:cs="Arial"/>
                <w:bCs w:val="0"/>
                <w:lang w:val="en-GB"/>
              </w:rPr>
              <w:t xml:space="preserve"> </w:t>
            </w:r>
            <w:r w:rsidRPr="00E24053">
              <w:rPr>
                <w:rFonts w:ascii="Arial" w:hAnsi="Arial" w:cs="Arial"/>
                <w:b w:val="0"/>
                <w:bCs w:val="0"/>
                <w:lang w:val="en-GB"/>
              </w:rPr>
              <w:t>comments</w:t>
            </w:r>
          </w:p>
          <w:p w14:paraId="1A6B3748" w14:textId="77777777" w:rsidR="00F1171E" w:rsidRPr="00E24053" w:rsidRDefault="00F1171E" w:rsidP="007222C8">
            <w:pPr>
              <w:pStyle w:val="Heading2"/>
              <w:jc w:val="left"/>
              <w:rPr>
                <w:rFonts w:ascii="Arial" w:hAnsi="Arial" w:cs="Arial"/>
                <w:b w:val="0"/>
                <w:lang w:val="en-GB"/>
              </w:rPr>
            </w:pPr>
          </w:p>
        </w:tc>
        <w:tc>
          <w:tcPr>
            <w:tcW w:w="2212" w:type="pct"/>
          </w:tcPr>
          <w:p w14:paraId="1E347C61" w14:textId="77777777" w:rsidR="00F1171E" w:rsidRPr="00E24053" w:rsidRDefault="00F1171E" w:rsidP="007222C8">
            <w:pPr>
              <w:rPr>
                <w:rFonts w:ascii="Arial" w:hAnsi="Arial" w:cs="Arial"/>
                <w:sz w:val="20"/>
                <w:szCs w:val="20"/>
                <w:lang w:val="en-GB"/>
              </w:rPr>
            </w:pPr>
          </w:p>
          <w:p w14:paraId="5E946A0E" w14:textId="77777777" w:rsidR="00F1171E" w:rsidRPr="00E24053" w:rsidRDefault="00F1171E" w:rsidP="007222C8">
            <w:pPr>
              <w:rPr>
                <w:rFonts w:ascii="Arial" w:hAnsi="Arial" w:cs="Arial"/>
                <w:sz w:val="20"/>
                <w:szCs w:val="20"/>
                <w:lang w:val="en-GB"/>
              </w:rPr>
            </w:pPr>
          </w:p>
          <w:p w14:paraId="7EB58C99" w14:textId="77777777" w:rsidR="00F1171E" w:rsidRPr="00E24053" w:rsidRDefault="00F1171E" w:rsidP="007222C8">
            <w:pPr>
              <w:rPr>
                <w:rFonts w:ascii="Arial" w:hAnsi="Arial" w:cs="Arial"/>
                <w:sz w:val="20"/>
                <w:szCs w:val="20"/>
                <w:lang w:val="en-GB"/>
              </w:rPr>
            </w:pPr>
          </w:p>
          <w:p w14:paraId="15DFD0E8" w14:textId="77777777" w:rsidR="00F1171E" w:rsidRPr="00E24053" w:rsidRDefault="00F1171E" w:rsidP="007222C8">
            <w:pPr>
              <w:rPr>
                <w:rFonts w:ascii="Arial" w:hAnsi="Arial" w:cs="Arial"/>
                <w:sz w:val="20"/>
                <w:szCs w:val="20"/>
                <w:lang w:val="en-GB"/>
              </w:rPr>
            </w:pPr>
          </w:p>
        </w:tc>
        <w:tc>
          <w:tcPr>
            <w:tcW w:w="1523" w:type="pct"/>
          </w:tcPr>
          <w:p w14:paraId="465E098E" w14:textId="77777777" w:rsidR="00F1171E" w:rsidRPr="00E24053" w:rsidRDefault="00F1171E" w:rsidP="007222C8">
            <w:pPr>
              <w:rPr>
                <w:rFonts w:ascii="Arial" w:hAnsi="Arial" w:cs="Arial"/>
                <w:sz w:val="20"/>
                <w:szCs w:val="20"/>
                <w:lang w:val="en-GB"/>
              </w:rPr>
            </w:pPr>
          </w:p>
        </w:tc>
      </w:tr>
    </w:tbl>
    <w:p w14:paraId="6BBACB91" w14:textId="77777777" w:rsidR="00F1171E" w:rsidRPr="00E24053" w:rsidRDefault="00F1171E" w:rsidP="00F1171E">
      <w:pPr>
        <w:pStyle w:val="BodyText"/>
        <w:rPr>
          <w:rFonts w:ascii="Arial" w:hAnsi="Arial" w:cs="Arial"/>
          <w:b/>
          <w:bCs/>
          <w:sz w:val="20"/>
          <w:szCs w:val="20"/>
          <w:u w:val="single"/>
          <w:lang w:val="en-GB"/>
        </w:rPr>
      </w:pPr>
    </w:p>
    <w:p w14:paraId="78207741" w14:textId="77777777" w:rsidR="00F1171E" w:rsidRPr="00E24053" w:rsidRDefault="00F1171E" w:rsidP="00F1171E">
      <w:pPr>
        <w:pStyle w:val="BodyText"/>
        <w:rPr>
          <w:rFonts w:ascii="Arial" w:hAnsi="Arial" w:cs="Arial"/>
          <w:b/>
          <w:bCs/>
          <w:sz w:val="20"/>
          <w:szCs w:val="20"/>
          <w:u w:val="single"/>
          <w:lang w:val="en-GB"/>
        </w:rPr>
      </w:pPr>
    </w:p>
    <w:p w14:paraId="108BE2F1" w14:textId="77777777" w:rsidR="00F1171E" w:rsidRPr="00E24053" w:rsidRDefault="00F1171E" w:rsidP="00F1171E">
      <w:pPr>
        <w:pStyle w:val="BodyText"/>
        <w:rPr>
          <w:rFonts w:ascii="Arial" w:hAnsi="Arial" w:cs="Arial"/>
          <w:b/>
          <w:bCs/>
          <w:sz w:val="20"/>
          <w:szCs w:val="20"/>
          <w:u w:val="single"/>
          <w:lang w:val="en-GB"/>
        </w:rPr>
      </w:pPr>
    </w:p>
    <w:p w14:paraId="618DE16F" w14:textId="77777777" w:rsidR="00F1171E" w:rsidRPr="00E24053" w:rsidRDefault="00F1171E" w:rsidP="00F1171E">
      <w:pPr>
        <w:pStyle w:val="BodyText"/>
        <w:rPr>
          <w:rFonts w:ascii="Arial" w:hAnsi="Arial" w:cs="Arial"/>
          <w:b/>
          <w:bCs/>
          <w:sz w:val="20"/>
          <w:szCs w:val="20"/>
          <w:u w:val="single"/>
          <w:lang w:val="en-GB"/>
        </w:rPr>
      </w:pPr>
    </w:p>
    <w:p w14:paraId="1B0E4DC5" w14:textId="77777777" w:rsidR="00F1171E" w:rsidRPr="00E24053" w:rsidRDefault="00F1171E" w:rsidP="00F1171E">
      <w:pPr>
        <w:pStyle w:val="BodyText"/>
        <w:rPr>
          <w:rFonts w:ascii="Arial" w:hAnsi="Arial" w:cs="Arial"/>
          <w:b/>
          <w:bCs/>
          <w:sz w:val="20"/>
          <w:szCs w:val="20"/>
          <w:u w:val="single"/>
          <w:lang w:val="en-GB"/>
        </w:rPr>
      </w:pPr>
    </w:p>
    <w:p w14:paraId="0ECA4E5E" w14:textId="77777777" w:rsidR="00F1171E" w:rsidRPr="00E24053" w:rsidRDefault="00F1171E" w:rsidP="00F1171E">
      <w:pPr>
        <w:pStyle w:val="BodyText"/>
        <w:rPr>
          <w:rFonts w:ascii="Arial" w:hAnsi="Arial" w:cs="Arial"/>
          <w:b/>
          <w:bCs/>
          <w:sz w:val="20"/>
          <w:szCs w:val="20"/>
          <w:u w:val="single"/>
          <w:lang w:val="en-GB"/>
        </w:rPr>
      </w:pPr>
    </w:p>
    <w:p w14:paraId="022D30C9" w14:textId="77777777" w:rsidR="00F1171E" w:rsidRPr="00E24053" w:rsidRDefault="00F1171E" w:rsidP="00F1171E">
      <w:pPr>
        <w:pStyle w:val="BodyText"/>
        <w:rPr>
          <w:rFonts w:ascii="Arial" w:hAnsi="Arial" w:cs="Arial"/>
          <w:b/>
          <w:bCs/>
          <w:sz w:val="20"/>
          <w:szCs w:val="20"/>
          <w:u w:val="single"/>
          <w:lang w:val="en-GB"/>
        </w:rPr>
      </w:pPr>
    </w:p>
    <w:p w14:paraId="1AB5512F" w14:textId="77777777" w:rsidR="00F1171E" w:rsidRDefault="00F1171E" w:rsidP="00F1171E">
      <w:pPr>
        <w:pStyle w:val="BodyText"/>
        <w:rPr>
          <w:rFonts w:ascii="Arial" w:hAnsi="Arial" w:cs="Arial"/>
          <w:b/>
          <w:bCs/>
          <w:sz w:val="20"/>
          <w:szCs w:val="20"/>
          <w:u w:val="single"/>
          <w:lang w:val="en-GB"/>
        </w:rPr>
      </w:pPr>
    </w:p>
    <w:p w14:paraId="0DC5A41C" w14:textId="77777777" w:rsidR="00E24053" w:rsidRDefault="00E24053" w:rsidP="00F1171E">
      <w:pPr>
        <w:pStyle w:val="BodyText"/>
        <w:rPr>
          <w:rFonts w:ascii="Arial" w:hAnsi="Arial" w:cs="Arial"/>
          <w:b/>
          <w:bCs/>
          <w:sz w:val="20"/>
          <w:szCs w:val="20"/>
          <w:u w:val="single"/>
          <w:lang w:val="en-GB"/>
        </w:rPr>
      </w:pPr>
    </w:p>
    <w:p w14:paraId="07A59132" w14:textId="77777777" w:rsidR="00E24053" w:rsidRPr="00E24053" w:rsidRDefault="00E24053" w:rsidP="00F1171E">
      <w:pPr>
        <w:pStyle w:val="BodyText"/>
        <w:rPr>
          <w:rFonts w:ascii="Arial" w:hAnsi="Arial" w:cs="Arial"/>
          <w:b/>
          <w:bCs/>
          <w:sz w:val="20"/>
          <w:szCs w:val="20"/>
          <w:u w:val="single"/>
          <w:lang w:val="en-GB"/>
        </w:rPr>
      </w:pPr>
    </w:p>
    <w:p w14:paraId="38F83A77" w14:textId="77777777" w:rsidR="00F1171E" w:rsidRPr="00E24053" w:rsidRDefault="00F1171E" w:rsidP="00F1171E">
      <w:pPr>
        <w:pStyle w:val="BodyText"/>
        <w:rPr>
          <w:rFonts w:ascii="Arial" w:hAnsi="Arial" w:cs="Arial"/>
          <w:b/>
          <w:bCs/>
          <w:sz w:val="20"/>
          <w:szCs w:val="20"/>
          <w:u w:val="single"/>
          <w:lang w:val="en-GB"/>
        </w:rPr>
      </w:pPr>
    </w:p>
    <w:p w14:paraId="25E7AF2A" w14:textId="77777777" w:rsidR="00F1171E" w:rsidRPr="00E24053" w:rsidRDefault="00F1171E" w:rsidP="00F1171E">
      <w:pPr>
        <w:pStyle w:val="BodyText"/>
        <w:rPr>
          <w:rFonts w:ascii="Arial" w:hAnsi="Arial" w:cs="Arial"/>
          <w:b/>
          <w:bCs/>
          <w:sz w:val="20"/>
          <w:szCs w:val="20"/>
          <w:u w:val="single"/>
          <w:lang w:val="en-GB"/>
        </w:rPr>
      </w:pPr>
    </w:p>
    <w:p w14:paraId="4437A01F" w14:textId="77777777" w:rsidR="00F1171E" w:rsidRPr="00E24053" w:rsidRDefault="00F1171E" w:rsidP="00F1171E">
      <w:pPr>
        <w:pStyle w:val="BodyText"/>
        <w:rPr>
          <w:rFonts w:ascii="Arial" w:hAnsi="Arial" w:cs="Arial"/>
          <w:b/>
          <w:bCs/>
          <w:sz w:val="20"/>
          <w:szCs w:val="20"/>
          <w:u w:val="single"/>
          <w:lang w:val="en-GB"/>
        </w:rPr>
      </w:pPr>
    </w:p>
    <w:p w14:paraId="25069224" w14:textId="77777777" w:rsidR="00F1171E" w:rsidRPr="00E24053" w:rsidRDefault="00F1171E" w:rsidP="00F1171E">
      <w:pPr>
        <w:pStyle w:val="BodyText"/>
        <w:rPr>
          <w:rFonts w:ascii="Arial" w:hAnsi="Arial" w:cs="Arial"/>
          <w:b/>
          <w:bCs/>
          <w:sz w:val="20"/>
          <w:szCs w:val="20"/>
          <w:u w:val="single"/>
          <w:lang w:val="en-GB"/>
        </w:rPr>
      </w:pPr>
    </w:p>
    <w:p w14:paraId="0821307F" w14:textId="77777777" w:rsidR="00F1171E" w:rsidRPr="00E2405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2405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E24053" w:rsidRDefault="00F1171E" w:rsidP="007222C8">
            <w:pPr>
              <w:pStyle w:val="NormalWeb"/>
              <w:spacing w:before="0" w:beforeAutospacing="0" w:after="0" w:afterAutospacing="0"/>
              <w:rPr>
                <w:rFonts w:ascii="Arial" w:hAnsi="Arial" w:cs="Arial"/>
                <w:b/>
                <w:sz w:val="20"/>
                <w:szCs w:val="20"/>
                <w:u w:val="single"/>
                <w:lang w:val="en-GB"/>
              </w:rPr>
            </w:pPr>
            <w:r w:rsidRPr="00E24053">
              <w:rPr>
                <w:rFonts w:ascii="Arial" w:hAnsi="Arial" w:cs="Arial"/>
                <w:b/>
                <w:sz w:val="20"/>
                <w:szCs w:val="20"/>
                <w:highlight w:val="yellow"/>
                <w:u w:val="single"/>
                <w:lang w:val="en-GB"/>
              </w:rPr>
              <w:lastRenderedPageBreak/>
              <w:t>PART  2:</w:t>
            </w:r>
            <w:r w:rsidRPr="00E24053">
              <w:rPr>
                <w:rFonts w:ascii="Arial" w:hAnsi="Arial" w:cs="Arial"/>
                <w:b/>
                <w:sz w:val="20"/>
                <w:szCs w:val="20"/>
                <w:u w:val="single"/>
                <w:lang w:val="en-GB"/>
              </w:rPr>
              <w:t xml:space="preserve"> </w:t>
            </w:r>
          </w:p>
          <w:p w14:paraId="5B767407" w14:textId="77777777" w:rsidR="00F1171E" w:rsidRPr="00E2405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2405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E2405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E24053" w:rsidRDefault="00F1171E" w:rsidP="007222C8">
            <w:pPr>
              <w:pStyle w:val="Heading2"/>
              <w:jc w:val="left"/>
              <w:rPr>
                <w:rFonts w:ascii="Arial" w:hAnsi="Arial" w:cs="Arial"/>
                <w:lang w:val="en-GB"/>
              </w:rPr>
            </w:pPr>
            <w:r w:rsidRPr="00E24053">
              <w:rPr>
                <w:rFonts w:ascii="Arial" w:hAnsi="Arial" w:cs="Arial"/>
                <w:lang w:val="en-GB"/>
              </w:rPr>
              <w:t>Reviewer’s comment</w:t>
            </w:r>
          </w:p>
        </w:tc>
        <w:tc>
          <w:tcPr>
            <w:tcW w:w="1342" w:type="pct"/>
          </w:tcPr>
          <w:p w14:paraId="6F48B50B" w14:textId="77777777" w:rsidR="00F1171E" w:rsidRPr="00E24053" w:rsidRDefault="00F1171E" w:rsidP="007222C8">
            <w:pPr>
              <w:pStyle w:val="Heading2"/>
              <w:jc w:val="left"/>
              <w:rPr>
                <w:rFonts w:ascii="Arial" w:hAnsi="Arial" w:cs="Arial"/>
                <w:b w:val="0"/>
                <w:lang w:val="en-GB"/>
              </w:rPr>
            </w:pPr>
            <w:r w:rsidRPr="00E24053">
              <w:rPr>
                <w:rFonts w:ascii="Arial" w:hAnsi="Arial" w:cs="Arial"/>
                <w:lang w:val="en-GB"/>
              </w:rPr>
              <w:t>Author’s comment</w:t>
            </w:r>
            <w:r w:rsidRPr="00E24053">
              <w:rPr>
                <w:rFonts w:ascii="Arial" w:hAnsi="Arial" w:cs="Arial"/>
                <w:b w:val="0"/>
                <w:lang w:val="en-GB"/>
              </w:rPr>
              <w:t xml:space="preserve"> </w:t>
            </w:r>
            <w:r w:rsidRPr="00E2405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2405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E24053" w:rsidRDefault="00F1171E" w:rsidP="007222C8">
            <w:pPr>
              <w:pStyle w:val="NormalWeb"/>
              <w:spacing w:before="0" w:beforeAutospacing="0" w:after="0" w:afterAutospacing="0"/>
              <w:rPr>
                <w:rFonts w:ascii="Arial" w:hAnsi="Arial" w:cs="Arial"/>
                <w:b/>
                <w:sz w:val="20"/>
                <w:szCs w:val="20"/>
                <w:lang w:val="en-GB"/>
              </w:rPr>
            </w:pPr>
            <w:r w:rsidRPr="00E24053">
              <w:rPr>
                <w:rFonts w:ascii="Arial" w:hAnsi="Arial" w:cs="Arial"/>
                <w:b/>
                <w:sz w:val="20"/>
                <w:szCs w:val="20"/>
                <w:lang w:val="en-GB"/>
              </w:rPr>
              <w:t xml:space="preserve">Are there ethical issues in this manuscript? </w:t>
            </w:r>
          </w:p>
          <w:p w14:paraId="6034B476" w14:textId="77777777" w:rsidR="00F1171E" w:rsidRPr="00E2405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613E91C1" w:rsidR="00F1171E" w:rsidRPr="00E24053" w:rsidRDefault="00215C2B" w:rsidP="007222C8">
            <w:pPr>
              <w:pStyle w:val="NormalWeb"/>
              <w:spacing w:before="0" w:beforeAutospacing="0" w:after="0" w:afterAutospacing="0"/>
              <w:rPr>
                <w:rFonts w:ascii="Arial" w:hAnsi="Arial" w:cs="Arial"/>
                <w:i/>
                <w:iCs/>
                <w:sz w:val="20"/>
                <w:szCs w:val="20"/>
                <w:u w:val="single"/>
                <w:lang w:val="en-GB"/>
              </w:rPr>
            </w:pPr>
            <w:r w:rsidRPr="00E24053">
              <w:rPr>
                <w:rFonts w:ascii="Arial" w:hAnsi="Arial" w:cs="Arial"/>
                <w:i/>
                <w:iCs/>
                <w:sz w:val="20"/>
                <w:szCs w:val="20"/>
                <w:u w:val="single"/>
                <w:lang w:val="en-GB"/>
              </w:rPr>
              <w:t>No</w:t>
            </w:r>
          </w:p>
          <w:p w14:paraId="3F0D46E3" w14:textId="77777777" w:rsidR="00F1171E" w:rsidRPr="00E24053"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E2405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E24053" w:rsidRDefault="00F1171E" w:rsidP="007222C8">
            <w:pPr>
              <w:rPr>
                <w:rFonts w:ascii="Arial" w:eastAsia="Arial Unicode MS" w:hAnsi="Arial" w:cs="Arial"/>
                <w:sz w:val="20"/>
                <w:szCs w:val="20"/>
                <w:lang w:val="en-GB"/>
              </w:rPr>
            </w:pPr>
          </w:p>
          <w:p w14:paraId="4A981594" w14:textId="77777777" w:rsidR="00F1171E" w:rsidRPr="00E24053" w:rsidRDefault="00F1171E" w:rsidP="007222C8">
            <w:pPr>
              <w:rPr>
                <w:rFonts w:ascii="Arial" w:eastAsia="Arial Unicode MS" w:hAnsi="Arial" w:cs="Arial"/>
                <w:sz w:val="20"/>
                <w:szCs w:val="20"/>
                <w:lang w:val="en-GB"/>
              </w:rPr>
            </w:pPr>
          </w:p>
          <w:p w14:paraId="4780A682" w14:textId="77777777" w:rsidR="00F1171E" w:rsidRPr="00E24053" w:rsidRDefault="00F1171E" w:rsidP="007222C8">
            <w:pPr>
              <w:rPr>
                <w:rFonts w:ascii="Arial" w:eastAsia="Arial Unicode MS" w:hAnsi="Arial" w:cs="Arial"/>
                <w:sz w:val="20"/>
                <w:szCs w:val="20"/>
                <w:lang w:val="en-GB"/>
              </w:rPr>
            </w:pPr>
          </w:p>
          <w:p w14:paraId="2D80979A" w14:textId="77777777" w:rsidR="00F1171E" w:rsidRPr="00E2405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8E72868" w14:textId="77777777" w:rsidR="00E24053" w:rsidRPr="00281393" w:rsidRDefault="00E24053" w:rsidP="00E24053">
      <w:pPr>
        <w:pStyle w:val="Affiliation"/>
        <w:spacing w:after="0" w:line="240" w:lineRule="auto"/>
        <w:jc w:val="left"/>
        <w:rPr>
          <w:rFonts w:ascii="Arial" w:hAnsi="Arial" w:cs="Arial"/>
          <w:b/>
          <w:u w:val="single"/>
        </w:rPr>
      </w:pPr>
      <w:r w:rsidRPr="00281393">
        <w:rPr>
          <w:rFonts w:ascii="Arial" w:hAnsi="Arial" w:cs="Arial"/>
          <w:b/>
          <w:u w:val="single"/>
        </w:rPr>
        <w:t>Reviewer details:</w:t>
      </w:r>
    </w:p>
    <w:p w14:paraId="4705E869" w14:textId="77777777" w:rsidR="00E24053" w:rsidRPr="00281393" w:rsidRDefault="00E24053" w:rsidP="00E24053">
      <w:pPr>
        <w:pStyle w:val="Affiliation"/>
        <w:spacing w:after="0" w:line="240" w:lineRule="auto"/>
        <w:jc w:val="left"/>
        <w:rPr>
          <w:rFonts w:ascii="Arial" w:hAnsi="Arial" w:cs="Arial"/>
          <w:b/>
        </w:rPr>
      </w:pPr>
      <w:r w:rsidRPr="00281393">
        <w:rPr>
          <w:rFonts w:ascii="Arial" w:hAnsi="Arial" w:cs="Arial"/>
          <w:b/>
          <w:color w:val="000000"/>
        </w:rPr>
        <w:t>Bharathi Raj K, India</w:t>
      </w:r>
    </w:p>
    <w:p w14:paraId="5F8A6BB1" w14:textId="77777777" w:rsidR="00E24053" w:rsidRPr="00E24053" w:rsidRDefault="00E24053">
      <w:pPr>
        <w:rPr>
          <w:rFonts w:ascii="Arial" w:hAnsi="Arial" w:cs="Arial"/>
          <w:b/>
          <w:sz w:val="20"/>
          <w:szCs w:val="20"/>
        </w:rPr>
      </w:pPr>
    </w:p>
    <w:sectPr w:rsidR="00E24053" w:rsidRPr="00E2405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67A51" w14:textId="77777777" w:rsidR="00FF7BFD" w:rsidRPr="0000007A" w:rsidRDefault="00FF7BFD" w:rsidP="0099583E">
      <w:r>
        <w:separator/>
      </w:r>
    </w:p>
  </w:endnote>
  <w:endnote w:type="continuationSeparator" w:id="0">
    <w:p w14:paraId="65135B14" w14:textId="77777777" w:rsidR="00FF7BFD" w:rsidRPr="0000007A" w:rsidRDefault="00FF7BF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41B2B" w14:textId="77777777" w:rsidR="00FF7BFD" w:rsidRPr="0000007A" w:rsidRDefault="00FF7BFD" w:rsidP="0099583E">
      <w:r>
        <w:separator/>
      </w:r>
    </w:p>
  </w:footnote>
  <w:footnote w:type="continuationSeparator" w:id="0">
    <w:p w14:paraId="62E3350E" w14:textId="77777777" w:rsidR="00FF7BFD" w:rsidRPr="0000007A" w:rsidRDefault="00FF7BF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6152512">
    <w:abstractNumId w:val="3"/>
  </w:num>
  <w:num w:numId="2" w16cid:durableId="1225877407">
    <w:abstractNumId w:val="6"/>
  </w:num>
  <w:num w:numId="3" w16cid:durableId="2084525780">
    <w:abstractNumId w:val="5"/>
  </w:num>
  <w:num w:numId="4" w16cid:durableId="1452818055">
    <w:abstractNumId w:val="7"/>
  </w:num>
  <w:num w:numId="5" w16cid:durableId="1836071830">
    <w:abstractNumId w:val="4"/>
  </w:num>
  <w:num w:numId="6" w16cid:durableId="2042389106">
    <w:abstractNumId w:val="0"/>
  </w:num>
  <w:num w:numId="7" w16cid:durableId="2137793862">
    <w:abstractNumId w:val="1"/>
  </w:num>
  <w:num w:numId="8" w16cid:durableId="861475704">
    <w:abstractNumId w:val="9"/>
  </w:num>
  <w:num w:numId="9" w16cid:durableId="1921212324">
    <w:abstractNumId w:val="8"/>
  </w:num>
  <w:num w:numId="10" w16cid:durableId="1952937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C2B"/>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7ED8"/>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6AD7"/>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1A64"/>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652"/>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391"/>
    <w:rsid w:val="00780B67"/>
    <w:rsid w:val="00781D07"/>
    <w:rsid w:val="007839D0"/>
    <w:rsid w:val="0078476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836"/>
    <w:rsid w:val="0086369B"/>
    <w:rsid w:val="00867E37"/>
    <w:rsid w:val="0087201B"/>
    <w:rsid w:val="00877F10"/>
    <w:rsid w:val="00882091"/>
    <w:rsid w:val="00887FDE"/>
    <w:rsid w:val="00893E75"/>
    <w:rsid w:val="00895D0A"/>
    <w:rsid w:val="008B265C"/>
    <w:rsid w:val="008C2F62"/>
    <w:rsid w:val="008C4B1F"/>
    <w:rsid w:val="008C75AD"/>
    <w:rsid w:val="008D020E"/>
    <w:rsid w:val="008E5067"/>
    <w:rsid w:val="008F036B"/>
    <w:rsid w:val="008F1844"/>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03E"/>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5E4"/>
    <w:rsid w:val="00D24CBE"/>
    <w:rsid w:val="00D27A79"/>
    <w:rsid w:val="00D32AC2"/>
    <w:rsid w:val="00D40416"/>
    <w:rsid w:val="00D430AB"/>
    <w:rsid w:val="00D4782A"/>
    <w:rsid w:val="00D66B6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4053"/>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4DF7"/>
    <w:rsid w:val="00F3669D"/>
    <w:rsid w:val="00F405F8"/>
    <w:rsid w:val="00F4700F"/>
    <w:rsid w:val="00F52B15"/>
    <w:rsid w:val="00F573EA"/>
    <w:rsid w:val="00F57E9D"/>
    <w:rsid w:val="00F73CF2"/>
    <w:rsid w:val="00F80C14"/>
    <w:rsid w:val="00F83034"/>
    <w:rsid w:val="00F96F54"/>
    <w:rsid w:val="00F978B8"/>
    <w:rsid w:val="00FA6528"/>
    <w:rsid w:val="00FB0D50"/>
    <w:rsid w:val="00FB3DE3"/>
    <w:rsid w:val="00FB5BBE"/>
    <w:rsid w:val="00FC2E17"/>
    <w:rsid w:val="00FC432A"/>
    <w:rsid w:val="00FC6387"/>
    <w:rsid w:val="00FC6802"/>
    <w:rsid w:val="00FD53AB"/>
    <w:rsid w:val="00FD70A7"/>
    <w:rsid w:val="00FF09A0"/>
    <w:rsid w:val="00FF7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66B6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66B68"/>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2405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2025-09-15T08:37:00Z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