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71BBD" w14:paraId="4F366D1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0DAA69C" w14:textId="77777777" w:rsidR="00602F7D" w:rsidRPr="00A71B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71BBD" w14:paraId="6DC29405" w14:textId="77777777" w:rsidTr="00F33C84">
        <w:trPr>
          <w:trHeight w:val="413"/>
        </w:trPr>
        <w:tc>
          <w:tcPr>
            <w:tcW w:w="1234" w:type="pct"/>
          </w:tcPr>
          <w:p w14:paraId="7603CA98" w14:textId="77777777" w:rsidR="0000007A" w:rsidRPr="00A71BBD" w:rsidRDefault="00D27A79" w:rsidP="00240B17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71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00EC0" w14:textId="77777777" w:rsidR="0000007A" w:rsidRPr="00A71BBD" w:rsidRDefault="00A01262" w:rsidP="00240B17">
            <w:pPr>
              <w:pStyle w:val="NormalWeb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71BB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A71BBD" w14:paraId="12C72474" w14:textId="77777777" w:rsidTr="002E7787">
        <w:trPr>
          <w:trHeight w:val="290"/>
        </w:trPr>
        <w:tc>
          <w:tcPr>
            <w:tcW w:w="1234" w:type="pct"/>
          </w:tcPr>
          <w:p w14:paraId="5CB56D77" w14:textId="77777777" w:rsidR="0000007A" w:rsidRPr="00A71BBD" w:rsidRDefault="0000007A" w:rsidP="00240B17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4C91" w14:textId="77777777" w:rsidR="0000007A" w:rsidRPr="00A71BBD" w:rsidRDefault="00E72A8E" w:rsidP="00240B1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04E8F"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6360</w:t>
            </w:r>
          </w:p>
        </w:tc>
      </w:tr>
      <w:tr w:rsidR="0000007A" w:rsidRPr="00A71BBD" w14:paraId="6BC5DD88" w14:textId="77777777" w:rsidTr="002109D6">
        <w:trPr>
          <w:trHeight w:val="331"/>
        </w:trPr>
        <w:tc>
          <w:tcPr>
            <w:tcW w:w="1234" w:type="pct"/>
          </w:tcPr>
          <w:p w14:paraId="7CCE3E71" w14:textId="77777777" w:rsidR="0000007A" w:rsidRPr="00A71BBD" w:rsidRDefault="0000007A" w:rsidP="00240B17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801F" w14:textId="77777777" w:rsidR="0000007A" w:rsidRPr="00A71BBD" w:rsidRDefault="00A014CC" w:rsidP="00240B1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71BBD">
              <w:rPr>
                <w:rFonts w:ascii="Arial" w:hAnsi="Arial" w:cs="Arial"/>
                <w:b/>
                <w:sz w:val="20"/>
                <w:szCs w:val="20"/>
                <w:lang w:val="en-GB"/>
              </w:rPr>
              <w:t>Methods Used to Study Drug-drug Interactions: A Review</w:t>
            </w:r>
          </w:p>
        </w:tc>
      </w:tr>
      <w:tr w:rsidR="00CF0BBB" w:rsidRPr="00A71BBD" w14:paraId="553EEC02" w14:textId="77777777" w:rsidTr="002E7787">
        <w:trPr>
          <w:trHeight w:val="332"/>
        </w:trPr>
        <w:tc>
          <w:tcPr>
            <w:tcW w:w="1234" w:type="pct"/>
          </w:tcPr>
          <w:p w14:paraId="20D0940F" w14:textId="77777777" w:rsidR="00CF0BBB" w:rsidRPr="00A71BBD" w:rsidRDefault="00CF0BBB" w:rsidP="00240B17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CBB6B" w14:textId="77777777" w:rsidR="00CF0BBB" w:rsidRPr="00A71BBD" w:rsidRDefault="00C04E8F" w:rsidP="00240B1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9F0F78B" w14:textId="77777777" w:rsidR="00037D52" w:rsidRPr="00A71BBD" w:rsidRDefault="00037D52" w:rsidP="00240B1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558223" w14:textId="77777777" w:rsidR="00605952" w:rsidRPr="00A71BBD" w:rsidRDefault="00605952" w:rsidP="00240B1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E1509F" w14:textId="77777777" w:rsidR="00626025" w:rsidRPr="00A71BB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2DEB2E2" w14:textId="77777777" w:rsidR="0086369B" w:rsidRPr="00A71BB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481811C" w14:textId="77777777" w:rsidR="00626025" w:rsidRPr="00A71BB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71BB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742F67F" w14:textId="77777777" w:rsidR="007B54A4" w:rsidRPr="00A71BB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EF7527C" w14:textId="77777777" w:rsidR="007B54A4" w:rsidRPr="00A71BB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71BB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1242B8D" w14:textId="77777777" w:rsidR="00640538" w:rsidRPr="00A71BB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71BB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98E158E">
          <v:rect id="_x0000_s2050" style="position:absolute;left:0;text-align:left;margin-left:-9.6pt;margin-top:14.25pt;width:1071.35pt;height:124.75pt;z-index:251658240">
            <v:textbox>
              <w:txbxContent>
                <w:p w14:paraId="6919E0FF" w14:textId="77777777" w:rsidR="00E03C32" w:rsidRPr="00240B17" w:rsidRDefault="007B54A4" w:rsidP="00E03C32">
                  <w:pPr>
                    <w:pStyle w:val="BodyText"/>
                    <w:rPr>
                      <w:rFonts w:ascii="Times New Roman" w:hAnsi="Times New Roman" w:cs="Times New Roman"/>
                      <w:b/>
                      <w:bCs/>
                      <w:color w:val="222222"/>
                      <w:lang w:val="en-US"/>
                    </w:rPr>
                  </w:pPr>
                  <w:r w:rsidRPr="00240B17">
                    <w:rPr>
                      <w:rFonts w:ascii="Times New Roman" w:hAnsi="Times New Roman" w:cs="Times New Roman"/>
                      <w:b/>
                      <w:bCs/>
                      <w:color w:val="222222"/>
                      <w:lang w:val="en-US"/>
                    </w:rPr>
                    <w:t xml:space="preserve">Source Article: </w:t>
                  </w:r>
                </w:p>
                <w:p w14:paraId="20D98F59" w14:textId="77777777" w:rsidR="007B54A4" w:rsidRPr="00240B17" w:rsidRDefault="007B54A4" w:rsidP="00E03C32">
                  <w:pPr>
                    <w:pStyle w:val="BodyText"/>
                    <w:rPr>
                      <w:rFonts w:ascii="Times New Roman" w:hAnsi="Times New Roman" w:cs="Times New Roman"/>
                      <w:color w:val="222222"/>
                      <w:lang w:val="en-US"/>
                    </w:rPr>
                  </w:pPr>
                </w:p>
                <w:p w14:paraId="555D14B5" w14:textId="77777777" w:rsidR="00E03C32" w:rsidRPr="00240B17" w:rsidRDefault="00E03C32" w:rsidP="00E03C32">
                  <w:pPr>
                    <w:pStyle w:val="BodyText"/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</w:pPr>
                  <w:r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EF0599D" w14:textId="77777777" w:rsidR="00E03C32" w:rsidRPr="00240B17" w:rsidRDefault="00E03C32" w:rsidP="00E03C32">
                  <w:pPr>
                    <w:pStyle w:val="BodyText"/>
                    <w:jc w:val="left"/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</w:pPr>
                </w:p>
                <w:p w14:paraId="15AAD187" w14:textId="77777777" w:rsidR="00E03C32" w:rsidRPr="00240B17" w:rsidRDefault="00D26A1D" w:rsidP="00E03C32">
                  <w:pPr>
                    <w:pStyle w:val="BodyText"/>
                    <w:jc w:val="left"/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</w:pPr>
                  <w:r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Journal of Advances in Medical and Pharmaceutical Sciences</w:t>
                  </w:r>
                  <w:r w:rsidR="00E03C32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 xml:space="preserve">, </w:t>
                  </w:r>
                  <w:r w:rsidR="005F7075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27</w:t>
                  </w:r>
                  <w:r w:rsidR="00E03C32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(</w:t>
                  </w:r>
                  <w:r w:rsidR="005F7075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7</w:t>
                  </w:r>
                  <w:r w:rsidR="00E03C32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 xml:space="preserve">): </w:t>
                  </w:r>
                  <w:r w:rsidR="005F7075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36-47</w:t>
                  </w:r>
                  <w:r w:rsidR="009245E3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 xml:space="preserve">, </w:t>
                  </w:r>
                  <w:r w:rsidR="005F7075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2025</w:t>
                  </w:r>
                  <w:r w:rsidR="00E03C32"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.</w:t>
                  </w:r>
                </w:p>
                <w:p w14:paraId="5534D453" w14:textId="77777777" w:rsidR="00E03C32" w:rsidRPr="00240B17" w:rsidRDefault="00036370" w:rsidP="00036370">
                  <w:pPr>
                    <w:pStyle w:val="BodyText"/>
                    <w:jc w:val="left"/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</w:pPr>
                  <w:r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DOI: 10.9734/</w:t>
                  </w:r>
                  <w:proofErr w:type="spellStart"/>
                  <w:r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jamps</w:t>
                  </w:r>
                  <w:proofErr w:type="spellEnd"/>
                  <w:r w:rsidRPr="00240B17">
                    <w:rPr>
                      <w:rFonts w:ascii="Times New Roman" w:hAnsi="Times New Roman" w:cs="Times New Roman"/>
                      <w:b/>
                      <w:color w:val="222222"/>
                      <w:lang w:val="en-US"/>
                    </w:rPr>
                    <w:t>/2025/v27i7797</w:t>
                  </w:r>
                </w:p>
              </w:txbxContent>
            </v:textbox>
          </v:rect>
        </w:pict>
      </w:r>
    </w:p>
    <w:p w14:paraId="53A78528" w14:textId="77777777" w:rsidR="00D9392F" w:rsidRPr="00A71BB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71BB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CAC2D91" w14:textId="77777777" w:rsidR="00D27A79" w:rsidRPr="00A71BB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71BBD" w14:paraId="6BDACDC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45CEBF1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1B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71B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BD45558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1BBD" w14:paraId="7AC9820D" w14:textId="77777777" w:rsidTr="007222C8">
        <w:tc>
          <w:tcPr>
            <w:tcW w:w="1265" w:type="pct"/>
            <w:noWrap/>
          </w:tcPr>
          <w:p w14:paraId="44166AEC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10A8CB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1BBD">
              <w:rPr>
                <w:rFonts w:ascii="Arial" w:hAnsi="Arial" w:cs="Arial"/>
                <w:lang w:val="en-GB"/>
              </w:rPr>
              <w:t>Reviewer’s comment</w:t>
            </w:r>
          </w:p>
          <w:p w14:paraId="39282B0B" w14:textId="77777777" w:rsidR="00421DBF" w:rsidRPr="00A71B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50820C8" w14:textId="77777777" w:rsidR="00421DBF" w:rsidRPr="00A71BB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DE860D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1BB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71BBD">
              <w:rPr>
                <w:rFonts w:ascii="Arial" w:hAnsi="Arial" w:cs="Arial"/>
                <w:lang w:val="en-GB"/>
              </w:rPr>
              <w:t>Feedback</w:t>
            </w:r>
            <w:r w:rsidRPr="00A71BB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71BB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71BBD" w14:paraId="6B41BE7D" w14:textId="77777777" w:rsidTr="007222C8">
        <w:trPr>
          <w:trHeight w:val="1264"/>
        </w:trPr>
        <w:tc>
          <w:tcPr>
            <w:tcW w:w="1265" w:type="pct"/>
            <w:noWrap/>
          </w:tcPr>
          <w:p w14:paraId="1F8F2B0E" w14:textId="77777777" w:rsidR="00F1171E" w:rsidRPr="00A71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2737527" w14:textId="77777777" w:rsidR="00F1171E" w:rsidRPr="00A71B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262346F" w14:textId="77777777" w:rsidR="009A4AD9" w:rsidRPr="00A71BBD" w:rsidRDefault="009A4AD9" w:rsidP="009A4AD9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1BBD">
              <w:rPr>
                <w:rFonts w:ascii="Arial" w:hAnsi="Arial" w:cs="Arial"/>
                <w:sz w:val="20"/>
                <w:szCs w:val="20"/>
              </w:rPr>
              <w:t xml:space="preserve">Research on drug-drug interactions (DDIs) is crucial to ensuring the effectiveness and safety of pharmacotherapy. </w:t>
            </w:r>
          </w:p>
          <w:p w14:paraId="7C8242F0" w14:textId="77777777" w:rsidR="00F1171E" w:rsidRPr="00A71BBD" w:rsidRDefault="009A4AD9" w:rsidP="009A4AD9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sz w:val="20"/>
                <w:szCs w:val="20"/>
              </w:rPr>
              <w:t>DDIs are studied using a variety of techniques, such as in silico modelling, such as physiologically based pharmacokinetic (PBPK) simulations, in vivo animal and human research, and in vitro tests, such as enzyme inhibition assays</w:t>
            </w:r>
          </w:p>
        </w:tc>
        <w:tc>
          <w:tcPr>
            <w:tcW w:w="1523" w:type="pct"/>
          </w:tcPr>
          <w:p w14:paraId="2C4EEF5E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1BBD" w14:paraId="0C4481FB" w14:textId="77777777" w:rsidTr="007222C8">
        <w:trPr>
          <w:trHeight w:val="1262"/>
        </w:trPr>
        <w:tc>
          <w:tcPr>
            <w:tcW w:w="1265" w:type="pct"/>
            <w:noWrap/>
          </w:tcPr>
          <w:p w14:paraId="5435BD57" w14:textId="77777777" w:rsidR="00F1171E" w:rsidRPr="00A71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CAD9D3B" w14:textId="77777777" w:rsidR="00F1171E" w:rsidRPr="00A71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B75A61F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72A3E5" w14:textId="77777777" w:rsidR="00240B17" w:rsidRPr="00A71BBD" w:rsidRDefault="00240B17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806373F" w14:textId="77777777" w:rsidR="00240B17" w:rsidRPr="00A71BBD" w:rsidRDefault="00240B17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No </w:t>
            </w:r>
          </w:p>
          <w:p w14:paraId="3182486D" w14:textId="77777777" w:rsidR="00F1171E" w:rsidRPr="00A71BBD" w:rsidRDefault="00240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sz w:val="20"/>
                <w:szCs w:val="20"/>
              </w:rPr>
              <w:t>Methodological Advances in the Study of Drug-Drug Interactions"</w:t>
            </w:r>
          </w:p>
        </w:tc>
        <w:tc>
          <w:tcPr>
            <w:tcW w:w="1523" w:type="pct"/>
          </w:tcPr>
          <w:p w14:paraId="6E213D95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1BBD" w14:paraId="6E9C51C3" w14:textId="77777777" w:rsidTr="007222C8">
        <w:trPr>
          <w:trHeight w:val="1262"/>
        </w:trPr>
        <w:tc>
          <w:tcPr>
            <w:tcW w:w="1265" w:type="pct"/>
            <w:noWrap/>
          </w:tcPr>
          <w:p w14:paraId="3B3B2F9C" w14:textId="77777777" w:rsidR="00F1171E" w:rsidRPr="00A71B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71B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89E3AB4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93EECBA" w14:textId="77777777" w:rsidR="00240B17" w:rsidRPr="00A71BBD" w:rsidRDefault="00240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                                 </w:t>
            </w:r>
          </w:p>
          <w:p w14:paraId="1E0C4D2D" w14:textId="77777777" w:rsidR="00F1171E" w:rsidRPr="00A71BBD" w:rsidRDefault="00240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                                 Yes </w:t>
            </w:r>
          </w:p>
          <w:p w14:paraId="58F97443" w14:textId="77777777" w:rsidR="00A67958" w:rsidRPr="00A71BBD" w:rsidRDefault="00A679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Write the structured abstract to clearly describe the abstract for the drug </w:t>
            </w:r>
            <w:proofErr w:type="spellStart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drug</w:t>
            </w:r>
            <w:proofErr w:type="spellEnd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interactions in therapeutic aspects.</w:t>
            </w:r>
          </w:p>
        </w:tc>
        <w:tc>
          <w:tcPr>
            <w:tcW w:w="1523" w:type="pct"/>
          </w:tcPr>
          <w:p w14:paraId="74EE2207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1BBD" w14:paraId="3CCA9B5C" w14:textId="77777777" w:rsidTr="007222C8">
        <w:trPr>
          <w:trHeight w:val="859"/>
        </w:trPr>
        <w:tc>
          <w:tcPr>
            <w:tcW w:w="1265" w:type="pct"/>
            <w:noWrap/>
          </w:tcPr>
          <w:p w14:paraId="7DF9A357" w14:textId="77777777" w:rsidR="00F1171E" w:rsidRPr="00A71B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CFC4A65" w14:textId="77777777" w:rsidR="00240B17" w:rsidRPr="00A71BBD" w:rsidRDefault="00240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5BF0665" w14:textId="77777777" w:rsidR="00F1171E" w:rsidRPr="00A71BBD" w:rsidRDefault="00240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                                        Yes </w:t>
            </w:r>
          </w:p>
        </w:tc>
        <w:tc>
          <w:tcPr>
            <w:tcW w:w="1523" w:type="pct"/>
          </w:tcPr>
          <w:p w14:paraId="2C65145A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1BBD" w14:paraId="4B6E6FAB" w14:textId="77777777" w:rsidTr="007222C8">
        <w:trPr>
          <w:trHeight w:val="703"/>
        </w:trPr>
        <w:tc>
          <w:tcPr>
            <w:tcW w:w="1265" w:type="pct"/>
            <w:noWrap/>
          </w:tcPr>
          <w:p w14:paraId="43B6EA05" w14:textId="77777777" w:rsidR="00F1171E" w:rsidRPr="00A71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B3C943C" w14:textId="77777777" w:rsidR="00F1171E" w:rsidRPr="00A71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E0FBA82" w14:textId="77777777" w:rsidR="009A4AD9" w:rsidRPr="00A71BBD" w:rsidRDefault="009A4A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C72D89A" w14:textId="77777777" w:rsidR="00F1171E" w:rsidRPr="00A71BBD" w:rsidRDefault="009A4A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                                          No </w:t>
            </w:r>
          </w:p>
          <w:p w14:paraId="5CEC81CE" w14:textId="77777777" w:rsidR="009A4AD9" w:rsidRPr="00A71BBD" w:rsidRDefault="009A4A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Kindly add references </w:t>
            </w:r>
            <w:proofErr w:type="spellStart"/>
            <w:proofErr w:type="gramStart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upto</w:t>
            </w:r>
            <w:proofErr w:type="spellEnd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100</w:t>
            </w:r>
            <w:proofErr w:type="gramEnd"/>
            <w:r w:rsidRPr="00A71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reviewing the article to prominent literature review.</w:t>
            </w:r>
          </w:p>
        </w:tc>
        <w:tc>
          <w:tcPr>
            <w:tcW w:w="1523" w:type="pct"/>
          </w:tcPr>
          <w:p w14:paraId="783CB165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1BBD" w14:paraId="790436C5" w14:textId="77777777" w:rsidTr="007222C8">
        <w:trPr>
          <w:trHeight w:val="386"/>
        </w:trPr>
        <w:tc>
          <w:tcPr>
            <w:tcW w:w="1265" w:type="pct"/>
            <w:noWrap/>
          </w:tcPr>
          <w:p w14:paraId="66BED640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22E3B01" w14:textId="77777777" w:rsidR="00F1171E" w:rsidRPr="00A71B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71B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29A6278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C0458B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38EF4B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40DC25" w14:textId="77777777" w:rsidR="00F1171E" w:rsidRPr="00A71BBD" w:rsidRDefault="009A4AD9" w:rsidP="009A4AD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                                              No </w:t>
            </w:r>
          </w:p>
          <w:p w14:paraId="604A77B8" w14:textId="77777777" w:rsidR="009A4AD9" w:rsidRPr="00A71BBD" w:rsidRDefault="009A4AD9" w:rsidP="009A4AD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sz w:val="20"/>
                <w:szCs w:val="20"/>
                <w:lang w:val="en-GB"/>
              </w:rPr>
              <w:t xml:space="preserve">Kindly use </w:t>
            </w:r>
            <w:proofErr w:type="spellStart"/>
            <w:r w:rsidRPr="00A71BBD">
              <w:rPr>
                <w:rFonts w:ascii="Arial" w:hAnsi="Arial" w:cs="Arial"/>
                <w:sz w:val="20"/>
                <w:szCs w:val="20"/>
                <w:lang w:val="en-GB"/>
              </w:rPr>
              <w:t>parapharaser</w:t>
            </w:r>
            <w:proofErr w:type="spellEnd"/>
            <w:r w:rsidRPr="00A71BBD">
              <w:rPr>
                <w:rFonts w:ascii="Arial" w:hAnsi="Arial" w:cs="Arial"/>
                <w:sz w:val="20"/>
                <w:szCs w:val="20"/>
                <w:lang w:val="en-GB"/>
              </w:rPr>
              <w:t xml:space="preserve"> to correct the grammatical error to enhance the acceptability of manuscript.</w:t>
            </w:r>
          </w:p>
          <w:p w14:paraId="23DFA67C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02B850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65CA07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1BBD" w14:paraId="4CAEC7B9" w14:textId="77777777" w:rsidTr="007222C8">
        <w:trPr>
          <w:trHeight w:val="1178"/>
        </w:trPr>
        <w:tc>
          <w:tcPr>
            <w:tcW w:w="1265" w:type="pct"/>
            <w:noWrap/>
          </w:tcPr>
          <w:p w14:paraId="31B627AB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71BB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71BB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71B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41C8797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58A75BC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D38AE1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83D4EC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8C2CE3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DA2E16C" w14:textId="77777777" w:rsidR="00F1171E" w:rsidRPr="00A71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30D5BA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843263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8DD66E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682B54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530889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7B5380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3F2646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AC1DED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04E66A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0837C4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502A13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6B0CDF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D9850D" w14:textId="77777777" w:rsidR="00F1171E" w:rsidRPr="00A71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71BBD" w14:paraId="7630548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22CD9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71BB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B0F54AD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71BBD" w14:paraId="0C62B79E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A2AB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50D0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1BB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E981B78" w14:textId="77777777" w:rsidR="00F1171E" w:rsidRPr="00A71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1BB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71BBD">
              <w:rPr>
                <w:rFonts w:ascii="Arial" w:hAnsi="Arial" w:cs="Arial"/>
                <w:lang w:val="en-GB"/>
              </w:rPr>
              <w:t>comment</w:t>
            </w:r>
            <w:r w:rsidRPr="00A71BB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71BBD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71BBD" w14:paraId="15CA9367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AE6E4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2E87F0A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5DAE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71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71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71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B3C94C9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24B2D2" w14:textId="77777777" w:rsidR="00F1171E" w:rsidRPr="00A71BBD" w:rsidRDefault="009A4AD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1BBD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No </w:t>
            </w:r>
          </w:p>
        </w:tc>
        <w:tc>
          <w:tcPr>
            <w:tcW w:w="1342" w:type="pct"/>
            <w:vAlign w:val="center"/>
          </w:tcPr>
          <w:p w14:paraId="00ECE6ED" w14:textId="77777777" w:rsidR="00F1171E" w:rsidRPr="00A71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63D443" w14:textId="77777777" w:rsidR="00F1171E" w:rsidRPr="00A71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D2D0BA" w14:textId="77777777" w:rsidR="00F1171E" w:rsidRPr="00A71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9E525D" w14:textId="77777777" w:rsidR="00F1171E" w:rsidRPr="00A71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6F795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1FCB8EE" w14:textId="77777777" w:rsidR="00A71BBD" w:rsidRPr="00AA4E31" w:rsidRDefault="00A71BBD" w:rsidP="00A71B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4E31">
        <w:rPr>
          <w:rFonts w:ascii="Arial" w:hAnsi="Arial" w:cs="Arial"/>
          <w:b/>
          <w:u w:val="single"/>
        </w:rPr>
        <w:t>Reviewer details:</w:t>
      </w:r>
    </w:p>
    <w:p w14:paraId="574F3A95" w14:textId="77777777" w:rsidR="00A71BBD" w:rsidRPr="00AA4E31" w:rsidRDefault="00A71BBD" w:rsidP="00A71B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A4E31">
        <w:rPr>
          <w:rFonts w:ascii="Arial" w:hAnsi="Arial" w:cs="Arial"/>
          <w:b/>
          <w:color w:val="000000"/>
        </w:rPr>
        <w:t>Shivani Agarwal, India</w:t>
      </w:r>
    </w:p>
    <w:p w14:paraId="6E90139F" w14:textId="77777777" w:rsidR="00A71BBD" w:rsidRPr="00A71BBD" w:rsidRDefault="00A71BB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71BBD" w:rsidRPr="00A71BB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0AAD" w14:textId="77777777" w:rsidR="00496BAF" w:rsidRPr="0000007A" w:rsidRDefault="00496BAF" w:rsidP="0099583E">
      <w:r>
        <w:separator/>
      </w:r>
    </w:p>
  </w:endnote>
  <w:endnote w:type="continuationSeparator" w:id="0">
    <w:p w14:paraId="675F5502" w14:textId="77777777" w:rsidR="00496BAF" w:rsidRPr="0000007A" w:rsidRDefault="00496B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7E1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10E6" w14:textId="77777777" w:rsidR="00496BAF" w:rsidRPr="0000007A" w:rsidRDefault="00496BAF" w:rsidP="0099583E">
      <w:r>
        <w:separator/>
      </w:r>
    </w:p>
  </w:footnote>
  <w:footnote w:type="continuationSeparator" w:id="0">
    <w:p w14:paraId="183D4EC8" w14:textId="77777777" w:rsidR="00496BAF" w:rsidRPr="0000007A" w:rsidRDefault="00496B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C6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59FCC1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65525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7968307">
    <w:abstractNumId w:val="3"/>
  </w:num>
  <w:num w:numId="2" w16cid:durableId="2143182740">
    <w:abstractNumId w:val="6"/>
  </w:num>
  <w:num w:numId="3" w16cid:durableId="1149053174">
    <w:abstractNumId w:val="5"/>
  </w:num>
  <w:num w:numId="4" w16cid:durableId="248849075">
    <w:abstractNumId w:val="7"/>
  </w:num>
  <w:num w:numId="5" w16cid:durableId="322468741">
    <w:abstractNumId w:val="4"/>
  </w:num>
  <w:num w:numId="6" w16cid:durableId="1843816548">
    <w:abstractNumId w:val="0"/>
  </w:num>
  <w:num w:numId="7" w16cid:durableId="971327075">
    <w:abstractNumId w:val="1"/>
  </w:num>
  <w:num w:numId="8" w16cid:durableId="1428963317">
    <w:abstractNumId w:val="9"/>
  </w:num>
  <w:num w:numId="9" w16cid:durableId="1471052975">
    <w:abstractNumId w:val="8"/>
  </w:num>
  <w:num w:numId="10" w16cid:durableId="814225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370"/>
    <w:rsid w:val="00037D52"/>
    <w:rsid w:val="000450FC"/>
    <w:rsid w:val="00054BC4"/>
    <w:rsid w:val="00056CB0"/>
    <w:rsid w:val="0006257C"/>
    <w:rsid w:val="000627FE"/>
    <w:rsid w:val="00062AD7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2C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B17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49C"/>
    <w:rsid w:val="00495DBB"/>
    <w:rsid w:val="00496BAF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24E"/>
    <w:rsid w:val="004F18BC"/>
    <w:rsid w:val="004F44DA"/>
    <w:rsid w:val="004F741F"/>
    <w:rsid w:val="004F78F5"/>
    <w:rsid w:val="004F7BF2"/>
    <w:rsid w:val="00503AB6"/>
    <w:rsid w:val="005047C5"/>
    <w:rsid w:val="0050495C"/>
    <w:rsid w:val="00510920"/>
    <w:rsid w:val="005230B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075"/>
    <w:rsid w:val="00602F7D"/>
    <w:rsid w:val="00605952"/>
    <w:rsid w:val="00620677"/>
    <w:rsid w:val="00624032"/>
    <w:rsid w:val="00626025"/>
    <w:rsid w:val="006311A1"/>
    <w:rsid w:val="00636FB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4AD9"/>
    <w:rsid w:val="009A59ED"/>
    <w:rsid w:val="009B101F"/>
    <w:rsid w:val="009B239B"/>
    <w:rsid w:val="009C5642"/>
    <w:rsid w:val="009E13C3"/>
    <w:rsid w:val="009E42A7"/>
    <w:rsid w:val="009E6A30"/>
    <w:rsid w:val="009F07D4"/>
    <w:rsid w:val="009F29EB"/>
    <w:rsid w:val="009F7A71"/>
    <w:rsid w:val="00A001A0"/>
    <w:rsid w:val="00A01262"/>
    <w:rsid w:val="00A014CC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958"/>
    <w:rsid w:val="00A71BB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191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3898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E8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A1D"/>
    <w:rsid w:val="00D27A79"/>
    <w:rsid w:val="00D32AC2"/>
    <w:rsid w:val="00D40416"/>
    <w:rsid w:val="00D430AB"/>
    <w:rsid w:val="00D4782A"/>
    <w:rsid w:val="00D709EB"/>
    <w:rsid w:val="00D7603E"/>
    <w:rsid w:val="00D834C5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53F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39D45DC"/>
  <w15:docId w15:val="{BD09ECEA-E31D-48C7-90A0-170B2C6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A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6A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653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71B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2025-09-06T10:47:00Z</dcterms:created>
  <dcterms:modified xsi:type="dcterms:W3CDTF">2025-10-04T10:41:00Z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