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2417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2417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2417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2417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2417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3D11BF1" w:rsidR="0000007A" w:rsidRPr="0022417E" w:rsidRDefault="00BE2EE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2417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22417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2417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FD65037" w:rsidR="0000007A" w:rsidRPr="0022417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D5D5C"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6393</w:t>
            </w:r>
          </w:p>
        </w:tc>
      </w:tr>
      <w:tr w:rsidR="0000007A" w:rsidRPr="0022417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2417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549B451" w:rsidR="0000007A" w:rsidRPr="0022417E" w:rsidRDefault="003320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2417E">
              <w:rPr>
                <w:rFonts w:ascii="Arial" w:hAnsi="Arial" w:cs="Arial"/>
                <w:b/>
                <w:sz w:val="20"/>
                <w:szCs w:val="20"/>
                <w:lang w:val="en-GB"/>
              </w:rPr>
              <w:t>A Critical Policy Approach to the Federal Policy on Resource Allocation Reviews</w:t>
            </w:r>
          </w:p>
        </w:tc>
      </w:tr>
      <w:tr w:rsidR="00CF0BBB" w:rsidRPr="0022417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2417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C72D57" w:rsidR="00CF0BBB" w:rsidRPr="0022417E" w:rsidRDefault="004D5D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2417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2417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2417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2417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2417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2417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2417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2417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2417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2417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2417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5FBEA63" w:rsidR="00E03C32" w:rsidRDefault="00F64D1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64D1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 Journal of 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F64D1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26-45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2211953" w:rsidR="00E03C32" w:rsidRPr="007B54A4" w:rsidRDefault="00F64D1E" w:rsidP="00F64D1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64D1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10.4236/jss.2025.134002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2417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2417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2417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2417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417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2417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2417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417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2417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2417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2417E">
              <w:rPr>
                <w:rFonts w:ascii="Arial" w:hAnsi="Arial" w:cs="Arial"/>
                <w:lang w:val="en-GB"/>
              </w:rPr>
              <w:t>Author’s Feedback</w:t>
            </w:r>
            <w:r w:rsidRPr="0022417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2417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2417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2417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2417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F2942D5" w:rsidR="00F1171E" w:rsidRPr="0022417E" w:rsidRDefault="00064A5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significant because it addresses the issue of a </w:t>
            </w:r>
            <w:r w:rsidRPr="0022417E">
              <w:rPr>
                <w:rFonts w:ascii="Arial" w:hAnsi="Arial" w:cs="Arial"/>
                <w:b/>
                <w:sz w:val="20"/>
                <w:szCs w:val="20"/>
                <w:lang w:val="en-GB"/>
              </w:rPr>
              <w:t>critical policy approach to the federal policy on resource allocation</w:t>
            </w:r>
          </w:p>
        </w:tc>
        <w:tc>
          <w:tcPr>
            <w:tcW w:w="1523" w:type="pct"/>
          </w:tcPr>
          <w:p w14:paraId="462A339C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417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2417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2417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4869F06" w:rsidR="00F1171E" w:rsidRPr="0022417E" w:rsidRDefault="00064A5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suitable for publication</w:t>
            </w:r>
          </w:p>
        </w:tc>
        <w:tc>
          <w:tcPr>
            <w:tcW w:w="1523" w:type="pct"/>
          </w:tcPr>
          <w:p w14:paraId="405B6701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417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2417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2417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781151D" w:rsidR="00F1171E" w:rsidRPr="0022417E" w:rsidRDefault="00F2493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 but needs minor correction</w:t>
            </w:r>
          </w:p>
        </w:tc>
        <w:tc>
          <w:tcPr>
            <w:tcW w:w="1523" w:type="pct"/>
          </w:tcPr>
          <w:p w14:paraId="1D54B730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417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2417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BE195C6" w:rsidR="00F1171E" w:rsidRPr="0022417E" w:rsidRDefault="00D6395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14:paraId="4898F764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417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2417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2417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18D5160" w:rsidR="00F1171E" w:rsidRPr="0022417E" w:rsidRDefault="00D6395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417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2417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2417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B580C6B" w:rsidR="00F1171E" w:rsidRPr="0022417E" w:rsidRDefault="00D6395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2417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417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2417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2417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F327C37" w:rsidR="00F1171E" w:rsidRPr="0022417E" w:rsidRDefault="00435EB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sz w:val="20"/>
                <w:szCs w:val="20"/>
                <w:lang w:val="en-GB"/>
              </w:rPr>
              <w:t>The article is suitable for publication after effecting minor corrections as indicated in the manuscript.</w:t>
            </w:r>
          </w:p>
          <w:p w14:paraId="5E946A0E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2417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5E97C2" w14:textId="77777777" w:rsidR="0022417E" w:rsidRDefault="0022417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5DDFA7" w14:textId="77777777" w:rsidR="0022417E" w:rsidRPr="0022417E" w:rsidRDefault="0022417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2417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2417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2417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2417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2417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417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22417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2417E">
              <w:rPr>
                <w:rFonts w:ascii="Arial" w:hAnsi="Arial" w:cs="Arial"/>
                <w:lang w:val="en-GB"/>
              </w:rPr>
              <w:t>Author’s comment</w:t>
            </w:r>
            <w:r w:rsidRPr="0022417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2417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2417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417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417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417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BB3FDDB" w:rsidR="00F1171E" w:rsidRPr="0022417E" w:rsidRDefault="00435EB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17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22417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2417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2417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2417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FA657BF" w14:textId="77777777" w:rsidR="0022417E" w:rsidRPr="00056FFB" w:rsidRDefault="0022417E" w:rsidP="002241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6FFB">
        <w:rPr>
          <w:rFonts w:ascii="Arial" w:hAnsi="Arial" w:cs="Arial"/>
          <w:b/>
          <w:u w:val="single"/>
        </w:rPr>
        <w:t>Reviewer details:</w:t>
      </w:r>
    </w:p>
    <w:p w14:paraId="6B810D1B" w14:textId="77777777" w:rsidR="0022417E" w:rsidRPr="00056FFB" w:rsidRDefault="0022417E" w:rsidP="0022417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056FFB">
        <w:rPr>
          <w:rFonts w:ascii="Arial" w:hAnsi="Arial" w:cs="Arial"/>
          <w:b/>
          <w:color w:val="000000"/>
        </w:rPr>
        <w:t>Wonah</w:t>
      </w:r>
      <w:proofErr w:type="spellEnd"/>
      <w:r w:rsidRPr="00056FFB">
        <w:rPr>
          <w:rFonts w:ascii="Arial" w:hAnsi="Arial" w:cs="Arial"/>
          <w:b/>
          <w:color w:val="000000"/>
        </w:rPr>
        <w:t>, Fidelis Aduma, Nigeria</w:t>
      </w:r>
    </w:p>
    <w:p w14:paraId="4CA4B673" w14:textId="77777777" w:rsidR="0022417E" w:rsidRPr="0022417E" w:rsidRDefault="0022417E">
      <w:pPr>
        <w:rPr>
          <w:rFonts w:ascii="Arial" w:hAnsi="Arial" w:cs="Arial"/>
          <w:b/>
          <w:sz w:val="20"/>
          <w:szCs w:val="20"/>
        </w:rPr>
      </w:pPr>
    </w:p>
    <w:sectPr w:rsidR="0022417E" w:rsidRPr="0022417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A613" w14:textId="77777777" w:rsidR="007E2651" w:rsidRPr="0000007A" w:rsidRDefault="007E2651" w:rsidP="0099583E">
      <w:r>
        <w:separator/>
      </w:r>
    </w:p>
  </w:endnote>
  <w:endnote w:type="continuationSeparator" w:id="0">
    <w:p w14:paraId="6E4DA6D4" w14:textId="77777777" w:rsidR="007E2651" w:rsidRPr="0000007A" w:rsidRDefault="007E265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0735" w14:textId="77777777" w:rsidR="007E2651" w:rsidRPr="0000007A" w:rsidRDefault="007E2651" w:rsidP="0099583E">
      <w:r>
        <w:separator/>
      </w:r>
    </w:p>
  </w:footnote>
  <w:footnote w:type="continuationSeparator" w:id="0">
    <w:p w14:paraId="7AFCBE0F" w14:textId="77777777" w:rsidR="007E2651" w:rsidRPr="0000007A" w:rsidRDefault="007E265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959449">
    <w:abstractNumId w:val="3"/>
  </w:num>
  <w:num w:numId="2" w16cid:durableId="555318903">
    <w:abstractNumId w:val="6"/>
  </w:num>
  <w:num w:numId="3" w16cid:durableId="697585726">
    <w:abstractNumId w:val="5"/>
  </w:num>
  <w:num w:numId="4" w16cid:durableId="608898875">
    <w:abstractNumId w:val="7"/>
  </w:num>
  <w:num w:numId="5" w16cid:durableId="1089039608">
    <w:abstractNumId w:val="4"/>
  </w:num>
  <w:num w:numId="6" w16cid:durableId="986055404">
    <w:abstractNumId w:val="0"/>
  </w:num>
  <w:num w:numId="7" w16cid:durableId="2137480358">
    <w:abstractNumId w:val="1"/>
  </w:num>
  <w:num w:numId="8" w16cid:durableId="131215017">
    <w:abstractNumId w:val="9"/>
  </w:num>
  <w:num w:numId="9" w16cid:durableId="1365523919">
    <w:abstractNumId w:val="8"/>
  </w:num>
  <w:num w:numId="10" w16cid:durableId="160642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A59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207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17E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2B1"/>
    <w:rsid w:val="002F6935"/>
    <w:rsid w:val="00312559"/>
    <w:rsid w:val="003204B8"/>
    <w:rsid w:val="00324E34"/>
    <w:rsid w:val="00326D7D"/>
    <w:rsid w:val="0033018A"/>
    <w:rsid w:val="00332026"/>
    <w:rsid w:val="0033692F"/>
    <w:rsid w:val="0034674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0DB0"/>
    <w:rsid w:val="00421DBF"/>
    <w:rsid w:val="0042465A"/>
    <w:rsid w:val="00435B36"/>
    <w:rsid w:val="00435EB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F27"/>
    <w:rsid w:val="004B03BF"/>
    <w:rsid w:val="004B0965"/>
    <w:rsid w:val="004B4CAD"/>
    <w:rsid w:val="004B4FDC"/>
    <w:rsid w:val="004C0178"/>
    <w:rsid w:val="004C3DF1"/>
    <w:rsid w:val="004D2E36"/>
    <w:rsid w:val="004D5D5C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8EF"/>
    <w:rsid w:val="00565D90"/>
    <w:rsid w:val="00567DE0"/>
    <w:rsid w:val="005735A5"/>
    <w:rsid w:val="005757CF"/>
    <w:rsid w:val="00581FF9"/>
    <w:rsid w:val="005A4F17"/>
    <w:rsid w:val="005B3509"/>
    <w:rsid w:val="005C25A0"/>
    <w:rsid w:val="005C7DA5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2651"/>
    <w:rsid w:val="007F5873"/>
    <w:rsid w:val="00803B3D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1DD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2EE4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95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D60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1AC"/>
    <w:rsid w:val="00F1171E"/>
    <w:rsid w:val="00F13071"/>
    <w:rsid w:val="00F2493D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D1E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41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2025-09-19T09:44:00Z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