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C34F7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C34F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C34F7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C34F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C34F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048EE1" w:rsidR="0000007A" w:rsidRPr="008C34F7" w:rsidRDefault="00DD28BB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 Textbook of PHARMACEUTICAL JURISPRUDENCE</w:t>
            </w:r>
          </w:p>
        </w:tc>
      </w:tr>
      <w:tr w:rsidR="0000007A" w:rsidRPr="008C34F7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C34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CEE16CD" w:rsidR="0000007A" w:rsidRPr="008C34F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F119A"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6437</w:t>
            </w:r>
          </w:p>
        </w:tc>
      </w:tr>
      <w:tr w:rsidR="0000007A" w:rsidRPr="008C34F7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C34F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5D952D8" w:rsidR="0000007A" w:rsidRPr="008C34F7" w:rsidRDefault="001D1A11" w:rsidP="001D1A11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sz w:val="20"/>
                <w:szCs w:val="20"/>
                <w:lang w:val="en-GB"/>
              </w:rPr>
              <w:t>A Textbook of PHARMACEUTICAL JURISPRUDENCE</w:t>
            </w:r>
          </w:p>
        </w:tc>
      </w:tr>
      <w:tr w:rsidR="00CF0BBB" w:rsidRPr="008C34F7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C34F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250B994" w:rsidR="00CF0BBB" w:rsidRPr="008C34F7" w:rsidRDefault="004F11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B5C15C2" w14:textId="77777777" w:rsidR="003F2417" w:rsidRPr="008C34F7" w:rsidRDefault="003F2417" w:rsidP="008C34F7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14AD6827" w14:textId="77777777" w:rsidR="003F2417" w:rsidRPr="008C34F7" w:rsidRDefault="003F2417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C34F7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4F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C34F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34F7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4F7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C34F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C34F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34F7">
              <w:rPr>
                <w:rFonts w:ascii="Arial" w:hAnsi="Arial" w:cs="Arial"/>
                <w:lang w:val="en-GB"/>
              </w:rPr>
              <w:t>Author’s Feedback</w:t>
            </w:r>
            <w:r w:rsidRPr="008C34F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34F7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C34F7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C34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C34F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66906B9" w14:textId="77777777" w:rsidR="00C61A9C" w:rsidRPr="008C34F7" w:rsidRDefault="00C61A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book manuscript is good. </w:t>
            </w:r>
          </w:p>
          <w:p w14:paraId="3701EED9" w14:textId="77777777" w:rsidR="00F1171E" w:rsidRPr="008C34F7" w:rsidRDefault="00C61A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Fullfill</w:t>
            </w:r>
            <w:proofErr w:type="spellEnd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requirement of Pharmaceutical </w:t>
            </w:r>
            <w:proofErr w:type="spellStart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Juricpudence</w:t>
            </w:r>
            <w:proofErr w:type="spellEnd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  <w:p w14:paraId="7DBC9196" w14:textId="303183C8" w:rsidR="00C61A9C" w:rsidRPr="008C34F7" w:rsidRDefault="00C61A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cover</w:t>
            </w:r>
            <w:proofErr w:type="gramEnd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all chapters as required to the Bachelor’s course.</w:t>
            </w:r>
          </w:p>
        </w:tc>
        <w:tc>
          <w:tcPr>
            <w:tcW w:w="1523" w:type="pct"/>
          </w:tcPr>
          <w:p w14:paraId="462A339C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4F7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C34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C34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95BE39" w:rsidR="00F1171E" w:rsidRPr="008C34F7" w:rsidRDefault="00C61A9C" w:rsidP="00C61A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suitable for the book.</w:t>
            </w:r>
          </w:p>
        </w:tc>
        <w:tc>
          <w:tcPr>
            <w:tcW w:w="1523" w:type="pct"/>
          </w:tcPr>
          <w:p w14:paraId="405B6701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4F7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C34F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C34F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9ED0426" w:rsidR="00F1171E" w:rsidRPr="008C34F7" w:rsidRDefault="00C61A9C" w:rsidP="00C61A9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</w:t>
            </w:r>
            <w:proofErr w:type="spellStart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compherensive</w:t>
            </w:r>
            <w:proofErr w:type="spellEnd"/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informative.</w:t>
            </w:r>
          </w:p>
        </w:tc>
        <w:tc>
          <w:tcPr>
            <w:tcW w:w="1523" w:type="pct"/>
          </w:tcPr>
          <w:p w14:paraId="1D54B730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4F7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C34F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A6CBE19" w:rsidR="00F1171E" w:rsidRPr="008C34F7" w:rsidRDefault="00C61A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4F7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C34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C34F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E2C88AD" w:rsidR="00F1171E" w:rsidRPr="008C34F7" w:rsidRDefault="00C61A9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40220055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C34F7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C34F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C34F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BA3C4B4" w:rsidR="00F1171E" w:rsidRPr="008C34F7" w:rsidRDefault="00C61A9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sz w:val="20"/>
                <w:szCs w:val="20"/>
                <w:lang w:val="en-GB"/>
              </w:rPr>
              <w:t>Quality is good</w:t>
            </w:r>
          </w:p>
          <w:p w14:paraId="6CBA4B2A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C34F7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C34F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C34F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C34F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C34F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C34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C34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8C34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C34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C34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C34F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C34F7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C34F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C34F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C34F7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C34F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C34F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C34F7">
              <w:rPr>
                <w:rFonts w:ascii="Arial" w:hAnsi="Arial" w:cs="Arial"/>
                <w:lang w:val="en-GB"/>
              </w:rPr>
              <w:t>Author’s comment</w:t>
            </w:r>
            <w:r w:rsidRPr="008C34F7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C34F7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C34F7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34C166CD" w:rsidR="00F1171E" w:rsidRPr="008C34F7" w:rsidRDefault="00C61A9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C34F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7B654B67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C34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C34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C34F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C34F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B718C80" w14:textId="77777777" w:rsidR="008C34F7" w:rsidRPr="009958C2" w:rsidRDefault="008C34F7" w:rsidP="008C34F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58C2">
        <w:rPr>
          <w:rFonts w:ascii="Arial" w:hAnsi="Arial" w:cs="Arial"/>
          <w:b/>
          <w:u w:val="single"/>
        </w:rPr>
        <w:t>Reviewer details:</w:t>
      </w:r>
    </w:p>
    <w:p w14:paraId="7E27F053" w14:textId="77777777" w:rsidR="008C34F7" w:rsidRPr="009958C2" w:rsidRDefault="008C34F7" w:rsidP="008C34F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58C2">
        <w:rPr>
          <w:rFonts w:ascii="Arial" w:hAnsi="Arial" w:cs="Arial"/>
          <w:b/>
          <w:color w:val="000000"/>
        </w:rPr>
        <w:t xml:space="preserve">Shubham Bhatt, Maharishi School </w:t>
      </w:r>
      <w:proofErr w:type="gramStart"/>
      <w:r w:rsidRPr="009958C2">
        <w:rPr>
          <w:rFonts w:ascii="Arial" w:hAnsi="Arial" w:cs="Arial"/>
          <w:b/>
          <w:color w:val="000000"/>
        </w:rPr>
        <w:t>Of</w:t>
      </w:r>
      <w:proofErr w:type="gramEnd"/>
      <w:r w:rsidRPr="009958C2">
        <w:rPr>
          <w:rFonts w:ascii="Arial" w:hAnsi="Arial" w:cs="Arial"/>
          <w:b/>
          <w:color w:val="000000"/>
        </w:rPr>
        <w:t xml:space="preserve"> Pharmaceutical Sciences, India</w:t>
      </w:r>
    </w:p>
    <w:p w14:paraId="37BF93F1" w14:textId="77777777" w:rsidR="008C34F7" w:rsidRPr="008C34F7" w:rsidRDefault="008C34F7">
      <w:pPr>
        <w:rPr>
          <w:rFonts w:ascii="Arial" w:hAnsi="Arial" w:cs="Arial"/>
          <w:b/>
          <w:sz w:val="20"/>
          <w:szCs w:val="20"/>
        </w:rPr>
      </w:pPr>
    </w:p>
    <w:sectPr w:rsidR="008C34F7" w:rsidRPr="008C34F7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383A1" w14:textId="77777777" w:rsidR="00EE79CA" w:rsidRPr="0000007A" w:rsidRDefault="00EE79CA" w:rsidP="0099583E">
      <w:r>
        <w:separator/>
      </w:r>
    </w:p>
  </w:endnote>
  <w:endnote w:type="continuationSeparator" w:id="0">
    <w:p w14:paraId="608CB9EA" w14:textId="77777777" w:rsidR="00EE79CA" w:rsidRPr="0000007A" w:rsidRDefault="00EE79C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04B5B" w14:textId="77777777" w:rsidR="00EE79CA" w:rsidRPr="0000007A" w:rsidRDefault="00EE79CA" w:rsidP="0099583E">
      <w:r>
        <w:separator/>
      </w:r>
    </w:p>
  </w:footnote>
  <w:footnote w:type="continuationSeparator" w:id="0">
    <w:p w14:paraId="2DBC44A5" w14:textId="77777777" w:rsidR="00EE79CA" w:rsidRPr="0000007A" w:rsidRDefault="00EE79C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0643500">
    <w:abstractNumId w:val="3"/>
  </w:num>
  <w:num w:numId="2" w16cid:durableId="282081926">
    <w:abstractNumId w:val="6"/>
  </w:num>
  <w:num w:numId="3" w16cid:durableId="1396315270">
    <w:abstractNumId w:val="5"/>
  </w:num>
  <w:num w:numId="4" w16cid:durableId="1902860204">
    <w:abstractNumId w:val="7"/>
  </w:num>
  <w:num w:numId="5" w16cid:durableId="1338390178">
    <w:abstractNumId w:val="4"/>
  </w:num>
  <w:num w:numId="6" w16cid:durableId="944849480">
    <w:abstractNumId w:val="0"/>
  </w:num>
  <w:num w:numId="7" w16cid:durableId="745298556">
    <w:abstractNumId w:val="1"/>
  </w:num>
  <w:num w:numId="8" w16cid:durableId="1292632394">
    <w:abstractNumId w:val="9"/>
  </w:num>
  <w:num w:numId="9" w16cid:durableId="528840778">
    <w:abstractNumId w:val="8"/>
  </w:num>
  <w:num w:numId="10" w16cid:durableId="35042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2A8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30E2"/>
    <w:rsid w:val="0007151E"/>
    <w:rsid w:val="00081012"/>
    <w:rsid w:val="00084D7C"/>
    <w:rsid w:val="000936AC"/>
    <w:rsid w:val="000936E7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5302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1A11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4D44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417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B7C95"/>
    <w:rsid w:val="004C0178"/>
    <w:rsid w:val="004C3DF1"/>
    <w:rsid w:val="004D2E36"/>
    <w:rsid w:val="004E08E3"/>
    <w:rsid w:val="004E1D1A"/>
    <w:rsid w:val="004E4915"/>
    <w:rsid w:val="004F119A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4F7"/>
    <w:rsid w:val="008C4B1F"/>
    <w:rsid w:val="008C75AD"/>
    <w:rsid w:val="008D020E"/>
    <w:rsid w:val="008E5067"/>
    <w:rsid w:val="008F036B"/>
    <w:rsid w:val="008F36E4"/>
    <w:rsid w:val="008F536B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54CD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C58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1A9C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4AA4"/>
    <w:rsid w:val="00D74F87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8BB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E79CA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04D2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C34F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2025-09-17T11:54:00Z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