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86A65" w14:paraId="1643A4CA" w14:textId="77777777" w:rsidTr="004847FF">
        <w:trPr>
          <w:trHeight w:val="450"/>
        </w:trPr>
        <w:tc>
          <w:tcPr>
            <w:tcW w:w="5000" w:type="pct"/>
            <w:gridSpan w:val="2"/>
            <w:tcBorders>
              <w:top w:val="nil"/>
              <w:left w:val="nil"/>
              <w:right w:val="nil"/>
            </w:tcBorders>
          </w:tcPr>
          <w:p w14:paraId="4C55E51F" w14:textId="77777777" w:rsidR="00602F7D" w:rsidRPr="00F86A65" w:rsidRDefault="00602F7D" w:rsidP="00F2643C">
            <w:pPr>
              <w:pStyle w:val="Heading2"/>
              <w:jc w:val="left"/>
              <w:rPr>
                <w:rFonts w:ascii="Arial" w:hAnsi="Arial" w:cs="Arial"/>
                <w:b w:val="0"/>
                <w:bCs w:val="0"/>
                <w:lang w:val="en-US"/>
              </w:rPr>
            </w:pPr>
          </w:p>
        </w:tc>
      </w:tr>
      <w:tr w:rsidR="0000007A" w:rsidRPr="00F86A65" w14:paraId="127EAD7E" w14:textId="77777777" w:rsidTr="00F33C84">
        <w:trPr>
          <w:trHeight w:val="413"/>
        </w:trPr>
        <w:tc>
          <w:tcPr>
            <w:tcW w:w="1234" w:type="pct"/>
          </w:tcPr>
          <w:p w14:paraId="3C159AA5" w14:textId="77777777" w:rsidR="0000007A" w:rsidRPr="00F86A65" w:rsidRDefault="00D27A79" w:rsidP="00696CAD">
            <w:pPr>
              <w:pStyle w:val="BodyText"/>
              <w:ind w:left="90"/>
              <w:jc w:val="left"/>
              <w:rPr>
                <w:rFonts w:ascii="Arial" w:hAnsi="Arial" w:cs="Arial"/>
                <w:bCs/>
                <w:sz w:val="20"/>
                <w:szCs w:val="20"/>
                <w:lang w:val="en-GB"/>
              </w:rPr>
            </w:pPr>
            <w:r w:rsidRPr="00F86A65">
              <w:rPr>
                <w:rFonts w:ascii="Arial" w:hAnsi="Arial" w:cs="Arial"/>
                <w:bCs/>
                <w:sz w:val="20"/>
                <w:szCs w:val="20"/>
                <w:lang w:val="en-GB"/>
              </w:rPr>
              <w:t xml:space="preserve">Book </w:t>
            </w:r>
            <w:r w:rsidR="0000007A" w:rsidRPr="00F86A6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6048EE1" w:rsidR="0000007A" w:rsidRPr="00F86A65" w:rsidRDefault="00DD28BB" w:rsidP="00054BC4">
            <w:pPr>
              <w:pStyle w:val="NormalWeb"/>
              <w:rPr>
                <w:rFonts w:ascii="Arial" w:hAnsi="Arial" w:cs="Arial"/>
                <w:b/>
                <w:bCs/>
                <w:sz w:val="20"/>
                <w:szCs w:val="20"/>
                <w:u w:val="single"/>
              </w:rPr>
            </w:pPr>
            <w:r w:rsidRPr="00F86A65">
              <w:rPr>
                <w:rFonts w:ascii="Arial" w:hAnsi="Arial" w:cs="Arial"/>
                <w:b/>
                <w:bCs/>
                <w:sz w:val="20"/>
                <w:szCs w:val="20"/>
                <w:u w:val="single"/>
              </w:rPr>
              <w:t>A Textbook of PHARMACEUTICAL JURISPRUDENCE</w:t>
            </w:r>
          </w:p>
        </w:tc>
      </w:tr>
      <w:tr w:rsidR="0000007A" w:rsidRPr="00F86A65" w14:paraId="73C90375" w14:textId="77777777" w:rsidTr="002E7787">
        <w:trPr>
          <w:trHeight w:val="290"/>
        </w:trPr>
        <w:tc>
          <w:tcPr>
            <w:tcW w:w="1234" w:type="pct"/>
          </w:tcPr>
          <w:p w14:paraId="20D28135" w14:textId="77777777" w:rsidR="0000007A" w:rsidRPr="00F86A65" w:rsidRDefault="0000007A" w:rsidP="00696CAD">
            <w:pPr>
              <w:pStyle w:val="BodyText"/>
              <w:ind w:left="90"/>
              <w:jc w:val="left"/>
              <w:rPr>
                <w:rFonts w:ascii="Arial" w:hAnsi="Arial" w:cs="Arial"/>
                <w:bCs/>
                <w:sz w:val="20"/>
                <w:szCs w:val="20"/>
                <w:lang w:val="en-GB"/>
              </w:rPr>
            </w:pPr>
            <w:r w:rsidRPr="00F86A6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CEE16CD" w:rsidR="0000007A" w:rsidRPr="00F86A65" w:rsidRDefault="00E72A8E" w:rsidP="00F3669D">
            <w:pPr>
              <w:pStyle w:val="NormalWeb"/>
              <w:spacing w:before="0" w:beforeAutospacing="0" w:after="0" w:afterAutospacing="0"/>
              <w:rPr>
                <w:rFonts w:ascii="Arial" w:hAnsi="Arial" w:cs="Arial"/>
                <w:b/>
                <w:bCs/>
                <w:sz w:val="20"/>
                <w:szCs w:val="20"/>
                <w:highlight w:val="yellow"/>
                <w:lang w:val="en-GB"/>
              </w:rPr>
            </w:pPr>
            <w:r w:rsidRPr="00F86A65">
              <w:rPr>
                <w:rFonts w:ascii="Arial" w:hAnsi="Arial" w:cs="Arial"/>
                <w:b/>
                <w:bCs/>
                <w:sz w:val="20"/>
                <w:szCs w:val="20"/>
                <w:lang w:val="en-GB"/>
              </w:rPr>
              <w:t>Ms_BP</w:t>
            </w:r>
            <w:r w:rsidR="00FC432A" w:rsidRPr="00F86A65">
              <w:rPr>
                <w:rFonts w:ascii="Arial" w:hAnsi="Arial" w:cs="Arial"/>
                <w:b/>
                <w:bCs/>
                <w:sz w:val="20"/>
                <w:szCs w:val="20"/>
                <w:lang w:val="en-GB"/>
              </w:rPr>
              <w:t>R</w:t>
            </w:r>
            <w:r w:rsidRPr="00F86A65">
              <w:rPr>
                <w:rFonts w:ascii="Arial" w:hAnsi="Arial" w:cs="Arial"/>
                <w:b/>
                <w:bCs/>
                <w:sz w:val="20"/>
                <w:szCs w:val="20"/>
                <w:lang w:val="en-GB"/>
              </w:rPr>
              <w:t>_</w:t>
            </w:r>
            <w:r w:rsidR="004F119A" w:rsidRPr="00F86A65">
              <w:rPr>
                <w:rFonts w:ascii="Arial" w:hAnsi="Arial" w:cs="Arial"/>
                <w:b/>
                <w:bCs/>
                <w:sz w:val="20"/>
                <w:szCs w:val="20"/>
                <w:lang w:val="en-GB"/>
              </w:rPr>
              <w:t>6437</w:t>
            </w:r>
          </w:p>
        </w:tc>
      </w:tr>
      <w:tr w:rsidR="0000007A" w:rsidRPr="00F86A65" w14:paraId="05B60576" w14:textId="77777777" w:rsidTr="002109D6">
        <w:trPr>
          <w:trHeight w:val="331"/>
        </w:trPr>
        <w:tc>
          <w:tcPr>
            <w:tcW w:w="1234" w:type="pct"/>
          </w:tcPr>
          <w:p w14:paraId="0196A627" w14:textId="77777777" w:rsidR="0000007A" w:rsidRPr="00F86A65" w:rsidRDefault="0000007A" w:rsidP="00696CAD">
            <w:pPr>
              <w:pStyle w:val="BodyText"/>
              <w:ind w:left="90"/>
              <w:jc w:val="left"/>
              <w:rPr>
                <w:rFonts w:ascii="Arial" w:hAnsi="Arial" w:cs="Arial"/>
                <w:bCs/>
                <w:sz w:val="20"/>
                <w:szCs w:val="20"/>
                <w:lang w:val="en-GB"/>
              </w:rPr>
            </w:pPr>
            <w:r w:rsidRPr="00F86A6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5D952D8" w:rsidR="0000007A" w:rsidRPr="00F86A65" w:rsidRDefault="001D1A11" w:rsidP="001D1A11">
            <w:pPr>
              <w:pStyle w:val="NormalWeb"/>
              <w:rPr>
                <w:rFonts w:ascii="Arial" w:hAnsi="Arial" w:cs="Arial"/>
                <w:b/>
                <w:sz w:val="20"/>
                <w:szCs w:val="20"/>
                <w:lang w:val="en-GB"/>
              </w:rPr>
            </w:pPr>
            <w:r w:rsidRPr="00F86A65">
              <w:rPr>
                <w:rFonts w:ascii="Arial" w:hAnsi="Arial" w:cs="Arial"/>
                <w:b/>
                <w:sz w:val="20"/>
                <w:szCs w:val="20"/>
                <w:lang w:val="en-GB"/>
              </w:rPr>
              <w:t>A Textbook of PHARMACEUTICAL JURISPRUDENCE</w:t>
            </w:r>
          </w:p>
        </w:tc>
      </w:tr>
      <w:tr w:rsidR="00CF0BBB" w:rsidRPr="00F86A65" w14:paraId="6D508B1C" w14:textId="77777777" w:rsidTr="002E7787">
        <w:trPr>
          <w:trHeight w:val="332"/>
        </w:trPr>
        <w:tc>
          <w:tcPr>
            <w:tcW w:w="1234" w:type="pct"/>
          </w:tcPr>
          <w:p w14:paraId="32FC28F7" w14:textId="77777777" w:rsidR="00CF0BBB" w:rsidRPr="00F86A65" w:rsidRDefault="00CF0BBB" w:rsidP="00696CAD">
            <w:pPr>
              <w:pStyle w:val="BodyText"/>
              <w:ind w:left="90"/>
              <w:jc w:val="left"/>
              <w:rPr>
                <w:rFonts w:ascii="Arial" w:hAnsi="Arial" w:cs="Arial"/>
                <w:bCs/>
                <w:sz w:val="20"/>
                <w:szCs w:val="20"/>
                <w:lang w:val="en-GB"/>
              </w:rPr>
            </w:pPr>
            <w:r w:rsidRPr="00F86A6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250B994" w:rsidR="00CF0BBB" w:rsidRPr="00F86A65" w:rsidRDefault="004F119A" w:rsidP="000450FC">
            <w:pPr>
              <w:pStyle w:val="NormalWeb"/>
              <w:spacing w:before="0" w:beforeAutospacing="0" w:after="0" w:afterAutospacing="0"/>
              <w:rPr>
                <w:rFonts w:ascii="Arial" w:hAnsi="Arial" w:cs="Arial"/>
                <w:b/>
                <w:sz w:val="20"/>
                <w:szCs w:val="20"/>
                <w:lang w:val="en-GB"/>
              </w:rPr>
            </w:pPr>
            <w:r w:rsidRPr="00F86A65">
              <w:rPr>
                <w:rFonts w:ascii="Arial" w:hAnsi="Arial" w:cs="Arial"/>
                <w:b/>
                <w:sz w:val="20"/>
                <w:szCs w:val="20"/>
                <w:lang w:val="en-GB"/>
              </w:rPr>
              <w:t>Complete Book</w:t>
            </w:r>
          </w:p>
        </w:tc>
      </w:tr>
    </w:tbl>
    <w:p w14:paraId="5B5C15C2" w14:textId="77777777" w:rsidR="003F2417" w:rsidRPr="00F86A65" w:rsidRDefault="003F2417" w:rsidP="00F86A65">
      <w:pPr>
        <w:pStyle w:val="BodyText"/>
        <w:rPr>
          <w:rFonts w:ascii="Arial" w:hAnsi="Arial" w:cs="Arial"/>
          <w:bCs/>
          <w:sz w:val="20"/>
          <w:szCs w:val="20"/>
          <w:lang w:val="en-GB"/>
        </w:rPr>
      </w:pPr>
    </w:p>
    <w:p w14:paraId="14AD6827" w14:textId="77777777" w:rsidR="003F2417" w:rsidRPr="00F86A65" w:rsidRDefault="003F2417"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86A65" w14:paraId="71A94C1F" w14:textId="77777777" w:rsidTr="007222C8">
        <w:tc>
          <w:tcPr>
            <w:tcW w:w="5000" w:type="pct"/>
            <w:gridSpan w:val="3"/>
            <w:tcBorders>
              <w:top w:val="nil"/>
              <w:left w:val="nil"/>
              <w:right w:val="nil"/>
            </w:tcBorders>
            <w:noWrap/>
          </w:tcPr>
          <w:p w14:paraId="0BC15285" w14:textId="75BEB51F" w:rsidR="00F1171E" w:rsidRPr="00F86A65" w:rsidRDefault="00F1171E" w:rsidP="007222C8">
            <w:pPr>
              <w:pStyle w:val="Heading2"/>
              <w:jc w:val="left"/>
              <w:rPr>
                <w:rFonts w:ascii="Arial" w:hAnsi="Arial" w:cs="Arial"/>
                <w:lang w:val="en-GB"/>
              </w:rPr>
            </w:pPr>
            <w:r w:rsidRPr="00F86A65">
              <w:rPr>
                <w:rFonts w:ascii="Arial" w:hAnsi="Arial" w:cs="Arial"/>
                <w:highlight w:val="yellow"/>
                <w:lang w:val="en-GB"/>
              </w:rPr>
              <w:t>PART  1:</w:t>
            </w:r>
            <w:r w:rsidRPr="00F86A65">
              <w:rPr>
                <w:rFonts w:ascii="Arial" w:hAnsi="Arial" w:cs="Arial"/>
                <w:lang w:val="en-GB"/>
              </w:rPr>
              <w:t xml:space="preserve"> Comments</w:t>
            </w:r>
          </w:p>
          <w:p w14:paraId="1287753C" w14:textId="77777777" w:rsidR="00F1171E" w:rsidRPr="00F86A65" w:rsidRDefault="00F1171E" w:rsidP="007222C8">
            <w:pPr>
              <w:rPr>
                <w:rFonts w:ascii="Arial" w:hAnsi="Arial" w:cs="Arial"/>
                <w:sz w:val="20"/>
                <w:szCs w:val="20"/>
                <w:lang w:val="en-GB"/>
              </w:rPr>
            </w:pPr>
          </w:p>
        </w:tc>
      </w:tr>
      <w:tr w:rsidR="00F1171E" w:rsidRPr="00F86A65" w14:paraId="5EA12279" w14:textId="77777777" w:rsidTr="007222C8">
        <w:tc>
          <w:tcPr>
            <w:tcW w:w="1265" w:type="pct"/>
            <w:noWrap/>
          </w:tcPr>
          <w:p w14:paraId="7AE9682F" w14:textId="77777777" w:rsidR="00F1171E" w:rsidRPr="00F86A65" w:rsidRDefault="00F1171E" w:rsidP="007222C8">
            <w:pPr>
              <w:pStyle w:val="Heading2"/>
              <w:jc w:val="left"/>
              <w:rPr>
                <w:rFonts w:ascii="Arial" w:hAnsi="Arial" w:cs="Arial"/>
                <w:lang w:val="en-GB"/>
              </w:rPr>
            </w:pPr>
          </w:p>
        </w:tc>
        <w:tc>
          <w:tcPr>
            <w:tcW w:w="2212" w:type="pct"/>
          </w:tcPr>
          <w:p w14:paraId="5B8DBE06" w14:textId="77777777" w:rsidR="00F1171E" w:rsidRPr="00F86A65" w:rsidRDefault="00F1171E" w:rsidP="007222C8">
            <w:pPr>
              <w:pStyle w:val="Heading2"/>
              <w:jc w:val="left"/>
              <w:rPr>
                <w:rFonts w:ascii="Arial" w:hAnsi="Arial" w:cs="Arial"/>
                <w:lang w:val="en-GB"/>
              </w:rPr>
            </w:pPr>
            <w:r w:rsidRPr="00F86A65">
              <w:rPr>
                <w:rFonts w:ascii="Arial" w:hAnsi="Arial" w:cs="Arial"/>
                <w:lang w:val="en-GB"/>
              </w:rPr>
              <w:t>Reviewer’s comment</w:t>
            </w:r>
          </w:p>
          <w:p w14:paraId="693A9C4D" w14:textId="77777777" w:rsidR="00421DBF" w:rsidRPr="00F86A65" w:rsidRDefault="00421DBF" w:rsidP="00421DBF">
            <w:pPr>
              <w:rPr>
                <w:rFonts w:ascii="Arial" w:hAnsi="Arial" w:cs="Arial"/>
                <w:b/>
                <w:bCs/>
                <w:sz w:val="20"/>
                <w:szCs w:val="20"/>
              </w:rPr>
            </w:pPr>
            <w:r w:rsidRPr="00F86A6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86A65" w:rsidRDefault="00421DBF" w:rsidP="00421DBF">
            <w:pPr>
              <w:rPr>
                <w:rFonts w:ascii="Arial" w:hAnsi="Arial" w:cs="Arial"/>
                <w:sz w:val="20"/>
                <w:szCs w:val="20"/>
                <w:lang w:val="en-GB"/>
              </w:rPr>
            </w:pPr>
          </w:p>
        </w:tc>
        <w:tc>
          <w:tcPr>
            <w:tcW w:w="1523" w:type="pct"/>
          </w:tcPr>
          <w:p w14:paraId="57792C30" w14:textId="77777777" w:rsidR="00F1171E" w:rsidRPr="00F86A65" w:rsidRDefault="00F1171E" w:rsidP="007222C8">
            <w:pPr>
              <w:pStyle w:val="Heading2"/>
              <w:jc w:val="left"/>
              <w:rPr>
                <w:rFonts w:ascii="Arial" w:hAnsi="Arial" w:cs="Arial"/>
                <w:b w:val="0"/>
                <w:lang w:val="en-GB"/>
              </w:rPr>
            </w:pPr>
            <w:r w:rsidRPr="00F86A65">
              <w:rPr>
                <w:rFonts w:ascii="Arial" w:hAnsi="Arial" w:cs="Arial"/>
                <w:lang w:val="en-GB"/>
              </w:rPr>
              <w:t>Author’s Feedback</w:t>
            </w:r>
            <w:r w:rsidRPr="00F86A65">
              <w:rPr>
                <w:rFonts w:ascii="Arial" w:hAnsi="Arial" w:cs="Arial"/>
                <w:b w:val="0"/>
                <w:lang w:val="en-GB"/>
              </w:rPr>
              <w:t xml:space="preserve"> </w:t>
            </w:r>
            <w:r w:rsidRPr="00F86A65">
              <w:rPr>
                <w:rFonts w:ascii="Arial" w:hAnsi="Arial" w:cs="Arial"/>
                <w:b w:val="0"/>
                <w:i/>
                <w:lang w:val="en-GB"/>
              </w:rPr>
              <w:t>(Please correct the manuscript and highlight that part in the manuscript. It is mandatory that authors should write his/her feedback here)</w:t>
            </w:r>
          </w:p>
        </w:tc>
      </w:tr>
      <w:tr w:rsidR="00F1171E" w:rsidRPr="00F86A65" w14:paraId="5C0AB4EC" w14:textId="77777777" w:rsidTr="007222C8">
        <w:trPr>
          <w:trHeight w:val="1264"/>
        </w:trPr>
        <w:tc>
          <w:tcPr>
            <w:tcW w:w="1265" w:type="pct"/>
            <w:noWrap/>
          </w:tcPr>
          <w:p w14:paraId="66B47184" w14:textId="48030299" w:rsidR="00F1171E" w:rsidRPr="00F86A65" w:rsidRDefault="00F1171E" w:rsidP="007222C8">
            <w:pPr>
              <w:ind w:left="360"/>
              <w:rPr>
                <w:rFonts w:ascii="Arial" w:hAnsi="Arial" w:cs="Arial"/>
                <w:b/>
                <w:bCs/>
                <w:sz w:val="20"/>
                <w:szCs w:val="20"/>
                <w:lang w:val="en-GB"/>
              </w:rPr>
            </w:pPr>
            <w:r w:rsidRPr="00F86A6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86A65" w:rsidRDefault="00F1171E" w:rsidP="007222C8">
            <w:pPr>
              <w:ind w:left="360"/>
              <w:rPr>
                <w:rFonts w:ascii="Arial" w:eastAsia="MS Mincho" w:hAnsi="Arial" w:cs="Arial"/>
                <w:b/>
                <w:bCs/>
                <w:sz w:val="20"/>
                <w:szCs w:val="20"/>
                <w:lang w:val="en-GB"/>
              </w:rPr>
            </w:pPr>
          </w:p>
        </w:tc>
        <w:tc>
          <w:tcPr>
            <w:tcW w:w="2212" w:type="pct"/>
          </w:tcPr>
          <w:p w14:paraId="7DBC9196" w14:textId="29019749" w:rsidR="00F1171E" w:rsidRPr="00F86A65" w:rsidRDefault="00C8418C" w:rsidP="00C8418C">
            <w:pPr>
              <w:pStyle w:val="ListParagraph"/>
              <w:ind w:left="0"/>
              <w:rPr>
                <w:rFonts w:ascii="Arial" w:hAnsi="Arial" w:cs="Arial"/>
                <w:b/>
                <w:bCs/>
                <w:sz w:val="20"/>
                <w:szCs w:val="20"/>
                <w:lang w:val="en-GB"/>
              </w:rPr>
            </w:pPr>
            <w:r w:rsidRPr="00F86A65">
              <w:rPr>
                <w:rFonts w:ascii="Arial" w:hAnsi="Arial" w:cs="Arial"/>
                <w:b/>
                <w:bCs/>
                <w:sz w:val="20"/>
                <w:szCs w:val="20"/>
              </w:rPr>
              <w:t>Pharmaceutical jurisprudence is a key subject that introduces the laws, regulations, and ethical principles governing the practice of pharmacy. This book helps students to understand and get better idea regarding pharmaceutical jurisprudence. The author described very aspects in simple and also in elaborate the concepts in detail.</w:t>
            </w:r>
          </w:p>
        </w:tc>
        <w:tc>
          <w:tcPr>
            <w:tcW w:w="1523" w:type="pct"/>
          </w:tcPr>
          <w:p w14:paraId="462A339C" w14:textId="77777777" w:rsidR="00F1171E" w:rsidRPr="00F86A65" w:rsidRDefault="00F1171E" w:rsidP="007222C8">
            <w:pPr>
              <w:pStyle w:val="Heading2"/>
              <w:jc w:val="left"/>
              <w:rPr>
                <w:rFonts w:ascii="Arial" w:hAnsi="Arial" w:cs="Arial"/>
                <w:b w:val="0"/>
                <w:lang w:val="en-GB"/>
              </w:rPr>
            </w:pPr>
          </w:p>
        </w:tc>
      </w:tr>
      <w:tr w:rsidR="00F1171E" w:rsidRPr="00F86A65" w14:paraId="0D8B5B2C" w14:textId="77777777" w:rsidTr="00C4662E">
        <w:trPr>
          <w:trHeight w:val="602"/>
        </w:trPr>
        <w:tc>
          <w:tcPr>
            <w:tcW w:w="1265" w:type="pct"/>
            <w:noWrap/>
          </w:tcPr>
          <w:p w14:paraId="21CBA5FE" w14:textId="77777777" w:rsidR="00F1171E" w:rsidRPr="00F86A65" w:rsidRDefault="00F1171E" w:rsidP="007222C8">
            <w:pPr>
              <w:ind w:left="360"/>
              <w:rPr>
                <w:rFonts w:ascii="Arial" w:hAnsi="Arial" w:cs="Arial"/>
                <w:b/>
                <w:bCs/>
                <w:sz w:val="20"/>
                <w:szCs w:val="20"/>
                <w:lang w:val="en-GB"/>
              </w:rPr>
            </w:pPr>
            <w:r w:rsidRPr="00F86A65">
              <w:rPr>
                <w:rFonts w:ascii="Arial" w:hAnsi="Arial" w:cs="Arial"/>
                <w:b/>
                <w:bCs/>
                <w:sz w:val="20"/>
                <w:szCs w:val="20"/>
                <w:lang w:val="en-GB"/>
              </w:rPr>
              <w:t>Is the title of the article suitable?</w:t>
            </w:r>
          </w:p>
          <w:p w14:paraId="1CABB61A" w14:textId="77777777" w:rsidR="00F1171E" w:rsidRPr="00F86A65" w:rsidRDefault="00F1171E" w:rsidP="007222C8">
            <w:pPr>
              <w:ind w:left="360"/>
              <w:rPr>
                <w:rFonts w:ascii="Arial" w:hAnsi="Arial" w:cs="Arial"/>
                <w:b/>
                <w:bCs/>
                <w:sz w:val="20"/>
                <w:szCs w:val="20"/>
                <w:lang w:val="en-GB"/>
              </w:rPr>
            </w:pPr>
            <w:r w:rsidRPr="00F86A65">
              <w:rPr>
                <w:rFonts w:ascii="Arial" w:hAnsi="Arial" w:cs="Arial"/>
                <w:b/>
                <w:bCs/>
                <w:sz w:val="20"/>
                <w:szCs w:val="20"/>
                <w:lang w:val="en-GB"/>
              </w:rPr>
              <w:t>(If not please suggest an alternative title)</w:t>
            </w:r>
          </w:p>
          <w:p w14:paraId="0275B919" w14:textId="77777777" w:rsidR="00F1171E" w:rsidRPr="00F86A65" w:rsidRDefault="00F1171E" w:rsidP="007222C8">
            <w:pPr>
              <w:pStyle w:val="Heading2"/>
              <w:jc w:val="left"/>
              <w:rPr>
                <w:rFonts w:ascii="Arial" w:hAnsi="Arial" w:cs="Arial"/>
                <w:u w:val="single"/>
                <w:lang w:val="en-GB"/>
              </w:rPr>
            </w:pPr>
          </w:p>
        </w:tc>
        <w:tc>
          <w:tcPr>
            <w:tcW w:w="2212" w:type="pct"/>
          </w:tcPr>
          <w:p w14:paraId="794AA9A7" w14:textId="3B89B6E4" w:rsidR="00F1171E" w:rsidRPr="00F86A65" w:rsidRDefault="00C8418C" w:rsidP="007222C8">
            <w:pPr>
              <w:ind w:left="360"/>
              <w:rPr>
                <w:rFonts w:ascii="Arial" w:hAnsi="Arial" w:cs="Arial"/>
                <w:b/>
                <w:bCs/>
                <w:sz w:val="20"/>
                <w:szCs w:val="20"/>
                <w:lang w:val="en-GB"/>
              </w:rPr>
            </w:pPr>
            <w:r w:rsidRPr="00F86A65">
              <w:rPr>
                <w:rFonts w:ascii="Arial" w:hAnsi="Arial" w:cs="Arial"/>
                <w:b/>
                <w:bCs/>
                <w:sz w:val="20"/>
                <w:szCs w:val="20"/>
                <w:lang w:val="en-GB"/>
              </w:rPr>
              <w:t>Yes</w:t>
            </w:r>
          </w:p>
        </w:tc>
        <w:tc>
          <w:tcPr>
            <w:tcW w:w="1523" w:type="pct"/>
          </w:tcPr>
          <w:p w14:paraId="405B6701" w14:textId="77777777" w:rsidR="00F1171E" w:rsidRPr="00F86A65" w:rsidRDefault="00F1171E" w:rsidP="007222C8">
            <w:pPr>
              <w:pStyle w:val="Heading2"/>
              <w:jc w:val="left"/>
              <w:rPr>
                <w:rFonts w:ascii="Arial" w:hAnsi="Arial" w:cs="Arial"/>
                <w:b w:val="0"/>
                <w:lang w:val="en-GB"/>
              </w:rPr>
            </w:pPr>
          </w:p>
        </w:tc>
      </w:tr>
      <w:tr w:rsidR="00F1171E" w:rsidRPr="00F86A65" w14:paraId="5604762A" w14:textId="77777777" w:rsidTr="00C4662E">
        <w:trPr>
          <w:trHeight w:val="350"/>
        </w:trPr>
        <w:tc>
          <w:tcPr>
            <w:tcW w:w="1265" w:type="pct"/>
            <w:noWrap/>
          </w:tcPr>
          <w:p w14:paraId="3635573D" w14:textId="77777777" w:rsidR="00F1171E" w:rsidRPr="00F86A65" w:rsidRDefault="00F1171E" w:rsidP="007222C8">
            <w:pPr>
              <w:pStyle w:val="Heading2"/>
              <w:ind w:left="360"/>
              <w:jc w:val="left"/>
              <w:rPr>
                <w:rFonts w:ascii="Arial" w:hAnsi="Arial" w:cs="Arial"/>
                <w:lang w:val="en-GB"/>
              </w:rPr>
            </w:pPr>
            <w:r w:rsidRPr="00F86A6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86A65" w:rsidRDefault="00F1171E" w:rsidP="007222C8">
            <w:pPr>
              <w:pStyle w:val="Heading2"/>
              <w:jc w:val="left"/>
              <w:rPr>
                <w:rFonts w:ascii="Arial" w:hAnsi="Arial" w:cs="Arial"/>
                <w:u w:val="single"/>
                <w:lang w:val="en-GB"/>
              </w:rPr>
            </w:pPr>
          </w:p>
        </w:tc>
        <w:tc>
          <w:tcPr>
            <w:tcW w:w="2212" w:type="pct"/>
          </w:tcPr>
          <w:p w14:paraId="0FB7E83A" w14:textId="7C74CC43" w:rsidR="00F1171E" w:rsidRPr="00F86A65" w:rsidRDefault="00C8418C" w:rsidP="007222C8">
            <w:pPr>
              <w:ind w:left="360"/>
              <w:rPr>
                <w:rFonts w:ascii="Arial" w:hAnsi="Arial" w:cs="Arial"/>
                <w:b/>
                <w:bCs/>
                <w:sz w:val="20"/>
                <w:szCs w:val="20"/>
                <w:lang w:val="en-GB"/>
              </w:rPr>
            </w:pPr>
            <w:r w:rsidRPr="00F86A65">
              <w:rPr>
                <w:rFonts w:ascii="Arial" w:hAnsi="Arial" w:cs="Arial"/>
                <w:b/>
                <w:bCs/>
                <w:sz w:val="20"/>
                <w:szCs w:val="20"/>
                <w:lang w:val="en-GB"/>
              </w:rPr>
              <w:t>Yes</w:t>
            </w:r>
          </w:p>
        </w:tc>
        <w:tc>
          <w:tcPr>
            <w:tcW w:w="1523" w:type="pct"/>
          </w:tcPr>
          <w:p w14:paraId="1D54B730" w14:textId="77777777" w:rsidR="00F1171E" w:rsidRPr="00F86A65" w:rsidRDefault="00F1171E" w:rsidP="007222C8">
            <w:pPr>
              <w:pStyle w:val="Heading2"/>
              <w:jc w:val="left"/>
              <w:rPr>
                <w:rFonts w:ascii="Arial" w:hAnsi="Arial" w:cs="Arial"/>
                <w:b w:val="0"/>
                <w:lang w:val="en-GB"/>
              </w:rPr>
            </w:pPr>
          </w:p>
        </w:tc>
      </w:tr>
      <w:tr w:rsidR="00F1171E" w:rsidRPr="00F86A65" w14:paraId="2F579F54" w14:textId="77777777" w:rsidTr="007222C8">
        <w:trPr>
          <w:trHeight w:val="859"/>
        </w:trPr>
        <w:tc>
          <w:tcPr>
            <w:tcW w:w="1265" w:type="pct"/>
            <w:noWrap/>
          </w:tcPr>
          <w:p w14:paraId="04361F46" w14:textId="368783AB" w:rsidR="00F1171E" w:rsidRPr="00F86A65" w:rsidRDefault="00DC6FED" w:rsidP="007222C8">
            <w:pPr>
              <w:ind w:left="360"/>
              <w:rPr>
                <w:rFonts w:ascii="Arial" w:hAnsi="Arial" w:cs="Arial"/>
                <w:b/>
                <w:bCs/>
                <w:sz w:val="20"/>
                <w:szCs w:val="20"/>
                <w:u w:val="single"/>
                <w:lang w:val="en-GB"/>
              </w:rPr>
            </w:pPr>
            <w:r w:rsidRPr="00F86A65">
              <w:rPr>
                <w:rFonts w:ascii="Arial" w:hAnsi="Arial" w:cs="Arial"/>
                <w:b/>
                <w:bCs/>
                <w:sz w:val="20"/>
                <w:szCs w:val="20"/>
                <w:lang w:val="en-GB"/>
              </w:rPr>
              <w:t xml:space="preserve">Is the manuscript scientifically, correct? Please write here. </w:t>
            </w:r>
          </w:p>
        </w:tc>
        <w:tc>
          <w:tcPr>
            <w:tcW w:w="2212" w:type="pct"/>
          </w:tcPr>
          <w:p w14:paraId="2B5A7721" w14:textId="45A07294" w:rsidR="00F1171E" w:rsidRPr="00F86A65" w:rsidRDefault="00C8418C" w:rsidP="007222C8">
            <w:pPr>
              <w:pStyle w:val="ListParagraph"/>
              <w:ind w:left="0"/>
              <w:rPr>
                <w:rFonts w:ascii="Arial" w:hAnsi="Arial" w:cs="Arial"/>
                <w:b/>
                <w:bCs/>
                <w:sz w:val="20"/>
                <w:szCs w:val="20"/>
                <w:lang w:val="en-GB"/>
              </w:rPr>
            </w:pPr>
            <w:r w:rsidRPr="00F86A65">
              <w:rPr>
                <w:rFonts w:ascii="Arial" w:hAnsi="Arial" w:cs="Arial"/>
                <w:b/>
                <w:bCs/>
                <w:sz w:val="20"/>
                <w:szCs w:val="20"/>
                <w:lang w:val="en-GB"/>
              </w:rPr>
              <w:t>Yes</w:t>
            </w:r>
          </w:p>
        </w:tc>
        <w:tc>
          <w:tcPr>
            <w:tcW w:w="1523" w:type="pct"/>
          </w:tcPr>
          <w:p w14:paraId="4898F764" w14:textId="77777777" w:rsidR="00F1171E" w:rsidRPr="00F86A65" w:rsidRDefault="00F1171E" w:rsidP="007222C8">
            <w:pPr>
              <w:pStyle w:val="Heading2"/>
              <w:jc w:val="left"/>
              <w:rPr>
                <w:rFonts w:ascii="Arial" w:hAnsi="Arial" w:cs="Arial"/>
                <w:b w:val="0"/>
                <w:lang w:val="en-GB"/>
              </w:rPr>
            </w:pPr>
          </w:p>
        </w:tc>
      </w:tr>
      <w:tr w:rsidR="00F1171E" w:rsidRPr="00F86A65" w14:paraId="73739464" w14:textId="77777777" w:rsidTr="007222C8">
        <w:trPr>
          <w:trHeight w:val="703"/>
        </w:trPr>
        <w:tc>
          <w:tcPr>
            <w:tcW w:w="1265" w:type="pct"/>
            <w:noWrap/>
          </w:tcPr>
          <w:p w14:paraId="7EFC02A2" w14:textId="1CACE031" w:rsidR="00F1171E" w:rsidRPr="00F86A65" w:rsidRDefault="00F1171E" w:rsidP="00C4662E">
            <w:pPr>
              <w:ind w:left="360"/>
              <w:rPr>
                <w:rFonts w:ascii="Arial" w:hAnsi="Arial" w:cs="Arial"/>
                <w:b/>
                <w:bCs/>
                <w:sz w:val="20"/>
                <w:szCs w:val="20"/>
                <w:lang w:val="en-GB"/>
              </w:rPr>
            </w:pPr>
            <w:r w:rsidRPr="00F86A6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00492D6A" w:rsidR="00F1171E" w:rsidRPr="00F86A65" w:rsidRDefault="00C8418C" w:rsidP="007222C8">
            <w:pPr>
              <w:pStyle w:val="ListParagraph"/>
              <w:ind w:left="0"/>
              <w:rPr>
                <w:rFonts w:ascii="Arial" w:hAnsi="Arial" w:cs="Arial"/>
                <w:b/>
                <w:bCs/>
                <w:sz w:val="20"/>
                <w:szCs w:val="20"/>
                <w:lang w:val="en-GB"/>
              </w:rPr>
            </w:pPr>
            <w:r w:rsidRPr="00F86A65">
              <w:rPr>
                <w:rFonts w:ascii="Arial" w:hAnsi="Arial" w:cs="Arial"/>
                <w:b/>
                <w:bCs/>
                <w:sz w:val="20"/>
                <w:szCs w:val="20"/>
                <w:lang w:val="en-GB"/>
              </w:rPr>
              <w:t>References are very minimal. More references should be included in reference section</w:t>
            </w:r>
          </w:p>
        </w:tc>
        <w:tc>
          <w:tcPr>
            <w:tcW w:w="1523" w:type="pct"/>
          </w:tcPr>
          <w:p w14:paraId="40220055" w14:textId="77777777" w:rsidR="00F1171E" w:rsidRPr="00F86A65" w:rsidRDefault="00F1171E" w:rsidP="007222C8">
            <w:pPr>
              <w:pStyle w:val="Heading2"/>
              <w:jc w:val="left"/>
              <w:rPr>
                <w:rFonts w:ascii="Arial" w:hAnsi="Arial" w:cs="Arial"/>
                <w:b w:val="0"/>
                <w:lang w:val="en-GB"/>
              </w:rPr>
            </w:pPr>
          </w:p>
        </w:tc>
      </w:tr>
      <w:tr w:rsidR="00F1171E" w:rsidRPr="00F86A65" w14:paraId="73CC4A50" w14:textId="77777777" w:rsidTr="007222C8">
        <w:trPr>
          <w:trHeight w:val="386"/>
        </w:trPr>
        <w:tc>
          <w:tcPr>
            <w:tcW w:w="1265" w:type="pct"/>
            <w:noWrap/>
          </w:tcPr>
          <w:p w14:paraId="029CE8D0" w14:textId="77777777" w:rsidR="00F1171E" w:rsidRPr="00F86A65" w:rsidRDefault="00F1171E" w:rsidP="007222C8">
            <w:pPr>
              <w:pStyle w:val="Heading2"/>
              <w:jc w:val="left"/>
              <w:rPr>
                <w:rFonts w:ascii="Arial" w:hAnsi="Arial" w:cs="Arial"/>
                <w:b w:val="0"/>
                <w:lang w:val="en-GB"/>
              </w:rPr>
            </w:pPr>
          </w:p>
          <w:p w14:paraId="589C16C7" w14:textId="77777777" w:rsidR="00F1171E" w:rsidRPr="00F86A65" w:rsidRDefault="00F1171E" w:rsidP="007222C8">
            <w:pPr>
              <w:pStyle w:val="Heading2"/>
              <w:ind w:left="360"/>
              <w:jc w:val="left"/>
              <w:rPr>
                <w:rFonts w:ascii="Arial" w:hAnsi="Arial" w:cs="Arial"/>
                <w:bCs w:val="0"/>
                <w:lang w:val="en-GB"/>
              </w:rPr>
            </w:pPr>
            <w:r w:rsidRPr="00F86A65">
              <w:rPr>
                <w:rFonts w:ascii="Arial" w:hAnsi="Arial" w:cs="Arial"/>
                <w:bCs w:val="0"/>
                <w:lang w:val="en-GB"/>
              </w:rPr>
              <w:t>Is the language/English quality of the article suitable for scholarly communications?</w:t>
            </w:r>
          </w:p>
          <w:p w14:paraId="7722B85E" w14:textId="77777777" w:rsidR="00F1171E" w:rsidRPr="00F86A65" w:rsidRDefault="00F1171E" w:rsidP="007222C8">
            <w:pPr>
              <w:rPr>
                <w:rFonts w:ascii="Arial" w:hAnsi="Arial" w:cs="Arial"/>
                <w:sz w:val="20"/>
                <w:szCs w:val="20"/>
                <w:lang w:val="en-GB"/>
              </w:rPr>
            </w:pPr>
          </w:p>
        </w:tc>
        <w:tc>
          <w:tcPr>
            <w:tcW w:w="2212" w:type="pct"/>
          </w:tcPr>
          <w:p w14:paraId="0A07EA75" w14:textId="77777777" w:rsidR="00F1171E" w:rsidRPr="00F86A65" w:rsidRDefault="00F1171E" w:rsidP="007222C8">
            <w:pPr>
              <w:rPr>
                <w:rFonts w:ascii="Arial" w:hAnsi="Arial" w:cs="Arial"/>
                <w:sz w:val="20"/>
                <w:szCs w:val="20"/>
                <w:lang w:val="en-GB"/>
              </w:rPr>
            </w:pPr>
          </w:p>
          <w:p w14:paraId="297F52DB" w14:textId="03F2C89E" w:rsidR="00F1171E" w:rsidRPr="00F86A65" w:rsidRDefault="00C8418C" w:rsidP="007222C8">
            <w:pPr>
              <w:rPr>
                <w:rFonts w:ascii="Arial" w:hAnsi="Arial" w:cs="Arial"/>
                <w:sz w:val="20"/>
                <w:szCs w:val="20"/>
                <w:lang w:val="en-GB"/>
              </w:rPr>
            </w:pPr>
            <w:r w:rsidRPr="00F86A65">
              <w:rPr>
                <w:rFonts w:ascii="Arial" w:hAnsi="Arial" w:cs="Arial"/>
                <w:sz w:val="20"/>
                <w:szCs w:val="20"/>
                <w:lang w:val="en-GB"/>
              </w:rPr>
              <w:t>Yes</w:t>
            </w:r>
          </w:p>
          <w:p w14:paraId="149A6CEF" w14:textId="77777777" w:rsidR="00F1171E" w:rsidRPr="00F86A65" w:rsidRDefault="00F1171E" w:rsidP="007222C8">
            <w:pPr>
              <w:rPr>
                <w:rFonts w:ascii="Arial" w:hAnsi="Arial" w:cs="Arial"/>
                <w:sz w:val="20"/>
                <w:szCs w:val="20"/>
                <w:lang w:val="en-GB"/>
              </w:rPr>
            </w:pPr>
          </w:p>
        </w:tc>
        <w:tc>
          <w:tcPr>
            <w:tcW w:w="1523" w:type="pct"/>
          </w:tcPr>
          <w:p w14:paraId="0351CA58" w14:textId="77777777" w:rsidR="00F1171E" w:rsidRPr="00F86A65" w:rsidRDefault="00F1171E" w:rsidP="007222C8">
            <w:pPr>
              <w:rPr>
                <w:rFonts w:ascii="Arial" w:hAnsi="Arial" w:cs="Arial"/>
                <w:sz w:val="20"/>
                <w:szCs w:val="20"/>
                <w:lang w:val="en-GB"/>
              </w:rPr>
            </w:pPr>
          </w:p>
        </w:tc>
      </w:tr>
      <w:tr w:rsidR="00F1171E" w:rsidRPr="00F86A65" w14:paraId="20A16C0C" w14:textId="77777777" w:rsidTr="007222C8">
        <w:trPr>
          <w:trHeight w:val="1178"/>
        </w:trPr>
        <w:tc>
          <w:tcPr>
            <w:tcW w:w="1265" w:type="pct"/>
            <w:noWrap/>
          </w:tcPr>
          <w:p w14:paraId="7F4BCFAE" w14:textId="77777777" w:rsidR="00F1171E" w:rsidRPr="00F86A65" w:rsidRDefault="00F1171E" w:rsidP="007222C8">
            <w:pPr>
              <w:pStyle w:val="Heading2"/>
              <w:jc w:val="left"/>
              <w:rPr>
                <w:rFonts w:ascii="Arial" w:hAnsi="Arial" w:cs="Arial"/>
                <w:b w:val="0"/>
                <w:bCs w:val="0"/>
                <w:lang w:val="en-GB"/>
              </w:rPr>
            </w:pPr>
            <w:r w:rsidRPr="00F86A65">
              <w:rPr>
                <w:rFonts w:ascii="Arial" w:hAnsi="Arial" w:cs="Arial"/>
                <w:bCs w:val="0"/>
                <w:u w:val="single"/>
                <w:lang w:val="en-GB"/>
              </w:rPr>
              <w:t>Optional/General</w:t>
            </w:r>
            <w:r w:rsidRPr="00F86A65">
              <w:rPr>
                <w:rFonts w:ascii="Arial" w:hAnsi="Arial" w:cs="Arial"/>
                <w:bCs w:val="0"/>
                <w:lang w:val="en-GB"/>
              </w:rPr>
              <w:t xml:space="preserve"> </w:t>
            </w:r>
            <w:r w:rsidRPr="00F86A65">
              <w:rPr>
                <w:rFonts w:ascii="Arial" w:hAnsi="Arial" w:cs="Arial"/>
                <w:b w:val="0"/>
                <w:bCs w:val="0"/>
                <w:lang w:val="en-GB"/>
              </w:rPr>
              <w:t>comments</w:t>
            </w:r>
          </w:p>
          <w:p w14:paraId="1A6B3748" w14:textId="77777777" w:rsidR="00F1171E" w:rsidRPr="00F86A65" w:rsidRDefault="00F1171E" w:rsidP="007222C8">
            <w:pPr>
              <w:pStyle w:val="Heading2"/>
              <w:jc w:val="left"/>
              <w:rPr>
                <w:rFonts w:ascii="Arial" w:hAnsi="Arial" w:cs="Arial"/>
                <w:b w:val="0"/>
                <w:lang w:val="en-GB"/>
              </w:rPr>
            </w:pPr>
          </w:p>
        </w:tc>
        <w:tc>
          <w:tcPr>
            <w:tcW w:w="2212" w:type="pct"/>
          </w:tcPr>
          <w:p w14:paraId="0BD401E5" w14:textId="2F1C2551" w:rsidR="00F1171E" w:rsidRPr="00F86A65" w:rsidRDefault="00E502FF" w:rsidP="007222C8">
            <w:pPr>
              <w:rPr>
                <w:rFonts w:ascii="Arial" w:hAnsi="Arial" w:cs="Arial"/>
                <w:sz w:val="20"/>
                <w:szCs w:val="20"/>
                <w:lang w:val="en-GB"/>
              </w:rPr>
            </w:pPr>
            <w:r w:rsidRPr="00F86A65">
              <w:rPr>
                <w:rFonts w:ascii="Arial" w:hAnsi="Arial" w:cs="Arial"/>
                <w:sz w:val="20"/>
                <w:szCs w:val="20"/>
                <w:lang w:val="en-GB"/>
              </w:rPr>
              <w:t>1. Page No.24. Check Box alignment</w:t>
            </w:r>
          </w:p>
          <w:p w14:paraId="3DD87253" w14:textId="2A5B6CFA" w:rsidR="00E502FF" w:rsidRPr="00F86A65" w:rsidRDefault="00E502FF" w:rsidP="00E502FF">
            <w:pPr>
              <w:rPr>
                <w:rFonts w:ascii="Arial" w:hAnsi="Arial" w:cs="Arial"/>
                <w:sz w:val="20"/>
                <w:szCs w:val="20"/>
                <w:lang w:val="en-GB"/>
              </w:rPr>
            </w:pPr>
            <w:r w:rsidRPr="00F86A65">
              <w:rPr>
                <w:rFonts w:ascii="Arial" w:hAnsi="Arial" w:cs="Arial"/>
                <w:sz w:val="20"/>
                <w:szCs w:val="20"/>
                <w:lang w:val="en-GB"/>
              </w:rPr>
              <w:t>2.Page No.43. check Equipment spelling</w:t>
            </w:r>
          </w:p>
          <w:p w14:paraId="276E036E" w14:textId="77777777" w:rsidR="00E502FF" w:rsidRPr="00F86A65" w:rsidRDefault="000D129F" w:rsidP="007222C8">
            <w:pPr>
              <w:rPr>
                <w:rFonts w:ascii="Arial" w:hAnsi="Arial" w:cs="Arial"/>
                <w:sz w:val="20"/>
                <w:szCs w:val="20"/>
                <w:lang w:val="en-GB"/>
              </w:rPr>
            </w:pPr>
            <w:r w:rsidRPr="00F86A65">
              <w:rPr>
                <w:rFonts w:ascii="Arial" w:hAnsi="Arial" w:cs="Arial"/>
                <w:sz w:val="20"/>
                <w:szCs w:val="20"/>
                <w:lang w:val="en-GB"/>
              </w:rPr>
              <w:t>3. Page No.44. Option C check alignment &amp; also 10</w:t>
            </w:r>
            <w:r w:rsidRPr="00F86A65">
              <w:rPr>
                <w:rFonts w:ascii="Arial" w:hAnsi="Arial" w:cs="Arial"/>
                <w:sz w:val="20"/>
                <w:szCs w:val="20"/>
                <w:vertAlign w:val="superscript"/>
                <w:lang w:val="en-GB"/>
              </w:rPr>
              <w:t xml:space="preserve">th </w:t>
            </w:r>
            <w:r w:rsidRPr="00F86A65">
              <w:rPr>
                <w:rFonts w:ascii="Arial" w:hAnsi="Arial" w:cs="Arial"/>
                <w:sz w:val="20"/>
                <w:szCs w:val="20"/>
                <w:lang w:val="en-GB"/>
              </w:rPr>
              <w:t>standard pass</w:t>
            </w:r>
          </w:p>
          <w:p w14:paraId="2E6C5D3B" w14:textId="77777777" w:rsidR="000D129F" w:rsidRPr="00F86A65" w:rsidRDefault="000D129F" w:rsidP="007222C8">
            <w:pPr>
              <w:rPr>
                <w:rFonts w:ascii="Arial" w:hAnsi="Arial" w:cs="Arial"/>
                <w:sz w:val="20"/>
                <w:szCs w:val="20"/>
                <w:lang w:val="en-GB"/>
              </w:rPr>
            </w:pPr>
            <w:r w:rsidRPr="00F86A65">
              <w:rPr>
                <w:rFonts w:ascii="Arial" w:hAnsi="Arial" w:cs="Arial"/>
                <w:sz w:val="20"/>
                <w:szCs w:val="20"/>
                <w:lang w:val="en-GB"/>
              </w:rPr>
              <w:t>4. Page No.69. 9</w:t>
            </w:r>
            <w:r w:rsidRPr="00F86A65">
              <w:rPr>
                <w:rFonts w:ascii="Arial" w:hAnsi="Arial" w:cs="Arial"/>
                <w:sz w:val="20"/>
                <w:szCs w:val="20"/>
                <w:vertAlign w:val="superscript"/>
                <w:lang w:val="en-GB"/>
              </w:rPr>
              <w:t>th</w:t>
            </w:r>
            <w:r w:rsidRPr="00F86A65">
              <w:rPr>
                <w:rFonts w:ascii="Arial" w:hAnsi="Arial" w:cs="Arial"/>
                <w:sz w:val="20"/>
                <w:szCs w:val="20"/>
                <w:lang w:val="en-GB"/>
              </w:rPr>
              <w:t xml:space="preserve"> line. Grammar check, </w:t>
            </w:r>
            <w:proofErr w:type="gramStart"/>
            <w:r w:rsidRPr="00F86A65">
              <w:rPr>
                <w:rFonts w:ascii="Arial" w:hAnsi="Arial" w:cs="Arial"/>
                <w:sz w:val="20"/>
                <w:szCs w:val="20"/>
                <w:lang w:val="en-GB"/>
              </w:rPr>
              <w:t>“ They</w:t>
            </w:r>
            <w:proofErr w:type="gramEnd"/>
            <w:r w:rsidRPr="00F86A65">
              <w:rPr>
                <w:rFonts w:ascii="Arial" w:hAnsi="Arial" w:cs="Arial"/>
                <w:sz w:val="20"/>
                <w:szCs w:val="20"/>
                <w:lang w:val="en-GB"/>
              </w:rPr>
              <w:t xml:space="preserve"> are arranged properly so that </w:t>
            </w:r>
          </w:p>
          <w:p w14:paraId="04110740" w14:textId="77777777" w:rsidR="000D129F" w:rsidRPr="00F86A65" w:rsidRDefault="000D129F" w:rsidP="007222C8">
            <w:pPr>
              <w:rPr>
                <w:rFonts w:ascii="Arial" w:hAnsi="Arial" w:cs="Arial"/>
                <w:sz w:val="20"/>
                <w:szCs w:val="20"/>
                <w:lang w:val="en-GB"/>
              </w:rPr>
            </w:pPr>
            <w:r w:rsidRPr="00F86A65">
              <w:rPr>
                <w:rFonts w:ascii="Arial" w:hAnsi="Arial" w:cs="Arial"/>
                <w:sz w:val="20"/>
                <w:szCs w:val="20"/>
                <w:lang w:val="en-GB"/>
              </w:rPr>
              <w:t>5. Page No 69, 16</w:t>
            </w:r>
            <w:r w:rsidRPr="00F86A65">
              <w:rPr>
                <w:rFonts w:ascii="Arial" w:hAnsi="Arial" w:cs="Arial"/>
                <w:sz w:val="20"/>
                <w:szCs w:val="20"/>
                <w:vertAlign w:val="superscript"/>
                <w:lang w:val="en-GB"/>
              </w:rPr>
              <w:t>th</w:t>
            </w:r>
            <w:r w:rsidRPr="00F86A65">
              <w:rPr>
                <w:rFonts w:ascii="Arial" w:hAnsi="Arial" w:cs="Arial"/>
                <w:sz w:val="20"/>
                <w:szCs w:val="20"/>
                <w:lang w:val="en-GB"/>
              </w:rPr>
              <w:t xml:space="preserve"> line. Give space between “not more”</w:t>
            </w:r>
          </w:p>
          <w:p w14:paraId="5550DE31" w14:textId="77777777" w:rsidR="00CD1545" w:rsidRPr="00F86A65" w:rsidRDefault="00CD1545" w:rsidP="007222C8">
            <w:pPr>
              <w:rPr>
                <w:rFonts w:ascii="Arial" w:hAnsi="Arial" w:cs="Arial"/>
                <w:sz w:val="20"/>
                <w:szCs w:val="20"/>
                <w:lang w:val="en-GB"/>
              </w:rPr>
            </w:pPr>
            <w:r w:rsidRPr="00F86A65">
              <w:rPr>
                <w:rFonts w:ascii="Arial" w:hAnsi="Arial" w:cs="Arial"/>
                <w:sz w:val="20"/>
                <w:szCs w:val="20"/>
                <w:lang w:val="en-GB"/>
              </w:rPr>
              <w:t>6. Page No 69, 29</w:t>
            </w:r>
            <w:r w:rsidRPr="00F86A65">
              <w:rPr>
                <w:rFonts w:ascii="Arial" w:hAnsi="Arial" w:cs="Arial"/>
                <w:sz w:val="20"/>
                <w:szCs w:val="20"/>
                <w:vertAlign w:val="superscript"/>
                <w:lang w:val="en-GB"/>
              </w:rPr>
              <w:t>th</w:t>
            </w:r>
            <w:r w:rsidRPr="00F86A65">
              <w:rPr>
                <w:rFonts w:ascii="Arial" w:hAnsi="Arial" w:cs="Arial"/>
                <w:sz w:val="20"/>
                <w:szCs w:val="20"/>
                <w:lang w:val="en-GB"/>
              </w:rPr>
              <w:t xml:space="preserve"> line. 10 times</w:t>
            </w:r>
          </w:p>
          <w:p w14:paraId="106C58CC" w14:textId="77777777" w:rsidR="00A85D2C" w:rsidRPr="00F86A65" w:rsidRDefault="00A85D2C" w:rsidP="007222C8">
            <w:pPr>
              <w:rPr>
                <w:rFonts w:ascii="Arial" w:hAnsi="Arial" w:cs="Arial"/>
                <w:sz w:val="20"/>
                <w:szCs w:val="20"/>
                <w:lang w:val="en-GB"/>
              </w:rPr>
            </w:pPr>
            <w:r w:rsidRPr="00F86A65">
              <w:rPr>
                <w:rFonts w:ascii="Arial" w:hAnsi="Arial" w:cs="Arial"/>
                <w:sz w:val="20"/>
                <w:szCs w:val="20"/>
                <w:lang w:val="en-GB"/>
              </w:rPr>
              <w:t xml:space="preserve">7.Page No.113, check magnesium spelling </w:t>
            </w:r>
          </w:p>
          <w:p w14:paraId="01B53F25" w14:textId="6D38BCB1" w:rsidR="00FE4E6E" w:rsidRPr="00F86A65" w:rsidRDefault="00FE4E6E" w:rsidP="007222C8">
            <w:pPr>
              <w:rPr>
                <w:rFonts w:ascii="Arial" w:hAnsi="Arial" w:cs="Arial"/>
                <w:sz w:val="20"/>
                <w:szCs w:val="20"/>
                <w:vertAlign w:val="subscript"/>
                <w:lang w:val="en-GB"/>
              </w:rPr>
            </w:pPr>
            <w:r w:rsidRPr="00F86A65">
              <w:rPr>
                <w:rFonts w:ascii="Arial" w:hAnsi="Arial" w:cs="Arial"/>
                <w:sz w:val="20"/>
                <w:szCs w:val="20"/>
                <w:lang w:val="en-GB"/>
              </w:rPr>
              <w:t xml:space="preserve">8.Page No 114, rewrite Parkinsonism medicines, </w:t>
            </w:r>
            <w:proofErr w:type="spellStart"/>
            <w:r w:rsidRPr="00F86A65">
              <w:rPr>
                <w:rFonts w:ascii="Arial" w:hAnsi="Arial" w:cs="Arial"/>
                <w:sz w:val="20"/>
                <w:szCs w:val="20"/>
                <w:lang w:val="en-GB"/>
              </w:rPr>
              <w:t>cyanacobalamin</w:t>
            </w:r>
            <w:proofErr w:type="spellEnd"/>
            <w:r w:rsidRPr="00F86A65">
              <w:rPr>
                <w:rFonts w:ascii="Arial" w:hAnsi="Arial" w:cs="Arial"/>
                <w:sz w:val="20"/>
                <w:szCs w:val="20"/>
                <w:lang w:val="en-GB"/>
              </w:rPr>
              <w:t xml:space="preserve">, </w:t>
            </w:r>
            <w:proofErr w:type="spellStart"/>
            <w:r w:rsidRPr="00F86A65">
              <w:rPr>
                <w:rFonts w:ascii="Arial" w:hAnsi="Arial" w:cs="Arial"/>
                <w:sz w:val="20"/>
                <w:szCs w:val="20"/>
                <w:lang w:val="en-GB"/>
              </w:rPr>
              <w:t>Protamin</w:t>
            </w:r>
            <w:proofErr w:type="spellEnd"/>
            <w:r w:rsidRPr="00F86A65">
              <w:rPr>
                <w:rFonts w:ascii="Arial" w:hAnsi="Arial" w:cs="Arial"/>
                <w:sz w:val="20"/>
                <w:szCs w:val="20"/>
                <w:lang w:val="en-GB"/>
              </w:rPr>
              <w:t xml:space="preserve"> sulphate, </w:t>
            </w:r>
            <w:r w:rsidR="00600FC5" w:rsidRPr="00F86A65">
              <w:rPr>
                <w:rFonts w:ascii="Arial" w:hAnsi="Arial" w:cs="Arial"/>
                <w:sz w:val="20"/>
                <w:szCs w:val="20"/>
                <w:lang w:val="en-GB"/>
              </w:rPr>
              <w:t xml:space="preserve">Dopamine HCl, Zinc Oxide, Lignocaine, Iothalamate, meglumine </w:t>
            </w:r>
            <w:proofErr w:type="spellStart"/>
            <w:r w:rsidR="00600FC5" w:rsidRPr="00F86A65">
              <w:rPr>
                <w:rFonts w:ascii="Arial" w:hAnsi="Arial" w:cs="Arial"/>
                <w:sz w:val="20"/>
                <w:szCs w:val="20"/>
                <w:lang w:val="en-GB"/>
              </w:rPr>
              <w:t>iotrexate</w:t>
            </w:r>
            <w:proofErr w:type="spellEnd"/>
            <w:r w:rsidR="00600FC5" w:rsidRPr="00F86A65">
              <w:rPr>
                <w:rFonts w:ascii="Arial" w:hAnsi="Arial" w:cs="Arial"/>
                <w:sz w:val="20"/>
                <w:szCs w:val="20"/>
                <w:lang w:val="en-GB"/>
              </w:rPr>
              <w:t>, H</w:t>
            </w:r>
            <w:r w:rsidR="00600FC5" w:rsidRPr="00F86A65">
              <w:rPr>
                <w:rFonts w:ascii="Arial" w:hAnsi="Arial" w:cs="Arial"/>
                <w:sz w:val="20"/>
                <w:szCs w:val="20"/>
                <w:vertAlign w:val="subscript"/>
                <w:lang w:val="en-GB"/>
              </w:rPr>
              <w:t>2</w:t>
            </w:r>
            <w:r w:rsidR="00600FC5" w:rsidRPr="00F86A65">
              <w:rPr>
                <w:rFonts w:ascii="Arial" w:hAnsi="Arial" w:cs="Arial"/>
                <w:sz w:val="20"/>
                <w:szCs w:val="20"/>
                <w:lang w:val="en-GB"/>
              </w:rPr>
              <w:t>O</w:t>
            </w:r>
            <w:r w:rsidR="00600FC5" w:rsidRPr="00F86A65">
              <w:rPr>
                <w:rFonts w:ascii="Arial" w:hAnsi="Arial" w:cs="Arial"/>
                <w:sz w:val="20"/>
                <w:szCs w:val="20"/>
                <w:vertAlign w:val="subscript"/>
                <w:lang w:val="en-GB"/>
              </w:rPr>
              <w:t xml:space="preserve">2, </w:t>
            </w:r>
            <w:r w:rsidR="00600FC5" w:rsidRPr="00F86A65">
              <w:rPr>
                <w:rFonts w:ascii="Arial" w:hAnsi="Arial" w:cs="Arial"/>
                <w:sz w:val="20"/>
                <w:szCs w:val="20"/>
                <w:lang w:val="en-GB"/>
              </w:rPr>
              <w:t xml:space="preserve">spironolactone, Pantoprazole, Hydrocortisone, </w:t>
            </w:r>
            <w:proofErr w:type="gramStart"/>
            <w:r w:rsidR="00600FC5" w:rsidRPr="00F86A65">
              <w:rPr>
                <w:rFonts w:ascii="Arial" w:hAnsi="Arial" w:cs="Arial"/>
                <w:sz w:val="20"/>
                <w:szCs w:val="20"/>
                <w:lang w:val="en-GB"/>
              </w:rPr>
              <w:t>Al(</w:t>
            </w:r>
            <w:proofErr w:type="gramEnd"/>
            <w:r w:rsidR="00600FC5" w:rsidRPr="00F86A65">
              <w:rPr>
                <w:rFonts w:ascii="Arial" w:hAnsi="Arial" w:cs="Arial"/>
                <w:sz w:val="20"/>
                <w:szCs w:val="20"/>
                <w:lang w:val="en-GB"/>
              </w:rPr>
              <w:t>OH)</w:t>
            </w:r>
            <w:r w:rsidR="00600FC5" w:rsidRPr="00F86A65">
              <w:rPr>
                <w:rFonts w:ascii="Arial" w:hAnsi="Arial" w:cs="Arial"/>
                <w:sz w:val="20"/>
                <w:szCs w:val="20"/>
                <w:vertAlign w:val="superscript"/>
                <w:lang w:val="en-GB"/>
              </w:rPr>
              <w:t>3+</w:t>
            </w:r>
            <w:r w:rsidR="00600FC5" w:rsidRPr="00F86A65">
              <w:rPr>
                <w:rFonts w:ascii="Arial" w:hAnsi="Arial" w:cs="Arial"/>
                <w:sz w:val="20"/>
                <w:szCs w:val="20"/>
                <w:lang w:val="en-GB"/>
              </w:rPr>
              <w:t>, Mg (OH)</w:t>
            </w:r>
            <w:r w:rsidR="00600FC5" w:rsidRPr="00F86A65">
              <w:rPr>
                <w:rFonts w:ascii="Arial" w:hAnsi="Arial" w:cs="Arial"/>
                <w:sz w:val="20"/>
                <w:szCs w:val="20"/>
                <w:vertAlign w:val="superscript"/>
                <w:lang w:val="en-GB"/>
              </w:rPr>
              <w:t>2</w:t>
            </w:r>
            <w:proofErr w:type="gramStart"/>
            <w:r w:rsidR="00600FC5" w:rsidRPr="00F86A65">
              <w:rPr>
                <w:rFonts w:ascii="Arial" w:hAnsi="Arial" w:cs="Arial"/>
                <w:sz w:val="20"/>
                <w:szCs w:val="20"/>
                <w:vertAlign w:val="superscript"/>
                <w:lang w:val="en-GB"/>
              </w:rPr>
              <w:t>+</w:t>
            </w:r>
            <w:r w:rsidR="00600FC5" w:rsidRPr="00F86A65">
              <w:rPr>
                <w:rFonts w:ascii="Arial" w:hAnsi="Arial" w:cs="Arial"/>
                <w:sz w:val="20"/>
                <w:szCs w:val="20"/>
                <w:lang w:val="en-GB"/>
              </w:rPr>
              <w:t>,ZnSO</w:t>
            </w:r>
            <w:proofErr w:type="gramEnd"/>
            <w:r w:rsidR="00600FC5" w:rsidRPr="00F86A65">
              <w:rPr>
                <w:rFonts w:ascii="Arial" w:hAnsi="Arial" w:cs="Arial"/>
                <w:sz w:val="20"/>
                <w:szCs w:val="20"/>
                <w:vertAlign w:val="subscript"/>
                <w:lang w:val="en-GB"/>
              </w:rPr>
              <w:t>4</w:t>
            </w:r>
          </w:p>
          <w:p w14:paraId="7DA9355A" w14:textId="586AA4D6" w:rsidR="008A5452" w:rsidRPr="00F86A65" w:rsidRDefault="00AE7236" w:rsidP="007222C8">
            <w:pPr>
              <w:rPr>
                <w:rFonts w:ascii="Arial" w:hAnsi="Arial" w:cs="Arial"/>
                <w:sz w:val="20"/>
                <w:szCs w:val="20"/>
                <w:vertAlign w:val="subscript"/>
                <w:lang w:val="en-IN"/>
              </w:rPr>
            </w:pPr>
            <w:r w:rsidRPr="00F86A65">
              <w:rPr>
                <w:rFonts w:ascii="Arial" w:hAnsi="Arial" w:cs="Arial"/>
                <w:sz w:val="20"/>
                <w:szCs w:val="20"/>
                <w:lang w:val="en-IN"/>
              </w:rPr>
              <w:t xml:space="preserve">9. Page No 115, rewrite, </w:t>
            </w:r>
            <w:proofErr w:type="spellStart"/>
            <w:r w:rsidRPr="00F86A65">
              <w:rPr>
                <w:rFonts w:ascii="Arial" w:hAnsi="Arial" w:cs="Arial"/>
                <w:sz w:val="20"/>
                <w:szCs w:val="20"/>
                <w:lang w:val="en-IN"/>
              </w:rPr>
              <w:t>KCl</w:t>
            </w:r>
            <w:proofErr w:type="spellEnd"/>
            <w:r w:rsidRPr="00F86A65">
              <w:rPr>
                <w:rFonts w:ascii="Arial" w:hAnsi="Arial" w:cs="Arial"/>
                <w:sz w:val="20"/>
                <w:szCs w:val="20"/>
                <w:lang w:val="en-IN"/>
              </w:rPr>
              <w:t>, NaHCO</w:t>
            </w:r>
            <w:r w:rsidRPr="00F86A65">
              <w:rPr>
                <w:rFonts w:ascii="Arial" w:hAnsi="Arial" w:cs="Arial"/>
                <w:sz w:val="20"/>
                <w:szCs w:val="20"/>
                <w:vertAlign w:val="subscript"/>
                <w:lang w:val="en-IN"/>
              </w:rPr>
              <w:t>3</w:t>
            </w:r>
          </w:p>
          <w:p w14:paraId="274512E4" w14:textId="2562814D" w:rsidR="00AE7236" w:rsidRPr="00F86A65" w:rsidRDefault="00AE7236" w:rsidP="007222C8">
            <w:pPr>
              <w:rPr>
                <w:rFonts w:ascii="Arial" w:hAnsi="Arial" w:cs="Arial"/>
                <w:sz w:val="20"/>
                <w:szCs w:val="20"/>
                <w:lang w:val="en-IN"/>
              </w:rPr>
            </w:pPr>
            <w:r w:rsidRPr="00F86A65">
              <w:rPr>
                <w:rFonts w:ascii="Arial" w:hAnsi="Arial" w:cs="Arial"/>
                <w:sz w:val="20"/>
                <w:szCs w:val="20"/>
                <w:lang w:val="en-IN"/>
              </w:rPr>
              <w:t xml:space="preserve">10. Page No. 118. If satisfied, </w:t>
            </w:r>
          </w:p>
          <w:p w14:paraId="7B1C5D85" w14:textId="1D75B7B9" w:rsidR="00AE7236" w:rsidRPr="00F86A65" w:rsidRDefault="00AE7236" w:rsidP="007222C8">
            <w:pPr>
              <w:rPr>
                <w:rFonts w:ascii="Arial" w:hAnsi="Arial" w:cs="Arial"/>
                <w:sz w:val="20"/>
                <w:szCs w:val="20"/>
                <w:lang w:val="en-IN"/>
              </w:rPr>
            </w:pPr>
            <w:r w:rsidRPr="00F86A65">
              <w:rPr>
                <w:rFonts w:ascii="Arial" w:hAnsi="Arial" w:cs="Arial"/>
                <w:sz w:val="20"/>
                <w:szCs w:val="20"/>
                <w:lang w:val="en-IN"/>
              </w:rPr>
              <w:t>11.Page No.139, check amendment spelling</w:t>
            </w:r>
          </w:p>
          <w:p w14:paraId="0FBB8454" w14:textId="1B60E0BE" w:rsidR="00AE7236" w:rsidRPr="00F86A65" w:rsidRDefault="00CF39C2" w:rsidP="007222C8">
            <w:pPr>
              <w:rPr>
                <w:rFonts w:ascii="Arial" w:hAnsi="Arial" w:cs="Arial"/>
                <w:sz w:val="20"/>
                <w:szCs w:val="20"/>
                <w:lang w:val="en-IN"/>
              </w:rPr>
            </w:pPr>
            <w:r w:rsidRPr="00F86A65">
              <w:rPr>
                <w:rFonts w:ascii="Arial" w:hAnsi="Arial" w:cs="Arial"/>
                <w:sz w:val="20"/>
                <w:szCs w:val="20"/>
                <w:lang w:val="en-IN"/>
              </w:rPr>
              <w:t>12. Page no 140. Check</w:t>
            </w:r>
            <w:r w:rsidR="00C7562A" w:rsidRPr="00F86A65">
              <w:rPr>
                <w:rFonts w:ascii="Arial" w:hAnsi="Arial" w:cs="Arial"/>
                <w:sz w:val="20"/>
                <w:szCs w:val="20"/>
                <w:lang w:val="en-IN"/>
              </w:rPr>
              <w:t xml:space="preserve"> </w:t>
            </w:r>
            <w:r w:rsidRPr="00F86A65">
              <w:rPr>
                <w:rFonts w:ascii="Arial" w:hAnsi="Arial" w:cs="Arial"/>
                <w:sz w:val="20"/>
                <w:szCs w:val="20"/>
                <w:lang w:val="en-IN"/>
              </w:rPr>
              <w:t>spelling</w:t>
            </w:r>
            <w:r w:rsidR="00C7562A" w:rsidRPr="00F86A65">
              <w:rPr>
                <w:rFonts w:ascii="Arial" w:hAnsi="Arial" w:cs="Arial"/>
                <w:sz w:val="20"/>
                <w:szCs w:val="20"/>
                <w:lang w:val="en-IN"/>
              </w:rPr>
              <w:t xml:space="preserve">, misused </w:t>
            </w:r>
            <w:r w:rsidRPr="00F86A65">
              <w:rPr>
                <w:rFonts w:ascii="Arial" w:hAnsi="Arial" w:cs="Arial"/>
                <w:sz w:val="20"/>
                <w:szCs w:val="20"/>
                <w:lang w:val="en-IN"/>
              </w:rPr>
              <w:t xml:space="preserve"> </w:t>
            </w:r>
          </w:p>
          <w:p w14:paraId="5596B24A" w14:textId="182FFC36" w:rsidR="00CF39C2" w:rsidRPr="00F86A65" w:rsidRDefault="00CF39C2" w:rsidP="007222C8">
            <w:pPr>
              <w:rPr>
                <w:rFonts w:ascii="Arial" w:hAnsi="Arial" w:cs="Arial"/>
                <w:sz w:val="20"/>
                <w:szCs w:val="20"/>
                <w:lang w:val="en-IN"/>
              </w:rPr>
            </w:pPr>
            <w:r w:rsidRPr="00F86A65">
              <w:rPr>
                <w:rFonts w:ascii="Arial" w:hAnsi="Arial" w:cs="Arial"/>
                <w:sz w:val="20"/>
                <w:szCs w:val="20"/>
                <w:lang w:val="en-IN"/>
              </w:rPr>
              <w:t xml:space="preserve">13.Page No 151. Check spelling </w:t>
            </w:r>
            <w:proofErr w:type="gramStart"/>
            <w:r w:rsidRPr="00F86A65">
              <w:rPr>
                <w:rFonts w:ascii="Arial" w:hAnsi="Arial" w:cs="Arial"/>
                <w:sz w:val="20"/>
                <w:szCs w:val="20"/>
                <w:lang w:val="en-IN"/>
              </w:rPr>
              <w:t xml:space="preserve">common,  </w:t>
            </w:r>
            <w:r w:rsidR="00C7562A" w:rsidRPr="00F86A65">
              <w:rPr>
                <w:rFonts w:ascii="Arial" w:hAnsi="Arial" w:cs="Arial"/>
                <w:sz w:val="20"/>
                <w:szCs w:val="20"/>
                <w:lang w:val="en-IN"/>
              </w:rPr>
              <w:t>aluminium</w:t>
            </w:r>
            <w:proofErr w:type="gramEnd"/>
          </w:p>
          <w:p w14:paraId="15DFD0E8" w14:textId="788EC748" w:rsidR="00600FC5" w:rsidRPr="00F86A65" w:rsidRDefault="00600FC5" w:rsidP="007222C8">
            <w:pPr>
              <w:rPr>
                <w:rFonts w:ascii="Arial" w:hAnsi="Arial" w:cs="Arial"/>
                <w:sz w:val="20"/>
                <w:szCs w:val="20"/>
                <w:lang w:val="en-GB"/>
              </w:rPr>
            </w:pPr>
          </w:p>
        </w:tc>
        <w:tc>
          <w:tcPr>
            <w:tcW w:w="1523" w:type="pct"/>
          </w:tcPr>
          <w:p w14:paraId="465E098E" w14:textId="77777777" w:rsidR="00F1171E" w:rsidRPr="00F86A65" w:rsidRDefault="00F1171E" w:rsidP="007222C8">
            <w:pPr>
              <w:rPr>
                <w:rFonts w:ascii="Arial" w:hAnsi="Arial" w:cs="Arial"/>
                <w:sz w:val="20"/>
                <w:szCs w:val="20"/>
                <w:lang w:val="en-GB"/>
              </w:rPr>
            </w:pPr>
          </w:p>
        </w:tc>
      </w:tr>
    </w:tbl>
    <w:p w14:paraId="0821307F" w14:textId="77777777" w:rsidR="00F1171E" w:rsidRPr="00F86A6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86A6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86A65" w:rsidRDefault="00F1171E" w:rsidP="007222C8">
            <w:pPr>
              <w:pStyle w:val="NormalWeb"/>
              <w:spacing w:before="0" w:beforeAutospacing="0" w:after="0" w:afterAutospacing="0"/>
              <w:rPr>
                <w:rFonts w:ascii="Arial" w:hAnsi="Arial" w:cs="Arial"/>
                <w:b/>
                <w:sz w:val="20"/>
                <w:szCs w:val="20"/>
                <w:u w:val="single"/>
                <w:lang w:val="en-GB"/>
              </w:rPr>
            </w:pPr>
            <w:r w:rsidRPr="00F86A65">
              <w:rPr>
                <w:rFonts w:ascii="Arial" w:hAnsi="Arial" w:cs="Arial"/>
                <w:b/>
                <w:sz w:val="20"/>
                <w:szCs w:val="20"/>
                <w:highlight w:val="yellow"/>
                <w:u w:val="single"/>
                <w:lang w:val="en-GB"/>
              </w:rPr>
              <w:t>PART  2:</w:t>
            </w:r>
            <w:r w:rsidRPr="00F86A65">
              <w:rPr>
                <w:rFonts w:ascii="Arial" w:hAnsi="Arial" w:cs="Arial"/>
                <w:b/>
                <w:sz w:val="20"/>
                <w:szCs w:val="20"/>
                <w:u w:val="single"/>
                <w:lang w:val="en-GB"/>
              </w:rPr>
              <w:t xml:space="preserve"> </w:t>
            </w:r>
          </w:p>
          <w:p w14:paraId="5B767407" w14:textId="77777777" w:rsidR="00F1171E" w:rsidRPr="00F86A6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86A6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86A6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86A65" w:rsidRDefault="00F1171E" w:rsidP="007222C8">
            <w:pPr>
              <w:pStyle w:val="Heading2"/>
              <w:jc w:val="left"/>
              <w:rPr>
                <w:rFonts w:ascii="Arial" w:hAnsi="Arial" w:cs="Arial"/>
                <w:lang w:val="en-GB"/>
              </w:rPr>
            </w:pPr>
            <w:r w:rsidRPr="00F86A65">
              <w:rPr>
                <w:rFonts w:ascii="Arial" w:hAnsi="Arial" w:cs="Arial"/>
                <w:lang w:val="en-GB"/>
              </w:rPr>
              <w:t>Reviewer’s comment</w:t>
            </w:r>
          </w:p>
        </w:tc>
        <w:tc>
          <w:tcPr>
            <w:tcW w:w="1342" w:type="pct"/>
          </w:tcPr>
          <w:p w14:paraId="6F48B50B" w14:textId="77777777" w:rsidR="00F1171E" w:rsidRPr="00F86A65" w:rsidRDefault="00F1171E" w:rsidP="007222C8">
            <w:pPr>
              <w:pStyle w:val="Heading2"/>
              <w:jc w:val="left"/>
              <w:rPr>
                <w:rFonts w:ascii="Arial" w:hAnsi="Arial" w:cs="Arial"/>
                <w:b w:val="0"/>
                <w:lang w:val="en-GB"/>
              </w:rPr>
            </w:pPr>
            <w:r w:rsidRPr="00F86A65">
              <w:rPr>
                <w:rFonts w:ascii="Arial" w:hAnsi="Arial" w:cs="Arial"/>
                <w:lang w:val="en-GB"/>
              </w:rPr>
              <w:t>Author’s comment</w:t>
            </w:r>
            <w:r w:rsidRPr="00F86A65">
              <w:rPr>
                <w:rFonts w:ascii="Arial" w:hAnsi="Arial" w:cs="Arial"/>
                <w:b w:val="0"/>
                <w:lang w:val="en-GB"/>
              </w:rPr>
              <w:t xml:space="preserve"> </w:t>
            </w:r>
            <w:r w:rsidRPr="00F86A6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86A6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86A65" w:rsidRDefault="00F1171E" w:rsidP="007222C8">
            <w:pPr>
              <w:pStyle w:val="NormalWeb"/>
              <w:spacing w:before="0" w:beforeAutospacing="0" w:after="0" w:afterAutospacing="0"/>
              <w:rPr>
                <w:rFonts w:ascii="Arial" w:hAnsi="Arial" w:cs="Arial"/>
                <w:b/>
                <w:sz w:val="20"/>
                <w:szCs w:val="20"/>
                <w:lang w:val="en-GB"/>
              </w:rPr>
            </w:pPr>
            <w:r w:rsidRPr="00F86A65">
              <w:rPr>
                <w:rFonts w:ascii="Arial" w:hAnsi="Arial" w:cs="Arial"/>
                <w:b/>
                <w:sz w:val="20"/>
                <w:szCs w:val="20"/>
                <w:lang w:val="en-GB"/>
              </w:rPr>
              <w:t xml:space="preserve">Are there ethical issues in this manuscript? </w:t>
            </w:r>
          </w:p>
          <w:p w14:paraId="6034B476" w14:textId="77777777" w:rsidR="00F1171E" w:rsidRPr="00F86A6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7D7AB148" w:rsidR="00F1171E" w:rsidRPr="00F86A65" w:rsidRDefault="00C8418C" w:rsidP="00C8418C">
            <w:pPr>
              <w:pStyle w:val="NormalWeb"/>
              <w:spacing w:before="0" w:beforeAutospacing="0" w:after="0" w:afterAutospacing="0"/>
              <w:rPr>
                <w:rFonts w:ascii="Arial" w:hAnsi="Arial" w:cs="Arial"/>
                <w:sz w:val="20"/>
                <w:szCs w:val="20"/>
                <w:lang w:val="en-GB"/>
              </w:rPr>
            </w:pPr>
            <w:r w:rsidRPr="00F86A65">
              <w:rPr>
                <w:rFonts w:ascii="Arial" w:hAnsi="Arial" w:cs="Arial"/>
                <w:sz w:val="20"/>
                <w:szCs w:val="20"/>
                <w:lang w:val="en-GB"/>
              </w:rPr>
              <w:t>NIL</w:t>
            </w:r>
          </w:p>
        </w:tc>
        <w:tc>
          <w:tcPr>
            <w:tcW w:w="1342" w:type="pct"/>
            <w:vAlign w:val="center"/>
          </w:tcPr>
          <w:p w14:paraId="780A9F8E" w14:textId="77777777" w:rsidR="00F1171E" w:rsidRPr="00F86A65" w:rsidRDefault="00F1171E" w:rsidP="007222C8">
            <w:pPr>
              <w:rPr>
                <w:rFonts w:ascii="Arial" w:eastAsia="Arial Unicode MS" w:hAnsi="Arial" w:cs="Arial"/>
                <w:sz w:val="20"/>
                <w:szCs w:val="20"/>
                <w:lang w:val="en-GB"/>
              </w:rPr>
            </w:pPr>
          </w:p>
          <w:p w14:paraId="4A981594" w14:textId="77777777" w:rsidR="00F1171E" w:rsidRPr="00F86A65" w:rsidRDefault="00F1171E" w:rsidP="007222C8">
            <w:pPr>
              <w:rPr>
                <w:rFonts w:ascii="Arial" w:eastAsia="Arial Unicode MS" w:hAnsi="Arial" w:cs="Arial"/>
                <w:sz w:val="20"/>
                <w:szCs w:val="20"/>
                <w:lang w:val="en-GB"/>
              </w:rPr>
            </w:pPr>
          </w:p>
          <w:p w14:paraId="4780A682" w14:textId="77777777" w:rsidR="00F1171E" w:rsidRPr="00F86A65" w:rsidRDefault="00F1171E" w:rsidP="007222C8">
            <w:pPr>
              <w:rPr>
                <w:rFonts w:ascii="Arial" w:eastAsia="Arial Unicode MS" w:hAnsi="Arial" w:cs="Arial"/>
                <w:sz w:val="20"/>
                <w:szCs w:val="20"/>
                <w:lang w:val="en-GB"/>
              </w:rPr>
            </w:pPr>
          </w:p>
          <w:p w14:paraId="2D80979A" w14:textId="77777777" w:rsidR="00F1171E" w:rsidRPr="00F86A6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046529F" w14:textId="77777777" w:rsidR="00F86A65" w:rsidRPr="009958C2" w:rsidRDefault="00F86A65" w:rsidP="00F86A65">
      <w:pPr>
        <w:pStyle w:val="Affiliation"/>
        <w:spacing w:after="0" w:line="240" w:lineRule="auto"/>
        <w:jc w:val="left"/>
        <w:rPr>
          <w:rFonts w:ascii="Arial" w:hAnsi="Arial" w:cs="Arial"/>
          <w:b/>
          <w:u w:val="single"/>
        </w:rPr>
      </w:pPr>
      <w:r w:rsidRPr="009958C2">
        <w:rPr>
          <w:rFonts w:ascii="Arial" w:hAnsi="Arial" w:cs="Arial"/>
          <w:b/>
          <w:u w:val="single"/>
        </w:rPr>
        <w:t>Reviewer details:</w:t>
      </w:r>
    </w:p>
    <w:p w14:paraId="44DC6997" w14:textId="77777777" w:rsidR="00F86A65" w:rsidRPr="009958C2" w:rsidRDefault="00F86A65" w:rsidP="00F86A65">
      <w:pPr>
        <w:pStyle w:val="Affiliation"/>
        <w:spacing w:after="0" w:line="240" w:lineRule="auto"/>
        <w:jc w:val="left"/>
        <w:rPr>
          <w:rFonts w:ascii="Arial" w:hAnsi="Arial" w:cs="Arial"/>
          <w:b/>
        </w:rPr>
      </w:pPr>
      <w:proofErr w:type="spellStart"/>
      <w:r w:rsidRPr="009958C2">
        <w:rPr>
          <w:rFonts w:ascii="Arial" w:hAnsi="Arial" w:cs="Arial"/>
          <w:b/>
          <w:color w:val="000000"/>
        </w:rPr>
        <w:t>V.Ramesh</w:t>
      </w:r>
      <w:proofErr w:type="spellEnd"/>
      <w:r w:rsidRPr="009958C2">
        <w:rPr>
          <w:rFonts w:ascii="Arial" w:hAnsi="Arial" w:cs="Arial"/>
          <w:b/>
          <w:color w:val="000000"/>
        </w:rPr>
        <w:t>, Dhanalakshmi Srinivasan Institute of Medical Sciences and Hospital, India</w:t>
      </w:r>
    </w:p>
    <w:p w14:paraId="1586D66E" w14:textId="77777777" w:rsidR="00F86A65" w:rsidRPr="00F86A65" w:rsidRDefault="00F86A65">
      <w:pPr>
        <w:rPr>
          <w:rFonts w:ascii="Arial" w:hAnsi="Arial" w:cs="Arial"/>
          <w:b/>
          <w:sz w:val="20"/>
          <w:szCs w:val="20"/>
        </w:rPr>
      </w:pPr>
    </w:p>
    <w:sectPr w:rsidR="00F86A65" w:rsidRPr="00F86A6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8DAB" w14:textId="77777777" w:rsidR="0038100C" w:rsidRPr="0000007A" w:rsidRDefault="0038100C" w:rsidP="0099583E">
      <w:r>
        <w:separator/>
      </w:r>
    </w:p>
  </w:endnote>
  <w:endnote w:type="continuationSeparator" w:id="0">
    <w:p w14:paraId="71FA2531" w14:textId="77777777" w:rsidR="0038100C" w:rsidRPr="0000007A" w:rsidRDefault="0038100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94DE" w14:textId="77777777" w:rsidR="0038100C" w:rsidRPr="0000007A" w:rsidRDefault="0038100C" w:rsidP="0099583E">
      <w:r>
        <w:separator/>
      </w:r>
    </w:p>
  </w:footnote>
  <w:footnote w:type="continuationSeparator" w:id="0">
    <w:p w14:paraId="2B0D3920" w14:textId="77777777" w:rsidR="0038100C" w:rsidRPr="0000007A" w:rsidRDefault="0038100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133779">
    <w:abstractNumId w:val="3"/>
  </w:num>
  <w:num w:numId="2" w16cid:durableId="897714632">
    <w:abstractNumId w:val="6"/>
  </w:num>
  <w:num w:numId="3" w16cid:durableId="268858042">
    <w:abstractNumId w:val="5"/>
  </w:num>
  <w:num w:numId="4" w16cid:durableId="1809475727">
    <w:abstractNumId w:val="7"/>
  </w:num>
  <w:num w:numId="5" w16cid:durableId="1455831967">
    <w:abstractNumId w:val="4"/>
  </w:num>
  <w:num w:numId="6" w16cid:durableId="1860074099">
    <w:abstractNumId w:val="0"/>
  </w:num>
  <w:num w:numId="7" w16cid:durableId="224612944">
    <w:abstractNumId w:val="1"/>
  </w:num>
  <w:num w:numId="8" w16cid:durableId="1750345587">
    <w:abstractNumId w:val="9"/>
  </w:num>
  <w:num w:numId="9" w16cid:durableId="1283925790">
    <w:abstractNumId w:val="8"/>
  </w:num>
  <w:num w:numId="10" w16cid:durableId="166897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2A8"/>
    <w:rsid w:val="00005319"/>
    <w:rsid w:val="00010403"/>
    <w:rsid w:val="00012C8B"/>
    <w:rsid w:val="0001472C"/>
    <w:rsid w:val="000168A9"/>
    <w:rsid w:val="00021981"/>
    <w:rsid w:val="000234E1"/>
    <w:rsid w:val="0002598E"/>
    <w:rsid w:val="00037D52"/>
    <w:rsid w:val="000450FC"/>
    <w:rsid w:val="00054BC4"/>
    <w:rsid w:val="00056CB0"/>
    <w:rsid w:val="0006257C"/>
    <w:rsid w:val="000627FE"/>
    <w:rsid w:val="000630E2"/>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29F"/>
    <w:rsid w:val="000D13B0"/>
    <w:rsid w:val="000F6EA8"/>
    <w:rsid w:val="00101322"/>
    <w:rsid w:val="00115767"/>
    <w:rsid w:val="00121FFA"/>
    <w:rsid w:val="00125302"/>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A11"/>
    <w:rsid w:val="001D3A1D"/>
    <w:rsid w:val="001E4B3D"/>
    <w:rsid w:val="001F24FF"/>
    <w:rsid w:val="001F2913"/>
    <w:rsid w:val="001F707F"/>
    <w:rsid w:val="002011F3"/>
    <w:rsid w:val="00201B85"/>
    <w:rsid w:val="00204D68"/>
    <w:rsid w:val="002105F7"/>
    <w:rsid w:val="002109D6"/>
    <w:rsid w:val="00214D44"/>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07F5"/>
    <w:rsid w:val="0033692F"/>
    <w:rsid w:val="00353718"/>
    <w:rsid w:val="00373A08"/>
    <w:rsid w:val="00374F93"/>
    <w:rsid w:val="00377F1D"/>
    <w:rsid w:val="0038100C"/>
    <w:rsid w:val="00394901"/>
    <w:rsid w:val="003A04E7"/>
    <w:rsid w:val="003A1C45"/>
    <w:rsid w:val="003A4991"/>
    <w:rsid w:val="003A6E1A"/>
    <w:rsid w:val="003B1D0B"/>
    <w:rsid w:val="003B2172"/>
    <w:rsid w:val="003D1BDE"/>
    <w:rsid w:val="003E746A"/>
    <w:rsid w:val="003F2417"/>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7C95"/>
    <w:rsid w:val="004C0178"/>
    <w:rsid w:val="004C3DF1"/>
    <w:rsid w:val="004D2E36"/>
    <w:rsid w:val="004E08E3"/>
    <w:rsid w:val="004E1D1A"/>
    <w:rsid w:val="004E4915"/>
    <w:rsid w:val="004F119A"/>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0FC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0772"/>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452"/>
    <w:rsid w:val="008B265C"/>
    <w:rsid w:val="008C009A"/>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580E"/>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D2C"/>
    <w:rsid w:val="00AA41B3"/>
    <w:rsid w:val="00AA49A2"/>
    <w:rsid w:val="00AA5338"/>
    <w:rsid w:val="00AB1ED6"/>
    <w:rsid w:val="00AB397D"/>
    <w:rsid w:val="00AB638A"/>
    <w:rsid w:val="00AB65BF"/>
    <w:rsid w:val="00AB6E43"/>
    <w:rsid w:val="00AC1349"/>
    <w:rsid w:val="00AD6C51"/>
    <w:rsid w:val="00AE0E9B"/>
    <w:rsid w:val="00AE54CD"/>
    <w:rsid w:val="00AE7236"/>
    <w:rsid w:val="00AF3016"/>
    <w:rsid w:val="00B03A45"/>
    <w:rsid w:val="00B2236C"/>
    <w:rsid w:val="00B22FE6"/>
    <w:rsid w:val="00B2606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3C58"/>
    <w:rsid w:val="00BF5C56"/>
    <w:rsid w:val="00C01111"/>
    <w:rsid w:val="00C03A1D"/>
    <w:rsid w:val="00C10283"/>
    <w:rsid w:val="00C1187E"/>
    <w:rsid w:val="00C11905"/>
    <w:rsid w:val="00C1438B"/>
    <w:rsid w:val="00C150D6"/>
    <w:rsid w:val="00C22886"/>
    <w:rsid w:val="00C25C8F"/>
    <w:rsid w:val="00C263C6"/>
    <w:rsid w:val="00C268B8"/>
    <w:rsid w:val="00C435C6"/>
    <w:rsid w:val="00C4662E"/>
    <w:rsid w:val="00C635B6"/>
    <w:rsid w:val="00C70DFC"/>
    <w:rsid w:val="00C7562A"/>
    <w:rsid w:val="00C82466"/>
    <w:rsid w:val="00C84097"/>
    <w:rsid w:val="00C8418C"/>
    <w:rsid w:val="00CA4B20"/>
    <w:rsid w:val="00CA7853"/>
    <w:rsid w:val="00CB429B"/>
    <w:rsid w:val="00CC2753"/>
    <w:rsid w:val="00CD093E"/>
    <w:rsid w:val="00CD1545"/>
    <w:rsid w:val="00CD1556"/>
    <w:rsid w:val="00CD1FD7"/>
    <w:rsid w:val="00CD5091"/>
    <w:rsid w:val="00CD5DFD"/>
    <w:rsid w:val="00CD7C84"/>
    <w:rsid w:val="00CE199A"/>
    <w:rsid w:val="00CE5AC7"/>
    <w:rsid w:val="00CF0BBB"/>
    <w:rsid w:val="00CF0D07"/>
    <w:rsid w:val="00CF39C2"/>
    <w:rsid w:val="00CF7035"/>
    <w:rsid w:val="00D1283A"/>
    <w:rsid w:val="00D12970"/>
    <w:rsid w:val="00D17979"/>
    <w:rsid w:val="00D2075F"/>
    <w:rsid w:val="00D24CBE"/>
    <w:rsid w:val="00D27A79"/>
    <w:rsid w:val="00D32AC2"/>
    <w:rsid w:val="00D40416"/>
    <w:rsid w:val="00D430AB"/>
    <w:rsid w:val="00D4782A"/>
    <w:rsid w:val="00D52D64"/>
    <w:rsid w:val="00D709EB"/>
    <w:rsid w:val="00D7603E"/>
    <w:rsid w:val="00D90124"/>
    <w:rsid w:val="00D9392F"/>
    <w:rsid w:val="00D9427C"/>
    <w:rsid w:val="00DA2679"/>
    <w:rsid w:val="00DA3C3D"/>
    <w:rsid w:val="00DA41F5"/>
    <w:rsid w:val="00DB7E1B"/>
    <w:rsid w:val="00DC1D81"/>
    <w:rsid w:val="00DC6FED"/>
    <w:rsid w:val="00DD0C4A"/>
    <w:rsid w:val="00DD274C"/>
    <w:rsid w:val="00DD28BB"/>
    <w:rsid w:val="00DE7D30"/>
    <w:rsid w:val="00DF04E3"/>
    <w:rsid w:val="00E03C32"/>
    <w:rsid w:val="00E3111A"/>
    <w:rsid w:val="00E451EA"/>
    <w:rsid w:val="00E502FF"/>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6A65"/>
    <w:rsid w:val="00F96F54"/>
    <w:rsid w:val="00F978B8"/>
    <w:rsid w:val="00FA6528"/>
    <w:rsid w:val="00FB0D50"/>
    <w:rsid w:val="00FB3DE3"/>
    <w:rsid w:val="00FB5BBE"/>
    <w:rsid w:val="00FC2E17"/>
    <w:rsid w:val="00FC432A"/>
    <w:rsid w:val="00FC6387"/>
    <w:rsid w:val="00FC6802"/>
    <w:rsid w:val="00FD53AB"/>
    <w:rsid w:val="00FD70A7"/>
    <w:rsid w:val="00FE4E6E"/>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86A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2025-09-17T11:55:00Z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