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C44469" w:rsidRPr="00C30610" w14:paraId="0040F2BE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35A7C518" w14:textId="77777777" w:rsidR="00C44469" w:rsidRPr="00C30610" w:rsidRDefault="00C44469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C44469" w:rsidRPr="00C30610" w14:paraId="57CDF334" w14:textId="77777777">
        <w:trPr>
          <w:trHeight w:val="413"/>
        </w:trPr>
        <w:tc>
          <w:tcPr>
            <w:tcW w:w="1234" w:type="pct"/>
          </w:tcPr>
          <w:p w14:paraId="56AD03B1" w14:textId="77777777" w:rsidR="00C44469" w:rsidRPr="00C30610" w:rsidRDefault="001B186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30610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37EA2" w14:textId="77777777" w:rsidR="00C44469" w:rsidRPr="00C30610" w:rsidRDefault="001B186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3061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C44469" w:rsidRPr="00C30610" w14:paraId="001856EC" w14:textId="77777777">
        <w:trPr>
          <w:trHeight w:val="290"/>
        </w:trPr>
        <w:tc>
          <w:tcPr>
            <w:tcW w:w="1234" w:type="pct"/>
          </w:tcPr>
          <w:p w14:paraId="12F7F061" w14:textId="77777777" w:rsidR="00C44469" w:rsidRPr="00C30610" w:rsidRDefault="001B186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3061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D6E96" w14:textId="77777777" w:rsidR="00C44469" w:rsidRPr="00C30610" w:rsidRDefault="001B18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306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Ms_BPR_6444</w:t>
            </w:r>
          </w:p>
        </w:tc>
      </w:tr>
      <w:tr w:rsidR="00C44469" w:rsidRPr="00C30610" w14:paraId="3ADCC6F6" w14:textId="77777777">
        <w:trPr>
          <w:trHeight w:val="331"/>
        </w:trPr>
        <w:tc>
          <w:tcPr>
            <w:tcW w:w="1234" w:type="pct"/>
          </w:tcPr>
          <w:p w14:paraId="40CB5AD3" w14:textId="77777777" w:rsidR="00C44469" w:rsidRPr="00C30610" w:rsidRDefault="001B186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3061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8283E" w14:textId="77777777" w:rsidR="00C44469" w:rsidRPr="00C30610" w:rsidRDefault="001B18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30610">
              <w:rPr>
                <w:rFonts w:ascii="Arial" w:hAnsi="Arial" w:cs="Arial"/>
                <w:b/>
                <w:sz w:val="20"/>
                <w:szCs w:val="20"/>
                <w:lang w:val="en-GB"/>
              </w:rPr>
              <w:t>A Review of Termite Infestation and Control Measures: Focus on Microtermes and Odontotermes</w:t>
            </w:r>
          </w:p>
        </w:tc>
      </w:tr>
      <w:tr w:rsidR="00C44469" w:rsidRPr="00C30610" w14:paraId="629F7966" w14:textId="77777777">
        <w:trPr>
          <w:trHeight w:val="332"/>
        </w:trPr>
        <w:tc>
          <w:tcPr>
            <w:tcW w:w="1234" w:type="pct"/>
          </w:tcPr>
          <w:p w14:paraId="42C9AF8C" w14:textId="77777777" w:rsidR="00C44469" w:rsidRPr="00C30610" w:rsidRDefault="001B186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3061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06214" w14:textId="77777777" w:rsidR="00C44469" w:rsidRPr="00C30610" w:rsidRDefault="001B18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3061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1B01199F" w14:textId="77777777" w:rsidR="00C44469" w:rsidRPr="00C30610" w:rsidRDefault="00C4446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11988EB" w14:textId="77777777" w:rsidR="00C44469" w:rsidRPr="00C30610" w:rsidRDefault="00C4446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7BA68BDD" w14:textId="77777777" w:rsidR="00C44469" w:rsidRPr="00C30610" w:rsidRDefault="00C44469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3F509E16" w14:textId="77777777" w:rsidR="00C44469" w:rsidRPr="00C30610" w:rsidRDefault="001B1864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30610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2CD9520" w14:textId="77777777" w:rsidR="00C44469" w:rsidRPr="00C30610" w:rsidRDefault="00C44469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3DEAC03" w14:textId="77777777" w:rsidR="00C44469" w:rsidRPr="00C30610" w:rsidRDefault="001B1864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C30610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4079E28E" w14:textId="77777777" w:rsidR="00C44469" w:rsidRPr="00C30610" w:rsidRDefault="00000000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30610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0716462A">
          <v:rect id="1026" o:spid="_x0000_s1026" style="position:absolute;left:0;text-align:left;margin-left:-9.6pt;margin-top:14.25pt;width:1071.35pt;height:124.75pt;z-index:2;visibility:visible;mso-wrap-distance-left:0;mso-wrap-distance-right:0;mso-position-horizontal-relative:text;mso-position-vertical-relative:text;mso-width-relative:page;mso-height-relative:page">
            <v:textbox>
              <w:txbxContent>
                <w:p w14:paraId="0F9EA50A" w14:textId="77777777" w:rsidR="00C44469" w:rsidRDefault="001B1864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542E1832" w14:textId="77777777" w:rsidR="00C44469" w:rsidRDefault="00C44469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07630C69" w14:textId="77777777" w:rsidR="00C44469" w:rsidRDefault="001B1864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7DDFCE3D" w14:textId="77777777" w:rsidR="00C44469" w:rsidRDefault="00C44469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0DF7FFE9" w14:textId="77777777" w:rsidR="00C44469" w:rsidRDefault="001B186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Advances in Biology &amp; Biotechnology, 28(9): 486-497, 2025.</w:t>
                  </w:r>
                </w:p>
                <w:p w14:paraId="7E2149F5" w14:textId="77777777" w:rsidR="00C44469" w:rsidRDefault="001B186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10.9734/jabb/2025/v28i92900 </w:t>
                  </w:r>
                </w:p>
              </w:txbxContent>
            </v:textbox>
          </v:rect>
        </w:pict>
      </w:r>
    </w:p>
    <w:p w14:paraId="1EF537FB" w14:textId="77777777" w:rsidR="00C44469" w:rsidRPr="00C30610" w:rsidRDefault="001B1864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C30610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40715C38" w14:textId="77777777" w:rsidR="00C44469" w:rsidRPr="00C30610" w:rsidRDefault="00C44469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C44469" w:rsidRPr="00C30610" w14:paraId="3CABFAB6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57EBA77C" w14:textId="77777777" w:rsidR="00C44469" w:rsidRPr="00C30610" w:rsidRDefault="001B1864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3061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3061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06852368" w14:textId="77777777" w:rsidR="00C44469" w:rsidRPr="00C30610" w:rsidRDefault="00C444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44469" w:rsidRPr="00C30610" w14:paraId="7F1F2342" w14:textId="77777777">
        <w:tc>
          <w:tcPr>
            <w:tcW w:w="1265" w:type="pct"/>
            <w:noWrap/>
          </w:tcPr>
          <w:p w14:paraId="2CBDFF38" w14:textId="77777777" w:rsidR="00C44469" w:rsidRPr="00C30610" w:rsidRDefault="00C44469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0FF4DECA" w14:textId="77777777" w:rsidR="00C44469" w:rsidRPr="00C30610" w:rsidRDefault="001B1864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30610">
              <w:rPr>
                <w:rFonts w:ascii="Arial" w:hAnsi="Arial" w:cs="Arial"/>
                <w:lang w:val="en-GB"/>
              </w:rPr>
              <w:t>Reviewer’s comment</w:t>
            </w:r>
          </w:p>
          <w:p w14:paraId="40139DE3" w14:textId="77777777" w:rsidR="00C44469" w:rsidRPr="00C30610" w:rsidRDefault="001B18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061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4B9CD146" w14:textId="77777777" w:rsidR="00C44469" w:rsidRPr="00C30610" w:rsidRDefault="00C444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A155307" w14:textId="77777777" w:rsidR="00C44469" w:rsidRPr="00C30610" w:rsidRDefault="001B186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30610">
              <w:rPr>
                <w:rFonts w:ascii="Arial" w:hAnsi="Arial" w:cs="Arial"/>
                <w:lang w:val="en-GB"/>
              </w:rPr>
              <w:t>Author’s Feedback</w:t>
            </w:r>
            <w:r w:rsidRPr="00C3061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3061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C44469" w:rsidRPr="00C30610" w14:paraId="70C841E4" w14:textId="77777777">
        <w:trPr>
          <w:trHeight w:val="1264"/>
        </w:trPr>
        <w:tc>
          <w:tcPr>
            <w:tcW w:w="1265" w:type="pct"/>
            <w:noWrap/>
          </w:tcPr>
          <w:p w14:paraId="68989482" w14:textId="77777777" w:rsidR="00C44469" w:rsidRPr="00C30610" w:rsidRDefault="001B18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06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4086310B" w14:textId="77777777" w:rsidR="00C44469" w:rsidRPr="00C30610" w:rsidRDefault="00C44469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7144976" w14:textId="77777777" w:rsidR="00C44469" w:rsidRPr="00C30610" w:rsidRDefault="001B186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06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Damages to the human economy by termite is </w:t>
            </w:r>
            <w:proofErr w:type="gramStart"/>
            <w:r w:rsidRPr="00C30610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proofErr w:type="gramEnd"/>
            <w:r w:rsidRPr="00C306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ever growing issue it is not restricted to furniture or wooden structure it also </w:t>
            </w:r>
            <w:proofErr w:type="gramStart"/>
            <w:r w:rsidRPr="00C30610">
              <w:rPr>
                <w:rFonts w:ascii="Arial" w:hAnsi="Arial" w:cs="Arial"/>
                <w:b/>
                <w:bCs/>
                <w:sz w:val="20"/>
                <w:szCs w:val="20"/>
              </w:rPr>
              <w:t>have</w:t>
            </w:r>
            <w:proofErr w:type="gramEnd"/>
            <w:r w:rsidRPr="00C306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 impact on agriculture, forest etc. </w:t>
            </w:r>
            <w:proofErr w:type="gramStart"/>
            <w:r w:rsidRPr="00C30610">
              <w:rPr>
                <w:rFonts w:ascii="Arial" w:hAnsi="Arial" w:cs="Arial"/>
                <w:b/>
                <w:bCs/>
                <w:sz w:val="20"/>
                <w:szCs w:val="20"/>
              </w:rPr>
              <w:t>So</w:t>
            </w:r>
            <w:proofErr w:type="gramEnd"/>
            <w:r w:rsidRPr="00C306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 proper management for the sustainablility of this species is important.</w:t>
            </w:r>
          </w:p>
        </w:tc>
        <w:tc>
          <w:tcPr>
            <w:tcW w:w="1523" w:type="pct"/>
          </w:tcPr>
          <w:p w14:paraId="6053253B" w14:textId="77777777" w:rsidR="00C44469" w:rsidRPr="00C30610" w:rsidRDefault="00C4446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44469" w:rsidRPr="00C30610" w14:paraId="45CA0243" w14:textId="77777777">
        <w:trPr>
          <w:trHeight w:val="1262"/>
        </w:trPr>
        <w:tc>
          <w:tcPr>
            <w:tcW w:w="1265" w:type="pct"/>
            <w:noWrap/>
          </w:tcPr>
          <w:p w14:paraId="4D94B287" w14:textId="77777777" w:rsidR="00C44469" w:rsidRPr="00C30610" w:rsidRDefault="001B18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06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C91B1B1" w14:textId="77777777" w:rsidR="00C44469" w:rsidRPr="00C30610" w:rsidRDefault="001B18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06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5C5ACC89" w14:textId="77777777" w:rsidR="00C44469" w:rsidRPr="00C30610" w:rsidRDefault="00C44469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2657991" w14:textId="77777777" w:rsidR="00C44469" w:rsidRPr="00C30610" w:rsidRDefault="001B18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06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Title is should reflect the management practices </w:t>
            </w:r>
          </w:p>
        </w:tc>
        <w:tc>
          <w:tcPr>
            <w:tcW w:w="1523" w:type="pct"/>
          </w:tcPr>
          <w:p w14:paraId="29F56254" w14:textId="77777777" w:rsidR="00C44469" w:rsidRPr="00C30610" w:rsidRDefault="00C4446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44469" w:rsidRPr="00C30610" w14:paraId="60FE8F3E" w14:textId="77777777">
        <w:trPr>
          <w:trHeight w:val="1262"/>
        </w:trPr>
        <w:tc>
          <w:tcPr>
            <w:tcW w:w="1265" w:type="pct"/>
            <w:noWrap/>
          </w:tcPr>
          <w:p w14:paraId="71C5A4B2" w14:textId="77777777" w:rsidR="00C44469" w:rsidRPr="00C30610" w:rsidRDefault="001B1864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3061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464C3122" w14:textId="77777777" w:rsidR="00C44469" w:rsidRPr="00C30610" w:rsidRDefault="00C44469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405B18D" w14:textId="77777777" w:rsidR="00C44469" w:rsidRPr="00C30610" w:rsidRDefault="001B18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06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management of termite should be emphasized </w:t>
            </w:r>
          </w:p>
        </w:tc>
        <w:tc>
          <w:tcPr>
            <w:tcW w:w="1523" w:type="pct"/>
          </w:tcPr>
          <w:p w14:paraId="19796403" w14:textId="77777777" w:rsidR="00C44469" w:rsidRPr="00C30610" w:rsidRDefault="00C4446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44469" w:rsidRPr="00C30610" w14:paraId="0B6EE7EC" w14:textId="77777777">
        <w:trPr>
          <w:trHeight w:val="859"/>
        </w:trPr>
        <w:tc>
          <w:tcPr>
            <w:tcW w:w="1265" w:type="pct"/>
            <w:noWrap/>
          </w:tcPr>
          <w:p w14:paraId="20CA3AA8" w14:textId="77777777" w:rsidR="00C44469" w:rsidRPr="00C30610" w:rsidRDefault="001B18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306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0938FF8C" w14:textId="77777777" w:rsidR="00C44469" w:rsidRPr="00C30610" w:rsidRDefault="001B186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0610">
              <w:rPr>
                <w:rFonts w:ascii="Arial" w:hAnsi="Arial" w:cs="Arial"/>
                <w:b/>
                <w:bCs/>
                <w:sz w:val="20"/>
                <w:szCs w:val="20"/>
              </w:rPr>
              <w:t>Review of literature should be a heading of this review.  Most of the work represented in manuscript is of India which should be reflected on the title as well.</w:t>
            </w:r>
          </w:p>
        </w:tc>
        <w:tc>
          <w:tcPr>
            <w:tcW w:w="1523" w:type="pct"/>
          </w:tcPr>
          <w:p w14:paraId="6AB06065" w14:textId="77777777" w:rsidR="00C44469" w:rsidRPr="00C30610" w:rsidRDefault="00C4446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44469" w:rsidRPr="00C30610" w14:paraId="4619B8B1" w14:textId="77777777">
        <w:trPr>
          <w:trHeight w:val="703"/>
        </w:trPr>
        <w:tc>
          <w:tcPr>
            <w:tcW w:w="1265" w:type="pct"/>
            <w:noWrap/>
          </w:tcPr>
          <w:p w14:paraId="38C40B6C" w14:textId="77777777" w:rsidR="00C44469" w:rsidRPr="00C30610" w:rsidRDefault="001B18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06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53F6FB09" w14:textId="77777777" w:rsidR="00C44469" w:rsidRPr="00C30610" w:rsidRDefault="001B18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3061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5096914" w14:textId="77777777" w:rsidR="00C44469" w:rsidRPr="00C30610" w:rsidRDefault="001B186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06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Up to standard </w:t>
            </w:r>
          </w:p>
        </w:tc>
        <w:tc>
          <w:tcPr>
            <w:tcW w:w="1523" w:type="pct"/>
          </w:tcPr>
          <w:p w14:paraId="1510F1D2" w14:textId="77777777" w:rsidR="00C44469" w:rsidRPr="00C30610" w:rsidRDefault="00C4446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44469" w:rsidRPr="00C30610" w14:paraId="30BEC639" w14:textId="77777777">
        <w:trPr>
          <w:trHeight w:val="386"/>
        </w:trPr>
        <w:tc>
          <w:tcPr>
            <w:tcW w:w="1265" w:type="pct"/>
            <w:noWrap/>
          </w:tcPr>
          <w:p w14:paraId="63CF2901" w14:textId="77777777" w:rsidR="00C44469" w:rsidRPr="00C30610" w:rsidRDefault="00C4446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1D64E8E0" w14:textId="77777777" w:rsidR="00C44469" w:rsidRPr="00C30610" w:rsidRDefault="001B1864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3061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4346A73A" w14:textId="77777777" w:rsidR="00C44469" w:rsidRPr="00C30610" w:rsidRDefault="00C444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88A2B59" w14:textId="77777777" w:rsidR="00C44469" w:rsidRPr="00C30610" w:rsidRDefault="00C444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7ADAF8D" w14:textId="77777777" w:rsidR="00C44469" w:rsidRPr="00C30610" w:rsidRDefault="00C444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D34933C" w14:textId="77777777" w:rsidR="00C44469" w:rsidRPr="00C30610" w:rsidRDefault="00C444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5012491" w14:textId="77777777" w:rsidR="00C44469" w:rsidRPr="00C30610" w:rsidRDefault="001B18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0610">
              <w:rPr>
                <w:rFonts w:ascii="Arial" w:hAnsi="Arial" w:cs="Arial"/>
                <w:sz w:val="20"/>
                <w:szCs w:val="20"/>
              </w:rPr>
              <w:t xml:space="preserve">Up to standard </w:t>
            </w:r>
          </w:p>
          <w:p w14:paraId="17E471E5" w14:textId="77777777" w:rsidR="00C44469" w:rsidRPr="00C30610" w:rsidRDefault="00C444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1F21FE8" w14:textId="77777777" w:rsidR="00C44469" w:rsidRPr="00C30610" w:rsidRDefault="00C444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44469" w:rsidRPr="00C30610" w14:paraId="052A16E0" w14:textId="77777777">
        <w:trPr>
          <w:trHeight w:val="1178"/>
        </w:trPr>
        <w:tc>
          <w:tcPr>
            <w:tcW w:w="1265" w:type="pct"/>
            <w:noWrap/>
          </w:tcPr>
          <w:p w14:paraId="21C7425D" w14:textId="77777777" w:rsidR="00C44469" w:rsidRPr="00C30610" w:rsidRDefault="001B1864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3061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3061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3061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7449B276" w14:textId="77777777" w:rsidR="00C44469" w:rsidRPr="00C30610" w:rsidRDefault="00C4446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4A50606A" w14:textId="77777777" w:rsidR="00C44469" w:rsidRPr="00C30610" w:rsidRDefault="00C444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88F8C9E" w14:textId="77777777" w:rsidR="00C44469" w:rsidRPr="00C30610" w:rsidRDefault="00C444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6122F2B" w14:textId="77777777" w:rsidR="00C44469" w:rsidRPr="00C30610" w:rsidRDefault="00C444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2A826B8" w14:textId="77777777" w:rsidR="00C44469" w:rsidRPr="00C30610" w:rsidRDefault="001B18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0610">
              <w:rPr>
                <w:rFonts w:ascii="Arial" w:hAnsi="Arial" w:cs="Arial"/>
                <w:sz w:val="20"/>
                <w:szCs w:val="20"/>
              </w:rPr>
              <w:t>A schematic table can be added for the quick review and citation of the work.</w:t>
            </w:r>
          </w:p>
        </w:tc>
        <w:tc>
          <w:tcPr>
            <w:tcW w:w="1523" w:type="pct"/>
          </w:tcPr>
          <w:p w14:paraId="07E206C3" w14:textId="77777777" w:rsidR="00C44469" w:rsidRPr="00C30610" w:rsidRDefault="00C444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ABC440A" w14:textId="77777777" w:rsidR="00C44469" w:rsidRPr="00C30610" w:rsidRDefault="00C4446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8B18D0" w14:textId="77777777" w:rsidR="00C44469" w:rsidRPr="00C30610" w:rsidRDefault="00C4446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A43CD0F" w14:textId="77777777" w:rsidR="00C44469" w:rsidRPr="00C30610" w:rsidRDefault="00C4446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61EAF10" w14:textId="77777777" w:rsidR="00C44469" w:rsidRPr="00C30610" w:rsidRDefault="00C4446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22EC0E5" w14:textId="77777777" w:rsidR="00C44469" w:rsidRPr="00C30610" w:rsidRDefault="00C4446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6AAE0FD" w14:textId="77777777" w:rsidR="00C44469" w:rsidRPr="00C30610" w:rsidRDefault="00C4446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48634E9" w14:textId="77777777" w:rsidR="00C44469" w:rsidRPr="00C30610" w:rsidRDefault="00C4446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BA890CE" w14:textId="77777777" w:rsidR="00C44469" w:rsidRPr="00C30610" w:rsidRDefault="00C4446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CC81797" w14:textId="77777777" w:rsidR="00C44469" w:rsidRPr="00C30610" w:rsidRDefault="00C4446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33DACEE" w14:textId="77777777" w:rsidR="00C44469" w:rsidRDefault="00C4446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E323733" w14:textId="77777777" w:rsidR="00C30610" w:rsidRDefault="00C30610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E5FC75B" w14:textId="77777777" w:rsidR="00C30610" w:rsidRPr="00C30610" w:rsidRDefault="00C30610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02025B1" w14:textId="77777777" w:rsidR="00C44469" w:rsidRPr="00C30610" w:rsidRDefault="00C4446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C52BB44" w14:textId="77777777" w:rsidR="00C44469" w:rsidRPr="00C30610" w:rsidRDefault="00C4446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CE6C983" w14:textId="77777777" w:rsidR="00C44469" w:rsidRPr="00C30610" w:rsidRDefault="00C4446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C44469" w:rsidRPr="00C30610" w14:paraId="0920E158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D8E11" w14:textId="77777777" w:rsidR="00C44469" w:rsidRPr="00C30610" w:rsidRDefault="001B18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C3061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C3061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4CFF619" w14:textId="77777777" w:rsidR="00C44469" w:rsidRPr="00C30610" w:rsidRDefault="00C4446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C44469" w:rsidRPr="00C30610" w14:paraId="56248F19" w14:textId="77777777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1B2A7" w14:textId="77777777" w:rsidR="00C44469" w:rsidRPr="00C30610" w:rsidRDefault="00C4446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F87AA" w14:textId="77777777" w:rsidR="00C44469" w:rsidRPr="00C30610" w:rsidRDefault="001B1864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3061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236433D1" w14:textId="77777777" w:rsidR="00C44469" w:rsidRPr="00C30610" w:rsidRDefault="001B186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30610">
              <w:rPr>
                <w:rFonts w:ascii="Arial" w:hAnsi="Arial" w:cs="Arial"/>
                <w:lang w:val="en-GB"/>
              </w:rPr>
              <w:t>Author’s comment</w:t>
            </w:r>
            <w:r w:rsidRPr="00C3061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30610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C44469" w:rsidRPr="00C30610" w14:paraId="718BB8E9" w14:textId="77777777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2986F" w14:textId="77777777" w:rsidR="00C44469" w:rsidRPr="00C30610" w:rsidRDefault="001B18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3061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9EEB8CF" w14:textId="77777777" w:rsidR="00C44469" w:rsidRPr="00C30610" w:rsidRDefault="00C4446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4B8EA" w14:textId="77777777" w:rsidR="00C44469" w:rsidRPr="00C30610" w:rsidRDefault="001B18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3061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3061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3061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FA6A911" w14:textId="77777777" w:rsidR="00C44469" w:rsidRPr="00C30610" w:rsidRDefault="00C4446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7B0FCFE" w14:textId="77777777" w:rsidR="00C44469" w:rsidRPr="00C30610" w:rsidRDefault="00C4446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1BE67404" w14:textId="77777777" w:rsidR="00C44469" w:rsidRPr="00C30610" w:rsidRDefault="00C4446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2FD8BD3" w14:textId="77777777" w:rsidR="00C44469" w:rsidRPr="00C30610" w:rsidRDefault="00C4446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3EA1DB5" w14:textId="77777777" w:rsidR="00C44469" w:rsidRPr="00C30610" w:rsidRDefault="00C4446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26C90" w14:textId="77777777" w:rsidR="00C44469" w:rsidRPr="00C30610" w:rsidRDefault="00C4446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9EA283B" w14:textId="77777777" w:rsidR="00C44469" w:rsidRDefault="00C44469">
      <w:pPr>
        <w:rPr>
          <w:rFonts w:ascii="Arial" w:hAnsi="Arial" w:cs="Arial"/>
          <w:b/>
          <w:sz w:val="20"/>
          <w:szCs w:val="20"/>
          <w:lang w:val="en-GB"/>
        </w:rPr>
      </w:pPr>
    </w:p>
    <w:p w14:paraId="4D529097" w14:textId="77777777" w:rsidR="00C30610" w:rsidRPr="00CC2182" w:rsidRDefault="00C30610" w:rsidP="00C3061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C2182">
        <w:rPr>
          <w:rFonts w:ascii="Arial" w:hAnsi="Arial" w:cs="Arial"/>
          <w:b/>
          <w:u w:val="single"/>
        </w:rPr>
        <w:t>Reviewer details:</w:t>
      </w:r>
    </w:p>
    <w:p w14:paraId="7381D93A" w14:textId="77777777" w:rsidR="00C30610" w:rsidRPr="00CC2182" w:rsidRDefault="00C30610" w:rsidP="00C3061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CC2182">
        <w:rPr>
          <w:rFonts w:ascii="Arial" w:hAnsi="Arial" w:cs="Arial"/>
          <w:b/>
          <w:color w:val="000000"/>
        </w:rPr>
        <w:t xml:space="preserve">Subrata Kumar </w:t>
      </w:r>
      <w:proofErr w:type="gramStart"/>
      <w:r w:rsidRPr="00CC2182">
        <w:rPr>
          <w:rFonts w:ascii="Arial" w:hAnsi="Arial" w:cs="Arial"/>
          <w:b/>
          <w:color w:val="000000"/>
        </w:rPr>
        <w:t>Behera ,</w:t>
      </w:r>
      <w:proofErr w:type="gramEnd"/>
      <w:r w:rsidRPr="00CC2182">
        <w:rPr>
          <w:rFonts w:ascii="Arial" w:hAnsi="Arial" w:cs="Arial"/>
          <w:b/>
          <w:color w:val="000000"/>
        </w:rPr>
        <w:t xml:space="preserve"> India</w:t>
      </w:r>
    </w:p>
    <w:p w14:paraId="6788D46D" w14:textId="77777777" w:rsidR="00C30610" w:rsidRPr="00C30610" w:rsidRDefault="00C30610">
      <w:pPr>
        <w:rPr>
          <w:rFonts w:ascii="Arial" w:hAnsi="Arial" w:cs="Arial"/>
          <w:b/>
          <w:sz w:val="20"/>
          <w:szCs w:val="20"/>
        </w:rPr>
      </w:pPr>
    </w:p>
    <w:sectPr w:rsidR="00C30610" w:rsidRPr="00C30610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5FE66" w14:textId="77777777" w:rsidR="00FB61DC" w:rsidRDefault="00FB61DC">
      <w:r>
        <w:separator/>
      </w:r>
    </w:p>
  </w:endnote>
  <w:endnote w:type="continuationSeparator" w:id="0">
    <w:p w14:paraId="48694F64" w14:textId="77777777" w:rsidR="00FB61DC" w:rsidRDefault="00FB6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F9613" w14:textId="77777777" w:rsidR="00C44469" w:rsidRDefault="001B1864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B5B2D" w14:textId="77777777" w:rsidR="00FB61DC" w:rsidRDefault="00FB61DC">
      <w:r>
        <w:separator/>
      </w:r>
    </w:p>
  </w:footnote>
  <w:footnote w:type="continuationSeparator" w:id="0">
    <w:p w14:paraId="406C7FC2" w14:textId="77777777" w:rsidR="00FB61DC" w:rsidRDefault="00FB6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274AF" w14:textId="77777777" w:rsidR="00C44469" w:rsidRDefault="00C44469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75321C2" w14:textId="77777777" w:rsidR="00C44469" w:rsidRDefault="00C44469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B42F48E" w14:textId="77777777" w:rsidR="00C44469" w:rsidRDefault="001B1864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A926BF6A"/>
    <w:lvl w:ilvl="0" w:tplc="8F3216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00000007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4201F3F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422228">
    <w:abstractNumId w:val="2"/>
  </w:num>
  <w:num w:numId="2" w16cid:durableId="1634827649">
    <w:abstractNumId w:val="5"/>
  </w:num>
  <w:num w:numId="3" w16cid:durableId="1842308267">
    <w:abstractNumId w:val="4"/>
  </w:num>
  <w:num w:numId="4" w16cid:durableId="779103764">
    <w:abstractNumId w:val="6"/>
  </w:num>
  <w:num w:numId="5" w16cid:durableId="572467859">
    <w:abstractNumId w:val="3"/>
  </w:num>
  <w:num w:numId="6" w16cid:durableId="1590263726">
    <w:abstractNumId w:val="9"/>
  </w:num>
  <w:num w:numId="7" w16cid:durableId="875049593">
    <w:abstractNumId w:val="0"/>
  </w:num>
  <w:num w:numId="8" w16cid:durableId="1052777892">
    <w:abstractNumId w:val="8"/>
  </w:num>
  <w:num w:numId="9" w16cid:durableId="835221434">
    <w:abstractNumId w:val="7"/>
  </w:num>
  <w:num w:numId="10" w16cid:durableId="1864827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4469"/>
    <w:rsid w:val="00052632"/>
    <w:rsid w:val="001B1864"/>
    <w:rsid w:val="003D4FCB"/>
    <w:rsid w:val="00685069"/>
    <w:rsid w:val="0082081C"/>
    <w:rsid w:val="00931069"/>
    <w:rsid w:val="009D3704"/>
    <w:rsid w:val="00C30610"/>
    <w:rsid w:val="00C44469"/>
    <w:rsid w:val="00FB61DC"/>
    <w:rsid w:val="00FD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243137B3"/>
  <w15:docId w15:val="{19E095B1-3DD5-420D-AA4B-097DAD078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Cambria" w:eastAsia="SimSun" w:hAnsi="Cambria" w:cs="SimSun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SimSun" w:hAnsi="Cambria" w:cs="SimSun"/>
      <w:color w:val="365F91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2081C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C3061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383</Words>
  <Characters>2186</Characters>
  <Application>Microsoft Office Word</Application>
  <DocSecurity>0</DocSecurity>
  <Lines>18</Lines>
  <Paragraphs>5</Paragraphs>
  <ScaleCrop>false</ScaleCrop>
  <Company>HP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2025-10-04T10:43:00Z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ICV">
    <vt:lpwstr>53a87b906d624f019d7099572dfa8231</vt:lpwstr>
  </property>
</Properties>
</file>