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F5A30" w14:paraId="1643A4CA" w14:textId="77777777" w:rsidTr="004847FF">
        <w:trPr>
          <w:trHeight w:val="450"/>
        </w:trPr>
        <w:tc>
          <w:tcPr>
            <w:tcW w:w="5000" w:type="pct"/>
            <w:gridSpan w:val="2"/>
            <w:tcBorders>
              <w:top w:val="nil"/>
              <w:left w:val="nil"/>
              <w:right w:val="nil"/>
            </w:tcBorders>
          </w:tcPr>
          <w:p w14:paraId="4C55E51F" w14:textId="77777777" w:rsidR="00602F7D" w:rsidRPr="00BF5A30" w:rsidRDefault="00602F7D" w:rsidP="00F2643C">
            <w:pPr>
              <w:pStyle w:val="Heading2"/>
              <w:jc w:val="left"/>
              <w:rPr>
                <w:rFonts w:ascii="Arial" w:hAnsi="Arial" w:cs="Arial"/>
                <w:b w:val="0"/>
                <w:bCs w:val="0"/>
                <w:lang w:val="en-US"/>
              </w:rPr>
            </w:pPr>
          </w:p>
        </w:tc>
      </w:tr>
      <w:tr w:rsidR="0000007A" w:rsidRPr="00BF5A30" w14:paraId="127EAD7E" w14:textId="77777777" w:rsidTr="00F33C84">
        <w:trPr>
          <w:trHeight w:val="413"/>
        </w:trPr>
        <w:tc>
          <w:tcPr>
            <w:tcW w:w="1234" w:type="pct"/>
          </w:tcPr>
          <w:p w14:paraId="3C159AA5" w14:textId="77777777" w:rsidR="0000007A" w:rsidRPr="00BF5A30" w:rsidRDefault="00D27A79" w:rsidP="00696CAD">
            <w:pPr>
              <w:pStyle w:val="BodyText"/>
              <w:ind w:left="90"/>
              <w:jc w:val="left"/>
              <w:rPr>
                <w:rFonts w:ascii="Arial" w:hAnsi="Arial" w:cs="Arial"/>
                <w:bCs/>
                <w:sz w:val="20"/>
                <w:szCs w:val="20"/>
                <w:lang w:val="en-GB"/>
              </w:rPr>
            </w:pPr>
            <w:r w:rsidRPr="00BF5A30">
              <w:rPr>
                <w:rFonts w:ascii="Arial" w:hAnsi="Arial" w:cs="Arial"/>
                <w:bCs/>
                <w:sz w:val="20"/>
                <w:szCs w:val="20"/>
                <w:lang w:val="en-GB"/>
              </w:rPr>
              <w:t xml:space="preserve">Book </w:t>
            </w:r>
            <w:r w:rsidR="0000007A" w:rsidRPr="00BF5A3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4198B38" w:rsidR="0000007A" w:rsidRPr="00BF5A30" w:rsidRDefault="00B37650" w:rsidP="00054BC4">
            <w:pPr>
              <w:pStyle w:val="NormalWeb"/>
              <w:rPr>
                <w:rFonts w:ascii="Arial" w:hAnsi="Arial" w:cs="Arial"/>
                <w:b/>
                <w:bCs/>
                <w:sz w:val="20"/>
                <w:szCs w:val="20"/>
                <w:u w:val="single"/>
              </w:rPr>
            </w:pPr>
            <w:hyperlink r:id="rId7" w:history="1">
              <w:r w:rsidRPr="00BF5A30">
                <w:rPr>
                  <w:rStyle w:val="Hyperlink"/>
                  <w:rFonts w:ascii="Arial" w:hAnsi="Arial" w:cs="Arial"/>
                  <w:b/>
                  <w:bCs/>
                  <w:sz w:val="20"/>
                  <w:szCs w:val="20"/>
                </w:rPr>
                <w:t>New Advances in Business, Management and Economics</w:t>
              </w:r>
            </w:hyperlink>
          </w:p>
        </w:tc>
      </w:tr>
      <w:tr w:rsidR="0000007A" w:rsidRPr="00BF5A30" w14:paraId="73C90375" w14:textId="77777777" w:rsidTr="002E7787">
        <w:trPr>
          <w:trHeight w:val="290"/>
        </w:trPr>
        <w:tc>
          <w:tcPr>
            <w:tcW w:w="1234" w:type="pct"/>
          </w:tcPr>
          <w:p w14:paraId="20D28135" w14:textId="77777777" w:rsidR="0000007A" w:rsidRPr="00BF5A30" w:rsidRDefault="0000007A" w:rsidP="00696CAD">
            <w:pPr>
              <w:pStyle w:val="BodyText"/>
              <w:ind w:left="90"/>
              <w:jc w:val="left"/>
              <w:rPr>
                <w:rFonts w:ascii="Arial" w:hAnsi="Arial" w:cs="Arial"/>
                <w:bCs/>
                <w:sz w:val="20"/>
                <w:szCs w:val="20"/>
                <w:lang w:val="en-GB"/>
              </w:rPr>
            </w:pPr>
            <w:r w:rsidRPr="00BF5A3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4200F36" w:rsidR="0000007A" w:rsidRPr="00BF5A30" w:rsidRDefault="00E72A8E" w:rsidP="00F3669D">
            <w:pPr>
              <w:pStyle w:val="NormalWeb"/>
              <w:spacing w:before="0" w:beforeAutospacing="0" w:after="0" w:afterAutospacing="0"/>
              <w:rPr>
                <w:rFonts w:ascii="Arial" w:hAnsi="Arial" w:cs="Arial"/>
                <w:b/>
                <w:bCs/>
                <w:sz w:val="20"/>
                <w:szCs w:val="20"/>
                <w:highlight w:val="yellow"/>
                <w:lang w:val="en-GB"/>
              </w:rPr>
            </w:pPr>
            <w:r w:rsidRPr="00BF5A30">
              <w:rPr>
                <w:rFonts w:ascii="Arial" w:hAnsi="Arial" w:cs="Arial"/>
                <w:b/>
                <w:bCs/>
                <w:sz w:val="20"/>
                <w:szCs w:val="20"/>
                <w:lang w:val="en-GB"/>
              </w:rPr>
              <w:t>Ms_BP</w:t>
            </w:r>
            <w:r w:rsidR="00FC432A" w:rsidRPr="00BF5A30">
              <w:rPr>
                <w:rFonts w:ascii="Arial" w:hAnsi="Arial" w:cs="Arial"/>
                <w:b/>
                <w:bCs/>
                <w:sz w:val="20"/>
                <w:szCs w:val="20"/>
                <w:lang w:val="en-GB"/>
              </w:rPr>
              <w:t>R</w:t>
            </w:r>
            <w:r w:rsidRPr="00BF5A30">
              <w:rPr>
                <w:rFonts w:ascii="Arial" w:hAnsi="Arial" w:cs="Arial"/>
                <w:b/>
                <w:bCs/>
                <w:sz w:val="20"/>
                <w:szCs w:val="20"/>
                <w:lang w:val="en-GB"/>
              </w:rPr>
              <w:t>_</w:t>
            </w:r>
            <w:r w:rsidR="006E2944" w:rsidRPr="00BF5A30">
              <w:rPr>
                <w:rFonts w:ascii="Arial" w:hAnsi="Arial" w:cs="Arial"/>
                <w:b/>
                <w:bCs/>
                <w:sz w:val="20"/>
                <w:szCs w:val="20"/>
                <w:lang w:val="en-GB"/>
              </w:rPr>
              <w:t>6467</w:t>
            </w:r>
          </w:p>
        </w:tc>
      </w:tr>
      <w:tr w:rsidR="0000007A" w:rsidRPr="00BF5A30" w14:paraId="05B60576" w14:textId="77777777" w:rsidTr="002109D6">
        <w:trPr>
          <w:trHeight w:val="331"/>
        </w:trPr>
        <w:tc>
          <w:tcPr>
            <w:tcW w:w="1234" w:type="pct"/>
          </w:tcPr>
          <w:p w14:paraId="0196A627" w14:textId="77777777" w:rsidR="0000007A" w:rsidRPr="00BF5A30" w:rsidRDefault="0000007A" w:rsidP="00696CAD">
            <w:pPr>
              <w:pStyle w:val="BodyText"/>
              <w:ind w:left="90"/>
              <w:jc w:val="left"/>
              <w:rPr>
                <w:rFonts w:ascii="Arial" w:hAnsi="Arial" w:cs="Arial"/>
                <w:bCs/>
                <w:sz w:val="20"/>
                <w:szCs w:val="20"/>
                <w:lang w:val="en-GB"/>
              </w:rPr>
            </w:pPr>
            <w:r w:rsidRPr="00BF5A3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6763880" w:rsidR="0000007A" w:rsidRPr="00BF5A30" w:rsidRDefault="00043037" w:rsidP="000450FC">
            <w:pPr>
              <w:pStyle w:val="NormalWeb"/>
              <w:spacing w:before="0" w:beforeAutospacing="0" w:after="0" w:afterAutospacing="0"/>
              <w:rPr>
                <w:rFonts w:ascii="Arial" w:hAnsi="Arial" w:cs="Arial"/>
                <w:b/>
                <w:sz w:val="20"/>
                <w:szCs w:val="20"/>
                <w:highlight w:val="yellow"/>
                <w:lang w:val="en-GB"/>
              </w:rPr>
            </w:pPr>
            <w:r w:rsidRPr="00BF5A30">
              <w:rPr>
                <w:rFonts w:ascii="Arial" w:hAnsi="Arial" w:cs="Arial"/>
                <w:b/>
                <w:sz w:val="20"/>
                <w:szCs w:val="20"/>
                <w:lang w:val="en-GB"/>
              </w:rPr>
              <w:t>The Impact of Different Innovation Process Types on the Performance of Banking Services in Ghana</w:t>
            </w:r>
          </w:p>
        </w:tc>
      </w:tr>
      <w:tr w:rsidR="00CF0BBB" w:rsidRPr="00BF5A30" w14:paraId="6D508B1C" w14:textId="77777777" w:rsidTr="002E7787">
        <w:trPr>
          <w:trHeight w:val="332"/>
        </w:trPr>
        <w:tc>
          <w:tcPr>
            <w:tcW w:w="1234" w:type="pct"/>
          </w:tcPr>
          <w:p w14:paraId="32FC28F7" w14:textId="77777777" w:rsidR="00CF0BBB" w:rsidRPr="00BF5A30" w:rsidRDefault="00CF0BBB" w:rsidP="00696CAD">
            <w:pPr>
              <w:pStyle w:val="BodyText"/>
              <w:ind w:left="90"/>
              <w:jc w:val="left"/>
              <w:rPr>
                <w:rFonts w:ascii="Arial" w:hAnsi="Arial" w:cs="Arial"/>
                <w:bCs/>
                <w:sz w:val="20"/>
                <w:szCs w:val="20"/>
                <w:lang w:val="en-GB"/>
              </w:rPr>
            </w:pPr>
            <w:r w:rsidRPr="00BF5A3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572F722" w:rsidR="00CF0BBB" w:rsidRPr="00BF5A30" w:rsidRDefault="006E2944" w:rsidP="000450FC">
            <w:pPr>
              <w:pStyle w:val="NormalWeb"/>
              <w:spacing w:before="0" w:beforeAutospacing="0" w:after="0" w:afterAutospacing="0"/>
              <w:rPr>
                <w:rFonts w:ascii="Arial" w:hAnsi="Arial" w:cs="Arial"/>
                <w:b/>
                <w:sz w:val="20"/>
                <w:szCs w:val="20"/>
                <w:lang w:val="en-GB"/>
              </w:rPr>
            </w:pPr>
            <w:r w:rsidRPr="00BF5A30">
              <w:rPr>
                <w:rFonts w:ascii="Arial" w:hAnsi="Arial" w:cs="Arial"/>
                <w:b/>
                <w:sz w:val="20"/>
                <w:szCs w:val="20"/>
                <w:lang w:val="en-GB"/>
              </w:rPr>
              <w:t>Book Chapter</w:t>
            </w:r>
          </w:p>
        </w:tc>
      </w:tr>
    </w:tbl>
    <w:p w14:paraId="45F5983C" w14:textId="77777777" w:rsidR="00037D52" w:rsidRPr="00BF5A30" w:rsidRDefault="00037D52" w:rsidP="0000007A">
      <w:pPr>
        <w:pStyle w:val="BodyText"/>
        <w:rPr>
          <w:rFonts w:ascii="Arial" w:hAnsi="Arial" w:cs="Arial"/>
          <w:b/>
          <w:bCs/>
          <w:sz w:val="20"/>
          <w:szCs w:val="20"/>
          <w:u w:val="single"/>
          <w:lang w:val="en-GB"/>
        </w:rPr>
      </w:pPr>
    </w:p>
    <w:p w14:paraId="37E43B60" w14:textId="77777777" w:rsidR="0086369B" w:rsidRPr="00BF5A30" w:rsidRDefault="0086369B" w:rsidP="00626025">
      <w:pPr>
        <w:pStyle w:val="BodyText"/>
        <w:rPr>
          <w:rFonts w:ascii="Arial" w:hAnsi="Arial" w:cs="Arial"/>
          <w:b/>
          <w:color w:val="222222"/>
          <w:sz w:val="20"/>
          <w:szCs w:val="20"/>
          <w:u w:val="single"/>
          <w:lang w:val="en-US"/>
        </w:rPr>
      </w:pPr>
    </w:p>
    <w:p w14:paraId="63CD6BCB" w14:textId="0FFEAA9E" w:rsidR="00626025" w:rsidRPr="00BF5A30" w:rsidRDefault="00640538" w:rsidP="00626025">
      <w:pPr>
        <w:pStyle w:val="BodyText"/>
        <w:rPr>
          <w:rFonts w:ascii="Arial" w:hAnsi="Arial" w:cs="Arial"/>
          <w:b/>
          <w:color w:val="222222"/>
          <w:sz w:val="20"/>
          <w:szCs w:val="20"/>
          <w:u w:val="single"/>
          <w:lang w:val="en-US"/>
        </w:rPr>
      </w:pPr>
      <w:r w:rsidRPr="00BF5A30">
        <w:rPr>
          <w:rFonts w:ascii="Arial" w:hAnsi="Arial" w:cs="Arial"/>
          <w:b/>
          <w:color w:val="222222"/>
          <w:sz w:val="20"/>
          <w:szCs w:val="20"/>
          <w:u w:val="single"/>
          <w:lang w:val="en-US"/>
        </w:rPr>
        <w:t>Special note:</w:t>
      </w:r>
    </w:p>
    <w:p w14:paraId="1AC448A2" w14:textId="77777777" w:rsidR="007B54A4" w:rsidRPr="00BF5A30" w:rsidRDefault="007B54A4" w:rsidP="00626025">
      <w:pPr>
        <w:pStyle w:val="BodyText"/>
        <w:rPr>
          <w:rFonts w:ascii="Arial" w:hAnsi="Arial" w:cs="Arial"/>
          <w:b/>
          <w:color w:val="222222"/>
          <w:sz w:val="20"/>
          <w:szCs w:val="20"/>
          <w:u w:val="single"/>
          <w:lang w:val="en-US"/>
        </w:rPr>
      </w:pPr>
    </w:p>
    <w:p w14:paraId="7F950B43" w14:textId="3CFD7BBC" w:rsidR="007B54A4" w:rsidRPr="00BF5A30" w:rsidRDefault="00955E45" w:rsidP="00626025">
      <w:pPr>
        <w:pStyle w:val="BodyText"/>
        <w:rPr>
          <w:rFonts w:ascii="Arial" w:hAnsi="Arial" w:cs="Arial"/>
          <w:b/>
          <w:color w:val="222222"/>
          <w:sz w:val="20"/>
          <w:szCs w:val="20"/>
          <w:lang w:val="en-US"/>
        </w:rPr>
      </w:pPr>
      <w:r w:rsidRPr="00BF5A3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A04675D" w:rsidR="00640538" w:rsidRPr="00BF5A30" w:rsidRDefault="003C61D3" w:rsidP="00626025">
      <w:pPr>
        <w:pStyle w:val="BodyText"/>
        <w:rPr>
          <w:rFonts w:ascii="Arial" w:hAnsi="Arial" w:cs="Arial"/>
          <w:b/>
          <w:color w:val="222222"/>
          <w:sz w:val="20"/>
          <w:szCs w:val="20"/>
          <w:u w:val="single"/>
          <w:lang w:val="en-US"/>
        </w:rPr>
      </w:pPr>
      <w:r w:rsidRPr="00BF5A30">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99BD342">
                <wp:simplePos x="0" y="0"/>
                <wp:positionH relativeFrom="column">
                  <wp:posOffset>-121920</wp:posOffset>
                </wp:positionH>
                <wp:positionV relativeFrom="paragraph">
                  <wp:posOffset>180975</wp:posOffset>
                </wp:positionV>
                <wp:extent cx="13606145" cy="1584325"/>
                <wp:effectExtent l="11430" t="7620" r="12700" b="8255"/>
                <wp:wrapNone/>
                <wp:docPr id="21306925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A48CEE3" w:rsidR="00E03C32" w:rsidRDefault="000E037C" w:rsidP="00E03C32">
                            <w:pPr>
                              <w:pStyle w:val="BodyText"/>
                              <w:jc w:val="left"/>
                              <w:rPr>
                                <w:rFonts w:ascii="Arial" w:hAnsi="Arial" w:cs="Arial"/>
                                <w:b/>
                                <w:color w:val="222222"/>
                                <w:sz w:val="32"/>
                                <w:lang w:val="en-US"/>
                              </w:rPr>
                            </w:pPr>
                            <w:r w:rsidRPr="000E037C">
                              <w:rPr>
                                <w:rFonts w:ascii="Arial" w:hAnsi="Arial" w:cs="Arial"/>
                                <w:b/>
                                <w:color w:val="222222"/>
                                <w:sz w:val="32"/>
                                <w:lang w:val="en-US"/>
                              </w:rPr>
                              <w:t>Open Journal of Business and Management</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0E037C">
                              <w:rPr>
                                <w:rFonts w:ascii="Arial" w:hAnsi="Arial" w:cs="Arial"/>
                                <w:b/>
                                <w:color w:val="222222"/>
                                <w:sz w:val="32"/>
                                <w:lang w:val="en-US"/>
                              </w:rPr>
                              <w:t>525-562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263CCF9" w:rsidR="00E03C32" w:rsidRPr="007B54A4" w:rsidRDefault="006C164D" w:rsidP="006C164D">
                            <w:pPr>
                              <w:pStyle w:val="BodyText"/>
                              <w:jc w:val="left"/>
                              <w:rPr>
                                <w:rFonts w:ascii="Arial" w:hAnsi="Arial" w:cs="Arial"/>
                                <w:b/>
                                <w:color w:val="222222"/>
                                <w:sz w:val="32"/>
                                <w:lang w:val="en-US"/>
                              </w:rPr>
                            </w:pPr>
                            <w:r w:rsidRPr="006C164D">
                              <w:rPr>
                                <w:rFonts w:ascii="Arial" w:hAnsi="Arial" w:cs="Arial"/>
                                <w:b/>
                                <w:color w:val="222222"/>
                                <w:sz w:val="32"/>
                                <w:lang w:val="en-US"/>
                              </w:rPr>
                              <w:t>DOI: 10.4236/ojbm.2025.131030</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A48CEE3" w:rsidR="00E03C32" w:rsidRDefault="000E037C" w:rsidP="00E03C32">
                      <w:pPr>
                        <w:pStyle w:val="BodyText"/>
                        <w:jc w:val="left"/>
                        <w:rPr>
                          <w:rFonts w:ascii="Arial" w:hAnsi="Arial" w:cs="Arial"/>
                          <w:b/>
                          <w:color w:val="222222"/>
                          <w:sz w:val="32"/>
                          <w:lang w:val="en-US"/>
                        </w:rPr>
                      </w:pPr>
                      <w:r w:rsidRPr="000E037C">
                        <w:rPr>
                          <w:rFonts w:ascii="Arial" w:hAnsi="Arial" w:cs="Arial"/>
                          <w:b/>
                          <w:color w:val="222222"/>
                          <w:sz w:val="32"/>
                          <w:lang w:val="en-US"/>
                        </w:rPr>
                        <w:t>Open Journal of Business and Management</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0E037C">
                        <w:rPr>
                          <w:rFonts w:ascii="Arial" w:hAnsi="Arial" w:cs="Arial"/>
                          <w:b/>
                          <w:color w:val="222222"/>
                          <w:sz w:val="32"/>
                          <w:lang w:val="en-US"/>
                        </w:rPr>
                        <w:t>525-562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263CCF9" w:rsidR="00E03C32" w:rsidRPr="007B54A4" w:rsidRDefault="006C164D" w:rsidP="006C164D">
                      <w:pPr>
                        <w:pStyle w:val="BodyText"/>
                        <w:jc w:val="left"/>
                        <w:rPr>
                          <w:rFonts w:ascii="Arial" w:hAnsi="Arial" w:cs="Arial"/>
                          <w:b/>
                          <w:color w:val="222222"/>
                          <w:sz w:val="32"/>
                          <w:lang w:val="en-US"/>
                        </w:rPr>
                      </w:pPr>
                      <w:r w:rsidRPr="006C164D">
                        <w:rPr>
                          <w:rFonts w:ascii="Arial" w:hAnsi="Arial" w:cs="Arial"/>
                          <w:b/>
                          <w:color w:val="222222"/>
                          <w:sz w:val="32"/>
                          <w:lang w:val="en-US"/>
                        </w:rPr>
                        <w:t>DOI: 10.4236/ojbm.2025.131030</w:t>
                      </w:r>
                      <w:r>
                        <w:rPr>
                          <w:rFonts w:ascii="Arial" w:hAnsi="Arial" w:cs="Arial"/>
                          <w:b/>
                          <w:color w:val="222222"/>
                          <w:sz w:val="32"/>
                          <w:lang w:val="en-US"/>
                        </w:rPr>
                        <w:t xml:space="preserve"> </w:t>
                      </w:r>
                    </w:p>
                  </w:txbxContent>
                </v:textbox>
              </v:rect>
            </w:pict>
          </mc:Fallback>
        </mc:AlternateContent>
      </w:r>
    </w:p>
    <w:p w14:paraId="40641486" w14:textId="77777777" w:rsidR="00D9392F" w:rsidRPr="00BF5A30" w:rsidRDefault="002A3D7C" w:rsidP="00626025">
      <w:pPr>
        <w:pStyle w:val="BodyText"/>
        <w:jc w:val="left"/>
        <w:rPr>
          <w:rFonts w:ascii="Arial" w:hAnsi="Arial" w:cs="Arial"/>
          <w:color w:val="222222"/>
          <w:sz w:val="20"/>
          <w:szCs w:val="20"/>
          <w:lang w:val="en-IN"/>
        </w:rPr>
      </w:pPr>
      <w:r w:rsidRPr="00BF5A30">
        <w:rPr>
          <w:rFonts w:ascii="Arial" w:hAnsi="Arial" w:cs="Arial"/>
          <w:color w:val="222222"/>
          <w:sz w:val="20"/>
          <w:szCs w:val="20"/>
          <w:lang w:val="en-IN"/>
        </w:rPr>
        <w:br w:type="page"/>
      </w:r>
    </w:p>
    <w:p w14:paraId="5A743ECE" w14:textId="77777777" w:rsidR="00D27A79" w:rsidRPr="00BF5A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F5A30" w14:paraId="71A94C1F" w14:textId="77777777" w:rsidTr="007222C8">
        <w:tc>
          <w:tcPr>
            <w:tcW w:w="5000" w:type="pct"/>
            <w:gridSpan w:val="3"/>
            <w:tcBorders>
              <w:top w:val="nil"/>
              <w:left w:val="nil"/>
              <w:right w:val="nil"/>
            </w:tcBorders>
            <w:noWrap/>
          </w:tcPr>
          <w:p w14:paraId="0BC15285" w14:textId="75BEB51F" w:rsidR="00F1171E" w:rsidRPr="00BF5A30" w:rsidRDefault="00F1171E" w:rsidP="007222C8">
            <w:pPr>
              <w:pStyle w:val="Heading2"/>
              <w:jc w:val="left"/>
              <w:rPr>
                <w:rFonts w:ascii="Arial" w:hAnsi="Arial" w:cs="Arial"/>
                <w:lang w:val="en-GB"/>
              </w:rPr>
            </w:pPr>
            <w:r w:rsidRPr="00BF5A30">
              <w:rPr>
                <w:rFonts w:ascii="Arial" w:hAnsi="Arial" w:cs="Arial"/>
                <w:highlight w:val="yellow"/>
                <w:lang w:val="en-GB"/>
              </w:rPr>
              <w:t>PART  1:</w:t>
            </w:r>
            <w:r w:rsidRPr="00BF5A30">
              <w:rPr>
                <w:rFonts w:ascii="Arial" w:hAnsi="Arial" w:cs="Arial"/>
                <w:lang w:val="en-GB"/>
              </w:rPr>
              <w:t xml:space="preserve"> Comments</w:t>
            </w:r>
          </w:p>
          <w:p w14:paraId="1287753C" w14:textId="77777777" w:rsidR="00F1171E" w:rsidRPr="00BF5A30" w:rsidRDefault="00F1171E" w:rsidP="007222C8">
            <w:pPr>
              <w:rPr>
                <w:rFonts w:ascii="Arial" w:hAnsi="Arial" w:cs="Arial"/>
                <w:sz w:val="20"/>
                <w:szCs w:val="20"/>
                <w:lang w:val="en-GB"/>
              </w:rPr>
            </w:pPr>
          </w:p>
        </w:tc>
      </w:tr>
      <w:tr w:rsidR="00F1171E" w:rsidRPr="00BF5A30" w14:paraId="5EA12279" w14:textId="77777777" w:rsidTr="007222C8">
        <w:tc>
          <w:tcPr>
            <w:tcW w:w="1265" w:type="pct"/>
            <w:noWrap/>
          </w:tcPr>
          <w:p w14:paraId="7AE9682F" w14:textId="77777777" w:rsidR="00F1171E" w:rsidRPr="00BF5A30" w:rsidRDefault="00F1171E" w:rsidP="007222C8">
            <w:pPr>
              <w:pStyle w:val="Heading2"/>
              <w:jc w:val="left"/>
              <w:rPr>
                <w:rFonts w:ascii="Arial" w:hAnsi="Arial" w:cs="Arial"/>
                <w:lang w:val="en-GB"/>
              </w:rPr>
            </w:pPr>
          </w:p>
        </w:tc>
        <w:tc>
          <w:tcPr>
            <w:tcW w:w="2212" w:type="pct"/>
          </w:tcPr>
          <w:p w14:paraId="5B8DBE06" w14:textId="77777777" w:rsidR="00F1171E" w:rsidRPr="00BF5A30" w:rsidRDefault="00F1171E" w:rsidP="007222C8">
            <w:pPr>
              <w:pStyle w:val="Heading2"/>
              <w:jc w:val="left"/>
              <w:rPr>
                <w:rFonts w:ascii="Arial" w:hAnsi="Arial" w:cs="Arial"/>
                <w:lang w:val="en-GB"/>
              </w:rPr>
            </w:pPr>
            <w:r w:rsidRPr="00BF5A30">
              <w:rPr>
                <w:rFonts w:ascii="Arial" w:hAnsi="Arial" w:cs="Arial"/>
                <w:lang w:val="en-GB"/>
              </w:rPr>
              <w:t>Reviewer’s comment</w:t>
            </w:r>
          </w:p>
          <w:p w14:paraId="693A9C4D" w14:textId="77777777" w:rsidR="00421DBF" w:rsidRPr="00BF5A30" w:rsidRDefault="00421DBF" w:rsidP="00421DBF">
            <w:pPr>
              <w:rPr>
                <w:rFonts w:ascii="Arial" w:hAnsi="Arial" w:cs="Arial"/>
                <w:b/>
                <w:bCs/>
                <w:sz w:val="20"/>
                <w:szCs w:val="20"/>
              </w:rPr>
            </w:pPr>
            <w:r w:rsidRPr="00BF5A3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F5A30" w:rsidRDefault="00421DBF" w:rsidP="00421DBF">
            <w:pPr>
              <w:rPr>
                <w:rFonts w:ascii="Arial" w:hAnsi="Arial" w:cs="Arial"/>
                <w:sz w:val="20"/>
                <w:szCs w:val="20"/>
                <w:lang w:val="en-GB"/>
              </w:rPr>
            </w:pPr>
          </w:p>
        </w:tc>
        <w:tc>
          <w:tcPr>
            <w:tcW w:w="1523" w:type="pct"/>
          </w:tcPr>
          <w:p w14:paraId="57792C30" w14:textId="77777777" w:rsidR="00F1171E" w:rsidRPr="00BF5A30" w:rsidRDefault="00F1171E" w:rsidP="007222C8">
            <w:pPr>
              <w:pStyle w:val="Heading2"/>
              <w:jc w:val="left"/>
              <w:rPr>
                <w:rFonts w:ascii="Arial" w:hAnsi="Arial" w:cs="Arial"/>
                <w:b w:val="0"/>
                <w:lang w:val="en-GB"/>
              </w:rPr>
            </w:pPr>
            <w:r w:rsidRPr="00BF5A30">
              <w:rPr>
                <w:rFonts w:ascii="Arial" w:hAnsi="Arial" w:cs="Arial"/>
                <w:lang w:val="en-GB"/>
              </w:rPr>
              <w:t>Author’s Feedback</w:t>
            </w:r>
            <w:r w:rsidRPr="00BF5A30">
              <w:rPr>
                <w:rFonts w:ascii="Arial" w:hAnsi="Arial" w:cs="Arial"/>
                <w:b w:val="0"/>
                <w:lang w:val="en-GB"/>
              </w:rPr>
              <w:t xml:space="preserve"> </w:t>
            </w:r>
            <w:r w:rsidRPr="00BF5A30">
              <w:rPr>
                <w:rFonts w:ascii="Arial" w:hAnsi="Arial" w:cs="Arial"/>
                <w:b w:val="0"/>
                <w:i/>
                <w:lang w:val="en-GB"/>
              </w:rPr>
              <w:t>(Please correct the manuscript and highlight that part in the manuscript. It is mandatory that authors should write his/her feedback here)</w:t>
            </w:r>
          </w:p>
        </w:tc>
      </w:tr>
      <w:tr w:rsidR="00F1171E" w:rsidRPr="00BF5A30" w14:paraId="5C0AB4EC" w14:textId="77777777" w:rsidTr="007222C8">
        <w:trPr>
          <w:trHeight w:val="1264"/>
        </w:trPr>
        <w:tc>
          <w:tcPr>
            <w:tcW w:w="1265" w:type="pct"/>
            <w:noWrap/>
          </w:tcPr>
          <w:p w14:paraId="66B47184" w14:textId="48030299" w:rsidR="00F1171E" w:rsidRPr="00BF5A30" w:rsidRDefault="00F1171E" w:rsidP="007222C8">
            <w:pPr>
              <w:ind w:left="360"/>
              <w:rPr>
                <w:rFonts w:ascii="Arial" w:hAnsi="Arial" w:cs="Arial"/>
                <w:b/>
                <w:bCs/>
                <w:sz w:val="20"/>
                <w:szCs w:val="20"/>
                <w:lang w:val="en-GB"/>
              </w:rPr>
            </w:pPr>
            <w:r w:rsidRPr="00BF5A3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F5A30" w:rsidRDefault="00F1171E" w:rsidP="007222C8">
            <w:pPr>
              <w:ind w:left="360"/>
              <w:rPr>
                <w:rFonts w:ascii="Arial" w:eastAsia="MS Mincho" w:hAnsi="Arial" w:cs="Arial"/>
                <w:b/>
                <w:bCs/>
                <w:sz w:val="20"/>
                <w:szCs w:val="20"/>
                <w:lang w:val="en-GB"/>
              </w:rPr>
            </w:pPr>
          </w:p>
        </w:tc>
        <w:tc>
          <w:tcPr>
            <w:tcW w:w="2212" w:type="pct"/>
          </w:tcPr>
          <w:p w14:paraId="7DBC9196" w14:textId="3756BC64" w:rsidR="00F1171E" w:rsidRPr="00BF5A30" w:rsidRDefault="00354424" w:rsidP="00354424">
            <w:pPr>
              <w:pStyle w:val="ListParagraph"/>
              <w:ind w:left="0"/>
              <w:jc w:val="both"/>
              <w:rPr>
                <w:rFonts w:ascii="Arial" w:hAnsi="Arial" w:cs="Arial"/>
                <w:sz w:val="20"/>
                <w:szCs w:val="20"/>
                <w:lang w:val="en-GB"/>
              </w:rPr>
            </w:pPr>
            <w:r w:rsidRPr="00BF5A30">
              <w:rPr>
                <w:rFonts w:ascii="Arial" w:hAnsi="Arial" w:cs="Arial"/>
                <w:sz w:val="20"/>
                <w:szCs w:val="20"/>
                <w:lang w:val="en-GB"/>
              </w:rPr>
              <w:t xml:space="preserve">This manuscript is important for the scientific community because it improves our understanding of how different types of innovation processes affect market share in the banking sector of an emerging economy. By using structural equation </w:t>
            </w:r>
            <w:proofErr w:type="spellStart"/>
            <w:r w:rsidRPr="00BF5A30">
              <w:rPr>
                <w:rFonts w:ascii="Arial" w:hAnsi="Arial" w:cs="Arial"/>
                <w:sz w:val="20"/>
                <w:szCs w:val="20"/>
                <w:lang w:val="en-GB"/>
              </w:rPr>
              <w:t>modeling</w:t>
            </w:r>
            <w:proofErr w:type="spellEnd"/>
            <w:r w:rsidRPr="00BF5A30">
              <w:rPr>
                <w:rFonts w:ascii="Arial" w:hAnsi="Arial" w:cs="Arial"/>
                <w:sz w:val="20"/>
                <w:szCs w:val="20"/>
                <w:lang w:val="en-GB"/>
              </w:rPr>
              <w:t xml:space="preserve"> on empirical data, it not only confirms theoretical assumptions but also provides measurable proof of the impact of product, process, marketing, and organizational innovations. The findings add to the literature on innovation and banking performance, especially in Ghana, where similar studies are few. Additionally, the study offers a useful framework for researchers to examine innovation strategies in various industries and regions, supporting comparative and policy-related research in management and economics.</w:t>
            </w:r>
          </w:p>
        </w:tc>
        <w:tc>
          <w:tcPr>
            <w:tcW w:w="1523" w:type="pct"/>
          </w:tcPr>
          <w:p w14:paraId="462A339C" w14:textId="77777777" w:rsidR="00F1171E" w:rsidRPr="00BF5A30" w:rsidRDefault="00F1171E" w:rsidP="007222C8">
            <w:pPr>
              <w:pStyle w:val="Heading2"/>
              <w:jc w:val="left"/>
              <w:rPr>
                <w:rFonts w:ascii="Arial" w:hAnsi="Arial" w:cs="Arial"/>
                <w:b w:val="0"/>
                <w:lang w:val="en-GB"/>
              </w:rPr>
            </w:pPr>
          </w:p>
        </w:tc>
      </w:tr>
      <w:tr w:rsidR="00F1171E" w:rsidRPr="00BF5A30" w14:paraId="0D8B5B2C" w14:textId="77777777" w:rsidTr="00205B8B">
        <w:trPr>
          <w:trHeight w:val="1025"/>
        </w:trPr>
        <w:tc>
          <w:tcPr>
            <w:tcW w:w="1265" w:type="pct"/>
            <w:noWrap/>
          </w:tcPr>
          <w:p w14:paraId="21CBA5FE" w14:textId="77777777" w:rsidR="00F1171E" w:rsidRPr="00BF5A30" w:rsidRDefault="00F1171E" w:rsidP="007222C8">
            <w:pPr>
              <w:ind w:left="360"/>
              <w:rPr>
                <w:rFonts w:ascii="Arial" w:hAnsi="Arial" w:cs="Arial"/>
                <w:b/>
                <w:bCs/>
                <w:sz w:val="20"/>
                <w:szCs w:val="20"/>
                <w:lang w:val="en-GB"/>
              </w:rPr>
            </w:pPr>
            <w:r w:rsidRPr="00BF5A30">
              <w:rPr>
                <w:rFonts w:ascii="Arial" w:hAnsi="Arial" w:cs="Arial"/>
                <w:b/>
                <w:bCs/>
                <w:sz w:val="20"/>
                <w:szCs w:val="20"/>
                <w:lang w:val="en-GB"/>
              </w:rPr>
              <w:t>Is the title of the article suitable?</w:t>
            </w:r>
          </w:p>
          <w:p w14:paraId="1CABB61A" w14:textId="77777777" w:rsidR="00F1171E" w:rsidRPr="00BF5A30" w:rsidRDefault="00F1171E" w:rsidP="007222C8">
            <w:pPr>
              <w:ind w:left="360"/>
              <w:rPr>
                <w:rFonts w:ascii="Arial" w:hAnsi="Arial" w:cs="Arial"/>
                <w:b/>
                <w:bCs/>
                <w:sz w:val="20"/>
                <w:szCs w:val="20"/>
                <w:lang w:val="en-GB"/>
              </w:rPr>
            </w:pPr>
            <w:r w:rsidRPr="00BF5A30">
              <w:rPr>
                <w:rFonts w:ascii="Arial" w:hAnsi="Arial" w:cs="Arial"/>
                <w:b/>
                <w:bCs/>
                <w:sz w:val="20"/>
                <w:szCs w:val="20"/>
                <w:lang w:val="en-GB"/>
              </w:rPr>
              <w:t>(If not please suggest an alternative title)</w:t>
            </w:r>
          </w:p>
          <w:p w14:paraId="0275B919" w14:textId="77777777" w:rsidR="00F1171E" w:rsidRPr="00BF5A30" w:rsidRDefault="00F1171E" w:rsidP="007222C8">
            <w:pPr>
              <w:pStyle w:val="Heading2"/>
              <w:jc w:val="left"/>
              <w:rPr>
                <w:rFonts w:ascii="Arial" w:hAnsi="Arial" w:cs="Arial"/>
                <w:u w:val="single"/>
                <w:lang w:val="en-GB"/>
              </w:rPr>
            </w:pPr>
          </w:p>
        </w:tc>
        <w:tc>
          <w:tcPr>
            <w:tcW w:w="2212" w:type="pct"/>
          </w:tcPr>
          <w:p w14:paraId="4D2F16D2" w14:textId="77777777" w:rsidR="00354424" w:rsidRPr="00BF5A30" w:rsidRDefault="00354424" w:rsidP="00354424">
            <w:pPr>
              <w:ind w:left="48" w:firstLine="312"/>
              <w:rPr>
                <w:rFonts w:ascii="Arial" w:hAnsi="Arial" w:cs="Arial"/>
                <w:sz w:val="20"/>
                <w:szCs w:val="20"/>
              </w:rPr>
            </w:pPr>
          </w:p>
          <w:p w14:paraId="339B713E" w14:textId="34020964" w:rsidR="00354424" w:rsidRPr="00BF5A30" w:rsidRDefault="00354424" w:rsidP="00354424">
            <w:pPr>
              <w:ind w:left="48" w:firstLine="312"/>
              <w:rPr>
                <w:rFonts w:ascii="Arial" w:hAnsi="Arial" w:cs="Arial"/>
                <w:sz w:val="20"/>
                <w:szCs w:val="20"/>
              </w:rPr>
            </w:pPr>
            <w:r w:rsidRPr="00BF5A30">
              <w:rPr>
                <w:rFonts w:ascii="Arial" w:hAnsi="Arial" w:cs="Arial"/>
                <w:sz w:val="20"/>
                <w:szCs w:val="20"/>
              </w:rPr>
              <w:t>“The Impact of Innovation Processes on Market Share: Evidence from Ghana’s Universal Banking Sector”</w:t>
            </w:r>
          </w:p>
          <w:p w14:paraId="6D543781" w14:textId="77777777" w:rsidR="00354424" w:rsidRPr="00BF5A30" w:rsidRDefault="00354424" w:rsidP="00354424">
            <w:pPr>
              <w:ind w:left="48" w:firstLine="312"/>
              <w:rPr>
                <w:rFonts w:ascii="Arial" w:hAnsi="Arial" w:cs="Arial"/>
                <w:sz w:val="20"/>
                <w:szCs w:val="20"/>
              </w:rPr>
            </w:pPr>
          </w:p>
          <w:p w14:paraId="794AA9A7" w14:textId="52E243DA" w:rsidR="00F1171E" w:rsidRPr="00BF5A30" w:rsidRDefault="00354424" w:rsidP="00354424">
            <w:pPr>
              <w:ind w:left="48" w:firstLine="312"/>
              <w:rPr>
                <w:rFonts w:ascii="Arial" w:hAnsi="Arial" w:cs="Arial"/>
                <w:b/>
                <w:bCs/>
                <w:sz w:val="20"/>
                <w:szCs w:val="20"/>
              </w:rPr>
            </w:pPr>
            <w:r w:rsidRPr="00BF5A30">
              <w:rPr>
                <w:rFonts w:ascii="Arial" w:hAnsi="Arial" w:cs="Arial"/>
                <w:sz w:val="20"/>
                <w:szCs w:val="20"/>
              </w:rPr>
              <w:t>“Process, Product, and Marketing Innovations as Drivers of Market Share in Ghanaian Universal Banks”</w:t>
            </w:r>
          </w:p>
        </w:tc>
        <w:tc>
          <w:tcPr>
            <w:tcW w:w="1523" w:type="pct"/>
          </w:tcPr>
          <w:p w14:paraId="405B6701" w14:textId="77777777" w:rsidR="00F1171E" w:rsidRPr="00BF5A30" w:rsidRDefault="00F1171E" w:rsidP="007222C8">
            <w:pPr>
              <w:pStyle w:val="Heading2"/>
              <w:jc w:val="left"/>
              <w:rPr>
                <w:rFonts w:ascii="Arial" w:hAnsi="Arial" w:cs="Arial"/>
                <w:b w:val="0"/>
                <w:lang w:val="en-GB"/>
              </w:rPr>
            </w:pPr>
          </w:p>
        </w:tc>
      </w:tr>
      <w:tr w:rsidR="00F1171E" w:rsidRPr="00BF5A30" w14:paraId="5604762A" w14:textId="77777777" w:rsidTr="00205B8B">
        <w:trPr>
          <w:trHeight w:val="2087"/>
        </w:trPr>
        <w:tc>
          <w:tcPr>
            <w:tcW w:w="1265" w:type="pct"/>
            <w:noWrap/>
          </w:tcPr>
          <w:p w14:paraId="3635573D" w14:textId="77777777" w:rsidR="00F1171E" w:rsidRPr="00BF5A30" w:rsidRDefault="00F1171E" w:rsidP="007222C8">
            <w:pPr>
              <w:pStyle w:val="Heading2"/>
              <w:ind w:left="360"/>
              <w:jc w:val="left"/>
              <w:rPr>
                <w:rFonts w:ascii="Arial" w:hAnsi="Arial" w:cs="Arial"/>
                <w:lang w:val="en-GB"/>
              </w:rPr>
            </w:pPr>
            <w:r w:rsidRPr="00BF5A3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F5A30" w:rsidRDefault="00F1171E" w:rsidP="007222C8">
            <w:pPr>
              <w:pStyle w:val="Heading2"/>
              <w:jc w:val="left"/>
              <w:rPr>
                <w:rFonts w:ascii="Arial" w:hAnsi="Arial" w:cs="Arial"/>
                <w:u w:val="single"/>
                <w:lang w:val="en-GB"/>
              </w:rPr>
            </w:pPr>
          </w:p>
        </w:tc>
        <w:tc>
          <w:tcPr>
            <w:tcW w:w="2212" w:type="pct"/>
          </w:tcPr>
          <w:p w14:paraId="0FB7E83A" w14:textId="3F9A11E3" w:rsidR="00F1171E" w:rsidRPr="00BF5A30" w:rsidRDefault="00354424" w:rsidP="00205B8B">
            <w:pPr>
              <w:ind w:firstLine="360"/>
              <w:jc w:val="both"/>
              <w:rPr>
                <w:rFonts w:ascii="Arial" w:hAnsi="Arial" w:cs="Arial"/>
                <w:sz w:val="20"/>
                <w:szCs w:val="20"/>
                <w:lang w:val="en-GB"/>
              </w:rPr>
            </w:pPr>
            <w:r w:rsidRPr="00BF5A30">
              <w:rPr>
                <w:rFonts w:ascii="Arial" w:hAnsi="Arial" w:cs="Arial"/>
                <w:sz w:val="20"/>
                <w:szCs w:val="20"/>
              </w:rPr>
              <w:t>The abstract is solid, but a few improvements could make it more effective. It should clearly state the research gap to highlight the study's importance, especially considering the lack of empirical evidence on market share in emerging economies like Ghana. The findings section could be shorter by outlining the hierarchy of innovation impacts and stressing that process innovation is the most influential. Besides the practical contributions for managers and policymakers, it would be helpful to point out the theoretical contribution, like how it adds to the literature on innovation-performance relationships in banking. Lastly, expanding the keywords to include terms like innovation strategies, market share, universal banks, and Ghana would enhance the article's visibility and relevance for future research.</w:t>
            </w:r>
          </w:p>
        </w:tc>
        <w:tc>
          <w:tcPr>
            <w:tcW w:w="1523" w:type="pct"/>
          </w:tcPr>
          <w:p w14:paraId="1D54B730" w14:textId="77777777" w:rsidR="00F1171E" w:rsidRPr="00BF5A30" w:rsidRDefault="00F1171E" w:rsidP="007222C8">
            <w:pPr>
              <w:pStyle w:val="Heading2"/>
              <w:jc w:val="left"/>
              <w:rPr>
                <w:rFonts w:ascii="Arial" w:hAnsi="Arial" w:cs="Arial"/>
                <w:b w:val="0"/>
                <w:lang w:val="en-GB"/>
              </w:rPr>
            </w:pPr>
          </w:p>
        </w:tc>
      </w:tr>
      <w:tr w:rsidR="00F1171E" w:rsidRPr="00BF5A30" w14:paraId="2F579F54" w14:textId="77777777" w:rsidTr="00205B8B">
        <w:trPr>
          <w:trHeight w:val="1988"/>
        </w:trPr>
        <w:tc>
          <w:tcPr>
            <w:tcW w:w="1265" w:type="pct"/>
            <w:noWrap/>
          </w:tcPr>
          <w:p w14:paraId="04361F46" w14:textId="368783AB" w:rsidR="00F1171E" w:rsidRPr="00BF5A30" w:rsidRDefault="00DC6FED" w:rsidP="007222C8">
            <w:pPr>
              <w:ind w:left="360"/>
              <w:rPr>
                <w:rFonts w:ascii="Arial" w:hAnsi="Arial" w:cs="Arial"/>
                <w:b/>
                <w:bCs/>
                <w:sz w:val="20"/>
                <w:szCs w:val="20"/>
                <w:u w:val="single"/>
                <w:lang w:val="en-GB"/>
              </w:rPr>
            </w:pPr>
            <w:r w:rsidRPr="00BF5A30">
              <w:rPr>
                <w:rFonts w:ascii="Arial" w:hAnsi="Arial" w:cs="Arial"/>
                <w:b/>
                <w:bCs/>
                <w:sz w:val="20"/>
                <w:szCs w:val="20"/>
                <w:lang w:val="en-GB"/>
              </w:rPr>
              <w:t xml:space="preserve">Is the manuscript scientifically, correct? Please write here. </w:t>
            </w:r>
          </w:p>
        </w:tc>
        <w:tc>
          <w:tcPr>
            <w:tcW w:w="2212" w:type="pct"/>
          </w:tcPr>
          <w:p w14:paraId="2B5A7721" w14:textId="07248C05" w:rsidR="00F1171E" w:rsidRPr="00BF5A30" w:rsidRDefault="00354424" w:rsidP="00354424">
            <w:pPr>
              <w:pStyle w:val="ListParagraph"/>
              <w:ind w:left="0"/>
              <w:jc w:val="both"/>
              <w:rPr>
                <w:rFonts w:ascii="Arial" w:hAnsi="Arial" w:cs="Arial"/>
                <w:sz w:val="20"/>
                <w:szCs w:val="20"/>
                <w:lang w:val="en-GB"/>
              </w:rPr>
            </w:pPr>
            <w:r w:rsidRPr="00BF5A30">
              <w:rPr>
                <w:rFonts w:ascii="Arial" w:hAnsi="Arial" w:cs="Arial"/>
                <w:sz w:val="20"/>
                <w:szCs w:val="20"/>
              </w:rPr>
              <w:t>Based on the abstract, the manuscript seems scientifically sound and methodologically appropriate. Using structural equation modeling (SEM) is a good choice for examining the relationships between multiple innovation processes and market share. The reporting of path coefficients, t-statistics, and p-values shows a careful analytical approach. The study collects data from 100 managers across four universal banks, providing a relevant sample for exploring innovation dynamics in Ghana’s banking sector. However, the representativeness of the sample could be discussed in the full text. The findings are logically interpreted, and the conclusion matches the results presented. Overall, the manuscript shows scientific correctness. However, a thorough review of the full methodology, data reliability, and robustness checks would be necessary to fully confirm its rigor.</w:t>
            </w:r>
          </w:p>
        </w:tc>
        <w:tc>
          <w:tcPr>
            <w:tcW w:w="1523" w:type="pct"/>
          </w:tcPr>
          <w:p w14:paraId="4898F764" w14:textId="77777777" w:rsidR="00F1171E" w:rsidRPr="00BF5A30" w:rsidRDefault="00F1171E" w:rsidP="007222C8">
            <w:pPr>
              <w:pStyle w:val="Heading2"/>
              <w:jc w:val="left"/>
              <w:rPr>
                <w:rFonts w:ascii="Arial" w:hAnsi="Arial" w:cs="Arial"/>
                <w:b w:val="0"/>
                <w:lang w:val="en-GB"/>
              </w:rPr>
            </w:pPr>
          </w:p>
        </w:tc>
      </w:tr>
      <w:tr w:rsidR="00F1171E" w:rsidRPr="00BF5A30" w14:paraId="73739464" w14:textId="77777777" w:rsidTr="007222C8">
        <w:trPr>
          <w:trHeight w:val="703"/>
        </w:trPr>
        <w:tc>
          <w:tcPr>
            <w:tcW w:w="1265" w:type="pct"/>
            <w:noWrap/>
          </w:tcPr>
          <w:p w14:paraId="09C25322" w14:textId="77777777" w:rsidR="00F1171E" w:rsidRPr="00BF5A30" w:rsidRDefault="00F1171E" w:rsidP="007222C8">
            <w:pPr>
              <w:ind w:left="360"/>
              <w:rPr>
                <w:rFonts w:ascii="Arial" w:hAnsi="Arial" w:cs="Arial"/>
                <w:b/>
                <w:bCs/>
                <w:sz w:val="20"/>
                <w:szCs w:val="20"/>
                <w:lang w:val="en-GB"/>
              </w:rPr>
            </w:pPr>
            <w:r w:rsidRPr="00BF5A3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F5A30" w:rsidRDefault="00F1171E" w:rsidP="007222C8">
            <w:pPr>
              <w:ind w:left="360"/>
              <w:rPr>
                <w:rFonts w:ascii="Arial" w:hAnsi="Arial" w:cs="Arial"/>
                <w:b/>
                <w:bCs/>
                <w:sz w:val="20"/>
                <w:szCs w:val="20"/>
                <w:u w:val="single"/>
                <w:lang w:val="en-GB"/>
              </w:rPr>
            </w:pPr>
            <w:r w:rsidRPr="00BF5A30">
              <w:rPr>
                <w:rFonts w:ascii="Arial" w:hAnsi="Arial" w:cs="Arial"/>
                <w:b/>
                <w:bCs/>
                <w:sz w:val="20"/>
                <w:szCs w:val="20"/>
                <w:u w:val="single"/>
                <w:lang w:val="en-GB"/>
              </w:rPr>
              <w:t>-</w:t>
            </w:r>
          </w:p>
        </w:tc>
        <w:tc>
          <w:tcPr>
            <w:tcW w:w="2212" w:type="pct"/>
          </w:tcPr>
          <w:p w14:paraId="1CA7DFA2" w14:textId="65370642" w:rsidR="00F1171E" w:rsidRPr="00BF5A30" w:rsidRDefault="00205B8B" w:rsidP="00354424">
            <w:pPr>
              <w:pStyle w:val="ListParagraph"/>
              <w:ind w:left="0"/>
              <w:jc w:val="both"/>
              <w:rPr>
                <w:rFonts w:ascii="Arial" w:hAnsi="Arial" w:cs="Arial"/>
                <w:sz w:val="20"/>
                <w:szCs w:val="20"/>
              </w:rPr>
            </w:pPr>
            <w:r w:rsidRPr="00BF5A30">
              <w:rPr>
                <w:rFonts w:ascii="Arial" w:hAnsi="Arial" w:cs="Arial"/>
                <w:sz w:val="20"/>
                <w:szCs w:val="20"/>
              </w:rPr>
              <w:t xml:space="preserve">For </w:t>
            </w:r>
            <w:r w:rsidR="00354424" w:rsidRPr="00BF5A30">
              <w:rPr>
                <w:rFonts w:ascii="Arial" w:hAnsi="Arial" w:cs="Arial"/>
                <w:sz w:val="20"/>
                <w:szCs w:val="20"/>
              </w:rPr>
              <w:t>a study on innovation processes and market share in the banking sector, it is essential to include both classical theories of innovation, such as Schumpeter’s theory and Rogers’ diffusion of innovations, as well as recent empirical studies that capture the current dynamics of digital transformation, fintech, and strategic management in banking. If the references rely heavily on older literature, the manuscript would benefit from including more recent works, especially from the last five to seven years.</w:t>
            </w:r>
          </w:p>
          <w:p w14:paraId="24FE0567" w14:textId="46145641" w:rsidR="00354424" w:rsidRPr="00BF5A30" w:rsidRDefault="00354424" w:rsidP="00354424">
            <w:pPr>
              <w:pStyle w:val="ListParagraph"/>
              <w:ind w:left="0"/>
              <w:jc w:val="both"/>
              <w:rPr>
                <w:rFonts w:ascii="Arial" w:hAnsi="Arial" w:cs="Arial"/>
                <w:b/>
                <w:bCs/>
                <w:sz w:val="20"/>
                <w:szCs w:val="20"/>
                <w:lang w:val="en-GB"/>
              </w:rPr>
            </w:pPr>
            <w:r w:rsidRPr="00BF5A30">
              <w:rPr>
                <w:rFonts w:ascii="Arial" w:hAnsi="Arial" w:cs="Arial"/>
                <w:sz w:val="20"/>
                <w:szCs w:val="20"/>
                <w:lang w:val="en-GB"/>
              </w:rPr>
              <w:t xml:space="preserve">Relevant additions could include studies like Teece (2018) on business models and dynamic capabilities, Chesbrough (2020) on open innovation, Clauss et al. (2019) on business model innovation and performance, and </w:t>
            </w:r>
            <w:proofErr w:type="spellStart"/>
            <w:r w:rsidRPr="00BF5A30">
              <w:rPr>
                <w:rFonts w:ascii="Arial" w:hAnsi="Arial" w:cs="Arial"/>
                <w:sz w:val="20"/>
                <w:szCs w:val="20"/>
                <w:lang w:val="en-GB"/>
              </w:rPr>
              <w:t>Appiahene</w:t>
            </w:r>
            <w:proofErr w:type="spellEnd"/>
            <w:r w:rsidRPr="00BF5A30">
              <w:rPr>
                <w:rFonts w:ascii="Arial" w:hAnsi="Arial" w:cs="Arial"/>
                <w:sz w:val="20"/>
                <w:szCs w:val="20"/>
                <w:lang w:val="en-GB"/>
              </w:rPr>
              <w:t xml:space="preserve"> et al. (2019), which specifically examines innovation in Ghanaian banks. Including guidelines like the OECD’s Oslo Manual (2018) would also improve the methodological foundation. Overall, while the references may be enough, ensuring a better balance between foundational theories and recent empirical evidence will increase the manuscript’s relevance and scientific quality.</w:t>
            </w:r>
          </w:p>
        </w:tc>
        <w:tc>
          <w:tcPr>
            <w:tcW w:w="1523" w:type="pct"/>
          </w:tcPr>
          <w:p w14:paraId="40220055" w14:textId="77777777" w:rsidR="00F1171E" w:rsidRPr="00BF5A30" w:rsidRDefault="00F1171E" w:rsidP="007222C8">
            <w:pPr>
              <w:pStyle w:val="Heading2"/>
              <w:jc w:val="left"/>
              <w:rPr>
                <w:rFonts w:ascii="Arial" w:hAnsi="Arial" w:cs="Arial"/>
                <w:b w:val="0"/>
                <w:lang w:val="en-GB"/>
              </w:rPr>
            </w:pPr>
          </w:p>
        </w:tc>
      </w:tr>
      <w:tr w:rsidR="00F1171E" w:rsidRPr="00BF5A30" w14:paraId="73CC4A50" w14:textId="77777777" w:rsidTr="007222C8">
        <w:trPr>
          <w:trHeight w:val="386"/>
        </w:trPr>
        <w:tc>
          <w:tcPr>
            <w:tcW w:w="1265" w:type="pct"/>
            <w:noWrap/>
          </w:tcPr>
          <w:p w14:paraId="029CE8D0" w14:textId="77777777" w:rsidR="00F1171E" w:rsidRPr="00BF5A30" w:rsidRDefault="00F1171E" w:rsidP="007222C8">
            <w:pPr>
              <w:pStyle w:val="Heading2"/>
              <w:jc w:val="left"/>
              <w:rPr>
                <w:rFonts w:ascii="Arial" w:hAnsi="Arial" w:cs="Arial"/>
                <w:b w:val="0"/>
                <w:lang w:val="en-GB"/>
              </w:rPr>
            </w:pPr>
          </w:p>
          <w:p w14:paraId="589C16C7" w14:textId="77777777" w:rsidR="00F1171E" w:rsidRPr="00BF5A30" w:rsidRDefault="00F1171E" w:rsidP="007222C8">
            <w:pPr>
              <w:pStyle w:val="Heading2"/>
              <w:ind w:left="360"/>
              <w:jc w:val="left"/>
              <w:rPr>
                <w:rFonts w:ascii="Arial" w:hAnsi="Arial" w:cs="Arial"/>
                <w:bCs w:val="0"/>
                <w:lang w:val="en-GB"/>
              </w:rPr>
            </w:pPr>
            <w:r w:rsidRPr="00BF5A30">
              <w:rPr>
                <w:rFonts w:ascii="Arial" w:hAnsi="Arial" w:cs="Arial"/>
                <w:bCs w:val="0"/>
                <w:lang w:val="en-GB"/>
              </w:rPr>
              <w:t>Is the language/English quality of the article suitable for scholarly communications?</w:t>
            </w:r>
          </w:p>
          <w:p w14:paraId="7722B85E" w14:textId="77777777" w:rsidR="00F1171E" w:rsidRPr="00BF5A30" w:rsidRDefault="00F1171E" w:rsidP="007222C8">
            <w:pPr>
              <w:rPr>
                <w:rFonts w:ascii="Arial" w:hAnsi="Arial" w:cs="Arial"/>
                <w:sz w:val="20"/>
                <w:szCs w:val="20"/>
                <w:lang w:val="en-GB"/>
              </w:rPr>
            </w:pPr>
          </w:p>
        </w:tc>
        <w:tc>
          <w:tcPr>
            <w:tcW w:w="2212" w:type="pct"/>
          </w:tcPr>
          <w:p w14:paraId="149A6CEF" w14:textId="6ABF3079" w:rsidR="00F1171E" w:rsidRPr="00BF5A30" w:rsidRDefault="000061B6" w:rsidP="000061B6">
            <w:pPr>
              <w:jc w:val="both"/>
              <w:rPr>
                <w:rFonts w:ascii="Arial" w:hAnsi="Arial" w:cs="Arial"/>
                <w:sz w:val="20"/>
                <w:szCs w:val="20"/>
                <w:lang w:val="en-GB"/>
              </w:rPr>
            </w:pPr>
            <w:r w:rsidRPr="00BF5A30">
              <w:rPr>
                <w:rFonts w:ascii="Arial" w:hAnsi="Arial" w:cs="Arial"/>
                <w:sz w:val="20"/>
                <w:szCs w:val="20"/>
                <w:lang w:val="en-GB"/>
              </w:rPr>
              <w:t xml:space="preserve">Yes, the language and quality of the article, based on the abstract, seem suitable for scholarly communication. The writing is clear and coherent, following an academic tone with proper use of technical terms like structural equation </w:t>
            </w:r>
            <w:proofErr w:type="spellStart"/>
            <w:r w:rsidRPr="00BF5A30">
              <w:rPr>
                <w:rFonts w:ascii="Arial" w:hAnsi="Arial" w:cs="Arial"/>
                <w:sz w:val="20"/>
                <w:szCs w:val="20"/>
                <w:lang w:val="en-GB"/>
              </w:rPr>
              <w:t>modeling</w:t>
            </w:r>
            <w:proofErr w:type="spellEnd"/>
            <w:r w:rsidRPr="00BF5A30">
              <w:rPr>
                <w:rFonts w:ascii="Arial" w:hAnsi="Arial" w:cs="Arial"/>
                <w:sz w:val="20"/>
                <w:szCs w:val="20"/>
                <w:lang w:val="en-GB"/>
              </w:rPr>
              <w:t>, path coefficients, and market share. The ideas flow logically from research objectives to methodology, findings, and implications. However, some sentences are a bit long and could be shortened for better readability. A little editing, especially in summarizing results more briefly, would further improve clarity and precision. Overall, the language meets the standards for academic publications and needs only minor adjustments instead of a complete overhaul.</w:t>
            </w:r>
          </w:p>
        </w:tc>
        <w:tc>
          <w:tcPr>
            <w:tcW w:w="1523" w:type="pct"/>
          </w:tcPr>
          <w:p w14:paraId="0351CA58" w14:textId="77777777" w:rsidR="00F1171E" w:rsidRPr="00BF5A30" w:rsidRDefault="00F1171E" w:rsidP="007222C8">
            <w:pPr>
              <w:rPr>
                <w:rFonts w:ascii="Arial" w:hAnsi="Arial" w:cs="Arial"/>
                <w:sz w:val="20"/>
                <w:szCs w:val="20"/>
                <w:lang w:val="en-GB"/>
              </w:rPr>
            </w:pPr>
          </w:p>
        </w:tc>
      </w:tr>
      <w:tr w:rsidR="00F1171E" w:rsidRPr="00BF5A30" w14:paraId="20A16C0C" w14:textId="77777777" w:rsidTr="007222C8">
        <w:trPr>
          <w:trHeight w:val="1178"/>
        </w:trPr>
        <w:tc>
          <w:tcPr>
            <w:tcW w:w="1265" w:type="pct"/>
            <w:noWrap/>
          </w:tcPr>
          <w:p w14:paraId="7F4BCFAE" w14:textId="77777777" w:rsidR="00F1171E" w:rsidRPr="00BF5A30" w:rsidRDefault="00F1171E" w:rsidP="007222C8">
            <w:pPr>
              <w:pStyle w:val="Heading2"/>
              <w:jc w:val="left"/>
              <w:rPr>
                <w:rFonts w:ascii="Arial" w:hAnsi="Arial" w:cs="Arial"/>
                <w:b w:val="0"/>
                <w:bCs w:val="0"/>
                <w:lang w:val="en-GB"/>
              </w:rPr>
            </w:pPr>
            <w:r w:rsidRPr="00BF5A30">
              <w:rPr>
                <w:rFonts w:ascii="Arial" w:hAnsi="Arial" w:cs="Arial"/>
                <w:bCs w:val="0"/>
                <w:u w:val="single"/>
                <w:lang w:val="en-GB"/>
              </w:rPr>
              <w:t>Optional/General</w:t>
            </w:r>
            <w:r w:rsidRPr="00BF5A30">
              <w:rPr>
                <w:rFonts w:ascii="Arial" w:hAnsi="Arial" w:cs="Arial"/>
                <w:bCs w:val="0"/>
                <w:lang w:val="en-GB"/>
              </w:rPr>
              <w:t xml:space="preserve"> </w:t>
            </w:r>
            <w:r w:rsidRPr="00BF5A30">
              <w:rPr>
                <w:rFonts w:ascii="Arial" w:hAnsi="Arial" w:cs="Arial"/>
                <w:b w:val="0"/>
                <w:bCs w:val="0"/>
                <w:lang w:val="en-GB"/>
              </w:rPr>
              <w:t>comments</w:t>
            </w:r>
          </w:p>
          <w:p w14:paraId="1A6B3748" w14:textId="77777777" w:rsidR="00F1171E" w:rsidRPr="00BF5A30" w:rsidRDefault="00F1171E" w:rsidP="007222C8">
            <w:pPr>
              <w:pStyle w:val="Heading2"/>
              <w:jc w:val="left"/>
              <w:rPr>
                <w:rFonts w:ascii="Arial" w:hAnsi="Arial" w:cs="Arial"/>
                <w:b w:val="0"/>
                <w:lang w:val="en-GB"/>
              </w:rPr>
            </w:pPr>
          </w:p>
        </w:tc>
        <w:tc>
          <w:tcPr>
            <w:tcW w:w="2212" w:type="pct"/>
          </w:tcPr>
          <w:p w14:paraId="1E347C61" w14:textId="77777777" w:rsidR="00F1171E" w:rsidRPr="00BF5A30" w:rsidRDefault="00F1171E" w:rsidP="007222C8">
            <w:pPr>
              <w:rPr>
                <w:rFonts w:ascii="Arial" w:hAnsi="Arial" w:cs="Arial"/>
                <w:sz w:val="20"/>
                <w:szCs w:val="20"/>
                <w:lang w:val="en-GB"/>
              </w:rPr>
            </w:pPr>
          </w:p>
          <w:p w14:paraId="5E946A0E" w14:textId="77777777" w:rsidR="00F1171E" w:rsidRPr="00BF5A30" w:rsidRDefault="00F1171E" w:rsidP="007222C8">
            <w:pPr>
              <w:rPr>
                <w:rFonts w:ascii="Arial" w:hAnsi="Arial" w:cs="Arial"/>
                <w:sz w:val="20"/>
                <w:szCs w:val="20"/>
                <w:lang w:val="en-GB"/>
              </w:rPr>
            </w:pPr>
          </w:p>
          <w:p w14:paraId="7EB58C99" w14:textId="77777777" w:rsidR="00F1171E" w:rsidRPr="00BF5A30" w:rsidRDefault="00F1171E" w:rsidP="007222C8">
            <w:pPr>
              <w:rPr>
                <w:rFonts w:ascii="Arial" w:hAnsi="Arial" w:cs="Arial"/>
                <w:sz w:val="20"/>
                <w:szCs w:val="20"/>
                <w:lang w:val="en-GB"/>
              </w:rPr>
            </w:pPr>
          </w:p>
          <w:p w14:paraId="15DFD0E8" w14:textId="77777777" w:rsidR="00F1171E" w:rsidRPr="00BF5A30" w:rsidRDefault="00F1171E" w:rsidP="007222C8">
            <w:pPr>
              <w:rPr>
                <w:rFonts w:ascii="Arial" w:hAnsi="Arial" w:cs="Arial"/>
                <w:sz w:val="20"/>
                <w:szCs w:val="20"/>
                <w:lang w:val="en-GB"/>
              </w:rPr>
            </w:pPr>
          </w:p>
        </w:tc>
        <w:tc>
          <w:tcPr>
            <w:tcW w:w="1523" w:type="pct"/>
          </w:tcPr>
          <w:p w14:paraId="465E098E" w14:textId="77777777" w:rsidR="00F1171E" w:rsidRPr="00BF5A30" w:rsidRDefault="00F1171E" w:rsidP="007222C8">
            <w:pPr>
              <w:rPr>
                <w:rFonts w:ascii="Arial" w:hAnsi="Arial" w:cs="Arial"/>
                <w:sz w:val="20"/>
                <w:szCs w:val="20"/>
                <w:lang w:val="en-GB"/>
              </w:rPr>
            </w:pPr>
          </w:p>
        </w:tc>
      </w:tr>
    </w:tbl>
    <w:p w14:paraId="0821307F" w14:textId="77777777" w:rsidR="00F1171E" w:rsidRPr="00BF5A3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F5A3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F5A30" w:rsidRDefault="00F1171E" w:rsidP="007222C8">
            <w:pPr>
              <w:pStyle w:val="NormalWeb"/>
              <w:spacing w:before="0" w:beforeAutospacing="0" w:after="0" w:afterAutospacing="0"/>
              <w:rPr>
                <w:rFonts w:ascii="Arial" w:hAnsi="Arial" w:cs="Arial"/>
                <w:b/>
                <w:sz w:val="20"/>
                <w:szCs w:val="20"/>
                <w:u w:val="single"/>
                <w:lang w:val="en-GB"/>
              </w:rPr>
            </w:pPr>
            <w:r w:rsidRPr="00BF5A30">
              <w:rPr>
                <w:rFonts w:ascii="Arial" w:hAnsi="Arial" w:cs="Arial"/>
                <w:b/>
                <w:sz w:val="20"/>
                <w:szCs w:val="20"/>
                <w:highlight w:val="yellow"/>
                <w:u w:val="single"/>
                <w:lang w:val="en-GB"/>
              </w:rPr>
              <w:t>PART  2:</w:t>
            </w:r>
            <w:r w:rsidRPr="00BF5A30">
              <w:rPr>
                <w:rFonts w:ascii="Arial" w:hAnsi="Arial" w:cs="Arial"/>
                <w:b/>
                <w:sz w:val="20"/>
                <w:szCs w:val="20"/>
                <w:u w:val="single"/>
                <w:lang w:val="en-GB"/>
              </w:rPr>
              <w:t xml:space="preserve"> </w:t>
            </w:r>
          </w:p>
          <w:p w14:paraId="5B767407" w14:textId="77777777" w:rsidR="00F1171E" w:rsidRPr="00BF5A3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F5A3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F5A3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F5A30" w:rsidRDefault="00F1171E" w:rsidP="007222C8">
            <w:pPr>
              <w:pStyle w:val="Heading2"/>
              <w:jc w:val="left"/>
              <w:rPr>
                <w:rFonts w:ascii="Arial" w:hAnsi="Arial" w:cs="Arial"/>
                <w:lang w:val="en-GB"/>
              </w:rPr>
            </w:pPr>
            <w:r w:rsidRPr="00BF5A30">
              <w:rPr>
                <w:rFonts w:ascii="Arial" w:hAnsi="Arial" w:cs="Arial"/>
                <w:lang w:val="en-GB"/>
              </w:rPr>
              <w:t>Reviewer’s comment</w:t>
            </w:r>
          </w:p>
        </w:tc>
        <w:tc>
          <w:tcPr>
            <w:tcW w:w="1342" w:type="pct"/>
          </w:tcPr>
          <w:p w14:paraId="6F48B50B" w14:textId="77777777" w:rsidR="00F1171E" w:rsidRPr="00BF5A30" w:rsidRDefault="00F1171E" w:rsidP="007222C8">
            <w:pPr>
              <w:pStyle w:val="Heading2"/>
              <w:jc w:val="left"/>
              <w:rPr>
                <w:rFonts w:ascii="Arial" w:hAnsi="Arial" w:cs="Arial"/>
                <w:b w:val="0"/>
                <w:lang w:val="en-GB"/>
              </w:rPr>
            </w:pPr>
            <w:r w:rsidRPr="00BF5A30">
              <w:rPr>
                <w:rFonts w:ascii="Arial" w:hAnsi="Arial" w:cs="Arial"/>
                <w:lang w:val="en-GB"/>
              </w:rPr>
              <w:t>Author’s comment</w:t>
            </w:r>
            <w:r w:rsidRPr="00BF5A30">
              <w:rPr>
                <w:rFonts w:ascii="Arial" w:hAnsi="Arial" w:cs="Arial"/>
                <w:b w:val="0"/>
                <w:lang w:val="en-GB"/>
              </w:rPr>
              <w:t xml:space="preserve"> </w:t>
            </w:r>
            <w:r w:rsidRPr="00BF5A3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F5A30" w14:paraId="3944C8A3" w14:textId="77777777" w:rsidTr="00FA21FB">
        <w:trPr>
          <w:trHeight w:val="980"/>
        </w:trPr>
        <w:tc>
          <w:tcPr>
            <w:tcW w:w="1615" w:type="pct"/>
            <w:noWrap/>
            <w:tcMar>
              <w:top w:w="0" w:type="dxa"/>
              <w:left w:w="108" w:type="dxa"/>
              <w:bottom w:w="0" w:type="dxa"/>
              <w:right w:w="108" w:type="dxa"/>
            </w:tcMar>
            <w:vAlign w:val="center"/>
          </w:tcPr>
          <w:p w14:paraId="314C891C" w14:textId="77777777" w:rsidR="00F1171E" w:rsidRPr="00BF5A30" w:rsidRDefault="00F1171E" w:rsidP="007222C8">
            <w:pPr>
              <w:pStyle w:val="NormalWeb"/>
              <w:spacing w:before="0" w:beforeAutospacing="0" w:after="0" w:afterAutospacing="0"/>
              <w:rPr>
                <w:rFonts w:ascii="Arial" w:hAnsi="Arial" w:cs="Arial"/>
                <w:b/>
                <w:sz w:val="20"/>
                <w:szCs w:val="20"/>
                <w:lang w:val="en-GB"/>
              </w:rPr>
            </w:pPr>
            <w:r w:rsidRPr="00BF5A30">
              <w:rPr>
                <w:rFonts w:ascii="Arial" w:hAnsi="Arial" w:cs="Arial"/>
                <w:b/>
                <w:sz w:val="20"/>
                <w:szCs w:val="20"/>
                <w:lang w:val="en-GB"/>
              </w:rPr>
              <w:t xml:space="preserve">Are there ethical issues in this manuscript? </w:t>
            </w:r>
          </w:p>
          <w:p w14:paraId="6034B476" w14:textId="77777777" w:rsidR="00F1171E" w:rsidRPr="00BF5A3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F5A30" w:rsidRDefault="00F1171E" w:rsidP="000061B6">
            <w:pPr>
              <w:pStyle w:val="NormalWeb"/>
              <w:spacing w:before="0" w:beforeAutospacing="0" w:after="0" w:afterAutospacing="0"/>
              <w:jc w:val="both"/>
              <w:rPr>
                <w:rFonts w:ascii="Arial" w:hAnsi="Arial" w:cs="Arial"/>
                <w:i/>
                <w:iCs/>
                <w:sz w:val="20"/>
                <w:szCs w:val="20"/>
                <w:u w:val="single"/>
                <w:lang w:val="en-GB"/>
              </w:rPr>
            </w:pPr>
            <w:r w:rsidRPr="00BF5A30">
              <w:rPr>
                <w:rFonts w:ascii="Arial" w:hAnsi="Arial" w:cs="Arial"/>
                <w:i/>
                <w:iCs/>
                <w:sz w:val="20"/>
                <w:szCs w:val="20"/>
                <w:u w:val="single"/>
                <w:lang w:val="en-GB"/>
              </w:rPr>
              <w:t xml:space="preserve">(If yes, </w:t>
            </w:r>
            <w:proofErr w:type="gramStart"/>
            <w:r w:rsidRPr="00BF5A30">
              <w:rPr>
                <w:rFonts w:ascii="Arial" w:hAnsi="Arial" w:cs="Arial"/>
                <w:i/>
                <w:iCs/>
                <w:sz w:val="20"/>
                <w:szCs w:val="20"/>
                <w:u w:val="single"/>
                <w:lang w:val="en-GB"/>
              </w:rPr>
              <w:t>Kindly</w:t>
            </w:r>
            <w:proofErr w:type="gramEnd"/>
            <w:r w:rsidRPr="00BF5A30">
              <w:rPr>
                <w:rFonts w:ascii="Arial" w:hAnsi="Arial" w:cs="Arial"/>
                <w:i/>
                <w:iCs/>
                <w:sz w:val="20"/>
                <w:szCs w:val="20"/>
                <w:u w:val="single"/>
                <w:lang w:val="en-GB"/>
              </w:rPr>
              <w:t xml:space="preserve"> please write down the ethical issues here in detail)</w:t>
            </w:r>
          </w:p>
          <w:p w14:paraId="3F0D46E3" w14:textId="77777777" w:rsidR="00F1171E" w:rsidRPr="00BF5A30" w:rsidRDefault="00F1171E" w:rsidP="000061B6">
            <w:pPr>
              <w:pStyle w:val="NormalWeb"/>
              <w:spacing w:before="0" w:beforeAutospacing="0" w:after="0" w:afterAutospacing="0"/>
              <w:jc w:val="both"/>
              <w:rPr>
                <w:rFonts w:ascii="Arial" w:hAnsi="Arial" w:cs="Arial"/>
                <w:sz w:val="20"/>
                <w:szCs w:val="20"/>
                <w:lang w:val="en-GB"/>
              </w:rPr>
            </w:pPr>
          </w:p>
          <w:p w14:paraId="7B654B67" w14:textId="15E7C8E6" w:rsidR="00F1171E" w:rsidRPr="00BF5A30" w:rsidRDefault="00F1171E" w:rsidP="000061B6">
            <w:pPr>
              <w:pStyle w:val="NormalWeb"/>
              <w:spacing w:before="0" w:beforeAutospacing="0" w:after="0" w:afterAutospacing="0"/>
              <w:jc w:val="both"/>
              <w:rPr>
                <w:rFonts w:ascii="Arial" w:hAnsi="Arial" w:cs="Arial"/>
                <w:sz w:val="20"/>
                <w:szCs w:val="20"/>
                <w:lang w:val="en-GB"/>
              </w:rPr>
            </w:pPr>
          </w:p>
        </w:tc>
        <w:tc>
          <w:tcPr>
            <w:tcW w:w="1342" w:type="pct"/>
            <w:vAlign w:val="center"/>
          </w:tcPr>
          <w:p w14:paraId="780A9F8E" w14:textId="77777777" w:rsidR="00F1171E" w:rsidRPr="00BF5A30" w:rsidRDefault="00F1171E" w:rsidP="007222C8">
            <w:pPr>
              <w:rPr>
                <w:rFonts w:ascii="Arial" w:eastAsia="Arial Unicode MS" w:hAnsi="Arial" w:cs="Arial"/>
                <w:sz w:val="20"/>
                <w:szCs w:val="20"/>
                <w:lang w:val="en-GB"/>
              </w:rPr>
            </w:pPr>
          </w:p>
          <w:p w14:paraId="4A981594" w14:textId="77777777" w:rsidR="00F1171E" w:rsidRPr="00BF5A30" w:rsidRDefault="00F1171E" w:rsidP="007222C8">
            <w:pPr>
              <w:rPr>
                <w:rFonts w:ascii="Arial" w:eastAsia="Arial Unicode MS" w:hAnsi="Arial" w:cs="Arial"/>
                <w:sz w:val="20"/>
                <w:szCs w:val="20"/>
                <w:lang w:val="en-GB"/>
              </w:rPr>
            </w:pPr>
          </w:p>
          <w:p w14:paraId="4780A682" w14:textId="77777777" w:rsidR="00F1171E" w:rsidRPr="00BF5A30" w:rsidRDefault="00F1171E" w:rsidP="007222C8">
            <w:pPr>
              <w:rPr>
                <w:rFonts w:ascii="Arial" w:eastAsia="Arial Unicode MS" w:hAnsi="Arial" w:cs="Arial"/>
                <w:sz w:val="20"/>
                <w:szCs w:val="20"/>
                <w:lang w:val="en-GB"/>
              </w:rPr>
            </w:pPr>
          </w:p>
          <w:p w14:paraId="2D80979A" w14:textId="77777777" w:rsidR="00F1171E" w:rsidRPr="00BF5A3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06AD392" w14:textId="77777777" w:rsidR="00BF5A30" w:rsidRDefault="00BF5A30">
      <w:pPr>
        <w:rPr>
          <w:rFonts w:ascii="Arial" w:hAnsi="Arial" w:cs="Arial"/>
          <w:b/>
          <w:sz w:val="20"/>
          <w:szCs w:val="20"/>
          <w:lang w:val="en-GB"/>
        </w:rPr>
      </w:pPr>
    </w:p>
    <w:p w14:paraId="564E0F10" w14:textId="77777777" w:rsidR="00BF5A30" w:rsidRPr="00AC0729" w:rsidRDefault="00BF5A30" w:rsidP="00BF5A30">
      <w:pPr>
        <w:pStyle w:val="Affiliation"/>
        <w:spacing w:after="0" w:line="240" w:lineRule="auto"/>
        <w:jc w:val="left"/>
        <w:rPr>
          <w:rFonts w:ascii="Arial" w:hAnsi="Arial" w:cs="Arial"/>
          <w:b/>
          <w:u w:val="single"/>
        </w:rPr>
      </w:pPr>
      <w:r w:rsidRPr="00AC0729">
        <w:rPr>
          <w:rFonts w:ascii="Arial" w:hAnsi="Arial" w:cs="Arial"/>
          <w:b/>
          <w:u w:val="single"/>
        </w:rPr>
        <w:t>Reviewer details:</w:t>
      </w:r>
    </w:p>
    <w:p w14:paraId="0BA4BB0C" w14:textId="77777777" w:rsidR="00BF5A30" w:rsidRPr="00AC0729" w:rsidRDefault="00BF5A30" w:rsidP="00BF5A30">
      <w:pPr>
        <w:pStyle w:val="Affiliation"/>
        <w:spacing w:after="0" w:line="240" w:lineRule="auto"/>
        <w:jc w:val="left"/>
        <w:rPr>
          <w:rFonts w:ascii="Arial" w:hAnsi="Arial" w:cs="Arial"/>
          <w:b/>
        </w:rPr>
      </w:pPr>
      <w:proofErr w:type="spellStart"/>
      <w:proofErr w:type="gramStart"/>
      <w:r w:rsidRPr="00AC0729">
        <w:rPr>
          <w:rFonts w:ascii="Arial" w:hAnsi="Arial" w:cs="Arial"/>
          <w:b/>
          <w:color w:val="000000"/>
        </w:rPr>
        <w:t>E.Kalaivani</w:t>
      </w:r>
      <w:proofErr w:type="spellEnd"/>
      <w:proofErr w:type="gramEnd"/>
      <w:r w:rsidRPr="00AC0729">
        <w:rPr>
          <w:rFonts w:ascii="Arial" w:hAnsi="Arial" w:cs="Arial"/>
          <w:b/>
          <w:color w:val="000000"/>
        </w:rPr>
        <w:t>, K S Rangasamy College of Technology, India</w:t>
      </w:r>
    </w:p>
    <w:p w14:paraId="49A873DB" w14:textId="77777777" w:rsidR="00BF5A30" w:rsidRPr="00AC0729" w:rsidRDefault="00BF5A30" w:rsidP="00BF5A30">
      <w:pPr>
        <w:pStyle w:val="Affiliation"/>
        <w:spacing w:after="0" w:line="240" w:lineRule="auto"/>
        <w:jc w:val="left"/>
        <w:rPr>
          <w:rFonts w:ascii="Arial" w:hAnsi="Arial" w:cs="Arial"/>
          <w:b/>
        </w:rPr>
      </w:pPr>
    </w:p>
    <w:p w14:paraId="59D8AB65" w14:textId="77777777" w:rsidR="00BF5A30" w:rsidRPr="00BF5A30" w:rsidRDefault="00BF5A30">
      <w:pPr>
        <w:rPr>
          <w:rFonts w:ascii="Arial" w:hAnsi="Arial" w:cs="Arial"/>
          <w:b/>
          <w:sz w:val="20"/>
          <w:szCs w:val="20"/>
        </w:rPr>
      </w:pPr>
    </w:p>
    <w:sectPr w:rsidR="00BF5A30" w:rsidRPr="00BF5A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A9BE6" w14:textId="77777777" w:rsidR="002139B7" w:rsidRPr="0000007A" w:rsidRDefault="002139B7" w:rsidP="0099583E">
      <w:r>
        <w:separator/>
      </w:r>
    </w:p>
  </w:endnote>
  <w:endnote w:type="continuationSeparator" w:id="0">
    <w:p w14:paraId="4153F019" w14:textId="77777777" w:rsidR="002139B7" w:rsidRPr="0000007A" w:rsidRDefault="002139B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95354" w14:textId="77777777" w:rsidR="002139B7" w:rsidRPr="0000007A" w:rsidRDefault="002139B7" w:rsidP="0099583E">
      <w:r>
        <w:separator/>
      </w:r>
    </w:p>
  </w:footnote>
  <w:footnote w:type="continuationSeparator" w:id="0">
    <w:p w14:paraId="1AFE84AB" w14:textId="77777777" w:rsidR="002139B7" w:rsidRPr="0000007A" w:rsidRDefault="002139B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11252961">
    <w:abstractNumId w:val="3"/>
  </w:num>
  <w:num w:numId="2" w16cid:durableId="1072312635">
    <w:abstractNumId w:val="6"/>
  </w:num>
  <w:num w:numId="3" w16cid:durableId="654263020">
    <w:abstractNumId w:val="5"/>
  </w:num>
  <w:num w:numId="4" w16cid:durableId="160507905">
    <w:abstractNumId w:val="7"/>
  </w:num>
  <w:num w:numId="5" w16cid:durableId="1767799807">
    <w:abstractNumId w:val="4"/>
  </w:num>
  <w:num w:numId="6" w16cid:durableId="1558660829">
    <w:abstractNumId w:val="0"/>
  </w:num>
  <w:num w:numId="7" w16cid:durableId="25183734">
    <w:abstractNumId w:val="1"/>
  </w:num>
  <w:num w:numId="8" w16cid:durableId="947859403">
    <w:abstractNumId w:val="9"/>
  </w:num>
  <w:num w:numId="9" w16cid:durableId="1408456478">
    <w:abstractNumId w:val="8"/>
  </w:num>
  <w:num w:numId="10" w16cid:durableId="218591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61B6"/>
    <w:rsid w:val="00010403"/>
    <w:rsid w:val="00012C8B"/>
    <w:rsid w:val="000168A9"/>
    <w:rsid w:val="00021981"/>
    <w:rsid w:val="000234E1"/>
    <w:rsid w:val="0002598E"/>
    <w:rsid w:val="00037D52"/>
    <w:rsid w:val="00043037"/>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037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5B8B"/>
    <w:rsid w:val="002105F7"/>
    <w:rsid w:val="002109D6"/>
    <w:rsid w:val="002139B7"/>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094"/>
    <w:rsid w:val="002A3D7C"/>
    <w:rsid w:val="002B0E4B"/>
    <w:rsid w:val="002C360F"/>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4424"/>
    <w:rsid w:val="00374F93"/>
    <w:rsid w:val="00377F1D"/>
    <w:rsid w:val="00394901"/>
    <w:rsid w:val="003A04E7"/>
    <w:rsid w:val="003A1C45"/>
    <w:rsid w:val="003A4991"/>
    <w:rsid w:val="003A6E1A"/>
    <w:rsid w:val="003B1D0B"/>
    <w:rsid w:val="003B2172"/>
    <w:rsid w:val="003C61D3"/>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5CD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4387"/>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164D"/>
    <w:rsid w:val="006C3797"/>
    <w:rsid w:val="006D467C"/>
    <w:rsid w:val="006E01EE"/>
    <w:rsid w:val="006E2944"/>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478"/>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4C36"/>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7650"/>
    <w:rsid w:val="00B53059"/>
    <w:rsid w:val="00B562D2"/>
    <w:rsid w:val="00B62087"/>
    <w:rsid w:val="00B62F41"/>
    <w:rsid w:val="00B63782"/>
    <w:rsid w:val="00B66599"/>
    <w:rsid w:val="00B7425A"/>
    <w:rsid w:val="00B760E1"/>
    <w:rsid w:val="00B82FFC"/>
    <w:rsid w:val="00B9082E"/>
    <w:rsid w:val="00BA1AB3"/>
    <w:rsid w:val="00BA55B7"/>
    <w:rsid w:val="00BA6421"/>
    <w:rsid w:val="00BB21AB"/>
    <w:rsid w:val="00BB4FEC"/>
    <w:rsid w:val="00BC402F"/>
    <w:rsid w:val="00BD0DF5"/>
    <w:rsid w:val="00BD6447"/>
    <w:rsid w:val="00BD7527"/>
    <w:rsid w:val="00BE13EF"/>
    <w:rsid w:val="00BE40A5"/>
    <w:rsid w:val="00BE6454"/>
    <w:rsid w:val="00BF5A30"/>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3112"/>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30A7"/>
    <w:rsid w:val="00D40416"/>
    <w:rsid w:val="00D430AB"/>
    <w:rsid w:val="00D4782A"/>
    <w:rsid w:val="00D709EB"/>
    <w:rsid w:val="00D7603E"/>
    <w:rsid w:val="00D90124"/>
    <w:rsid w:val="00D9392F"/>
    <w:rsid w:val="00D9427C"/>
    <w:rsid w:val="00DA2679"/>
    <w:rsid w:val="00DA3C3D"/>
    <w:rsid w:val="00DA41F5"/>
    <w:rsid w:val="00DB7E1B"/>
    <w:rsid w:val="00DC1D81"/>
    <w:rsid w:val="00DC6238"/>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21FB"/>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F5A3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2025-09-20T17:29:00Z</dcterms:created>
  <dcterms:modified xsi:type="dcterms:W3CDTF">2025-09-27T09:48:00Z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