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1057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71057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1057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71057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05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1057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7AF2A7C" w:rsidR="0000007A" w:rsidRPr="0071057B" w:rsidRDefault="00622DF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1057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71057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71057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057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79895B8" w:rsidR="0000007A" w:rsidRPr="0071057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10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10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10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F7C97" w:rsidRPr="00710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6516</w:t>
            </w:r>
          </w:p>
        </w:tc>
      </w:tr>
      <w:tr w:rsidR="0000007A" w:rsidRPr="0071057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71057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05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0BBD9D3" w:rsidR="0000007A" w:rsidRPr="0071057B" w:rsidRDefault="0052309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1057B">
              <w:rPr>
                <w:rFonts w:ascii="Arial" w:hAnsi="Arial" w:cs="Arial"/>
                <w:b/>
                <w:sz w:val="20"/>
                <w:szCs w:val="20"/>
                <w:lang w:val="en-GB"/>
              </w:rPr>
              <w:t>A Literature Review of Knowledge, Attitudes, and Perceptions about Human Papillomavirus and HPV Vaccines in West Africa</w:t>
            </w:r>
          </w:p>
        </w:tc>
      </w:tr>
      <w:tr w:rsidR="00CF0BBB" w:rsidRPr="0071057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71057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1057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0AB84E6" w:rsidR="00CF0BBB" w:rsidRPr="0071057B" w:rsidRDefault="002F7C9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1057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71057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71057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71057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1057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71057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71057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1057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71057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1057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8EDB328" w:rsidR="00E03C32" w:rsidRDefault="00DC5F5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C5F5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Open Access Library Journal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C5F5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e13006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002CE25" w:rsidR="00E03C32" w:rsidRPr="007B54A4" w:rsidRDefault="00D31208" w:rsidP="00D31208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3120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10.4236/oalib.1113006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71057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1057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71057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1057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7105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1057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1057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710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1057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7105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7105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1057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71057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057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71057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710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1057B">
              <w:rPr>
                <w:rFonts w:ascii="Arial" w:hAnsi="Arial" w:cs="Arial"/>
                <w:lang w:val="en-GB"/>
              </w:rPr>
              <w:t>Author’s Feedback</w:t>
            </w:r>
            <w:r w:rsidRPr="0071057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71057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71057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7105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0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71057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5C2A323" w14:textId="77777777" w:rsidR="00625053" w:rsidRPr="0071057B" w:rsidRDefault="00625053" w:rsidP="00625053">
            <w:pPr>
              <w:rPr>
                <w:rFonts w:ascii="Arial" w:hAnsi="Arial" w:cs="Arial"/>
                <w:sz w:val="20"/>
                <w:szCs w:val="20"/>
              </w:rPr>
            </w:pPr>
            <w:r w:rsidRPr="0071057B">
              <w:rPr>
                <w:rFonts w:ascii="Arial" w:hAnsi="Arial" w:cs="Arial"/>
                <w:sz w:val="20"/>
                <w:szCs w:val="20"/>
              </w:rPr>
              <w:t xml:space="preserve">It is essential to evaluate West African HPV epidemiology and vaccination deployment to inform regional cancer control strategies. </w:t>
            </w:r>
          </w:p>
          <w:p w14:paraId="0300E832" w14:textId="77777777" w:rsidR="00625053" w:rsidRPr="0071057B" w:rsidRDefault="00625053" w:rsidP="00625053">
            <w:pPr>
              <w:rPr>
                <w:rFonts w:ascii="Arial" w:hAnsi="Arial" w:cs="Arial"/>
                <w:sz w:val="20"/>
                <w:szCs w:val="20"/>
              </w:rPr>
            </w:pPr>
            <w:r w:rsidRPr="0071057B">
              <w:rPr>
                <w:rFonts w:ascii="Arial" w:hAnsi="Arial" w:cs="Arial"/>
                <w:sz w:val="20"/>
                <w:szCs w:val="20"/>
              </w:rPr>
              <w:t xml:space="preserve">This literature review synthesizes current data on HPV type distribution and obstacles to vaccination, aiming to address the disparities in cervical cancer incidence. </w:t>
            </w:r>
          </w:p>
          <w:p w14:paraId="3863653A" w14:textId="66F93F5E" w:rsidR="00625053" w:rsidRPr="0071057B" w:rsidRDefault="00625053" w:rsidP="00625053">
            <w:pPr>
              <w:rPr>
                <w:rFonts w:ascii="Arial" w:hAnsi="Arial" w:cs="Arial"/>
                <w:sz w:val="20"/>
                <w:szCs w:val="20"/>
              </w:rPr>
            </w:pPr>
            <w:r w:rsidRPr="0071057B">
              <w:rPr>
                <w:rFonts w:ascii="Arial" w:hAnsi="Arial" w:cs="Arial"/>
                <w:sz w:val="20"/>
                <w:szCs w:val="20"/>
              </w:rPr>
              <w:t>The findings are crucial for guiding effective, localized immunization campaigns and provide key evidence to support policymakers and health advocates in their efforts to eliminate HPV-related cancers in the region.</w:t>
            </w:r>
          </w:p>
          <w:p w14:paraId="7DBC9196" w14:textId="77777777" w:rsidR="00F1171E" w:rsidRPr="0071057B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710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057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7105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0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7105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0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71057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871CDD1" w14:textId="0C0663C9" w:rsidR="006F19F9" w:rsidRPr="0071057B" w:rsidRDefault="006F19F9" w:rsidP="006F19F9">
            <w:pPr>
              <w:pStyle w:val="Title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1057B">
              <w:rPr>
                <w:rFonts w:ascii="Arial" w:hAnsi="Arial" w:cs="Arial"/>
                <w:sz w:val="20"/>
                <w:szCs w:val="20"/>
              </w:rPr>
              <w:t xml:space="preserve">Assessment </w:t>
            </w:r>
            <w:proofErr w:type="gramStart"/>
            <w:r w:rsidRPr="0071057B">
              <w:rPr>
                <w:rFonts w:ascii="Arial" w:hAnsi="Arial" w:cs="Arial"/>
                <w:sz w:val="20"/>
                <w:szCs w:val="20"/>
              </w:rPr>
              <w:t xml:space="preserve">of </w:t>
            </w:r>
            <w:r w:rsidRPr="0071057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71057B">
              <w:rPr>
                <w:rFonts w:ascii="Arial" w:hAnsi="Arial" w:cs="Arial"/>
                <w:sz w:val="20"/>
                <w:szCs w:val="20"/>
              </w:rPr>
              <w:t>Human</w:t>
            </w:r>
            <w:proofErr w:type="gramEnd"/>
            <w:r w:rsidRPr="0071057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71057B">
              <w:rPr>
                <w:rFonts w:ascii="Arial" w:hAnsi="Arial" w:cs="Arial"/>
                <w:sz w:val="20"/>
                <w:szCs w:val="20"/>
              </w:rPr>
              <w:t xml:space="preserve">Papillomavirus and HPV Vaccines in West Africa: Literature Review </w:t>
            </w:r>
          </w:p>
          <w:p w14:paraId="794AA9A7" w14:textId="209E5746" w:rsidR="00F1171E" w:rsidRPr="0071057B" w:rsidRDefault="00F1171E" w:rsidP="006F19F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710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057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71057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1057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71057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E56CD2" w:rsidR="00F1171E" w:rsidRPr="0071057B" w:rsidRDefault="00AD0D6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0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write the addition and subtraction in the main manuscript.</w:t>
            </w:r>
          </w:p>
        </w:tc>
        <w:tc>
          <w:tcPr>
            <w:tcW w:w="1523" w:type="pct"/>
          </w:tcPr>
          <w:p w14:paraId="1D54B730" w14:textId="77777777" w:rsidR="00F1171E" w:rsidRPr="00710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057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22C7A749" w:rsidR="00F1171E" w:rsidRPr="0071057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10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Please write here. </w:t>
            </w:r>
          </w:p>
        </w:tc>
        <w:tc>
          <w:tcPr>
            <w:tcW w:w="2212" w:type="pct"/>
          </w:tcPr>
          <w:p w14:paraId="2B5A7721" w14:textId="7A230226" w:rsidR="00F1171E" w:rsidRPr="0071057B" w:rsidRDefault="006F19F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710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710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a certain extent</w:t>
            </w:r>
          </w:p>
        </w:tc>
        <w:tc>
          <w:tcPr>
            <w:tcW w:w="1523" w:type="pct"/>
          </w:tcPr>
          <w:p w14:paraId="4898F764" w14:textId="77777777" w:rsidR="00F1171E" w:rsidRPr="00710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057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7105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0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7105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1057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84F430F" w:rsidR="00F1171E" w:rsidRPr="0071057B" w:rsidRDefault="00AD0D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10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references are </w:t>
            </w:r>
            <w:r w:rsidR="006F19F9" w:rsidRPr="00710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outdated; use references that are no older than 10 years</w:t>
            </w:r>
            <w:r w:rsidRPr="00710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710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1057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710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71057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1057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710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710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0A24DD51" w:rsidR="00F1171E" w:rsidRPr="0071057B" w:rsidRDefault="00AD0D6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057B">
              <w:rPr>
                <w:rFonts w:ascii="Arial" w:hAnsi="Arial" w:cs="Arial"/>
                <w:sz w:val="20"/>
                <w:szCs w:val="20"/>
                <w:lang w:val="en-GB"/>
              </w:rPr>
              <w:t>There are a lot of grammatical errors, but I made some corrections in the main manuscript</w:t>
            </w:r>
          </w:p>
          <w:p w14:paraId="41E28118" w14:textId="77777777" w:rsidR="00F1171E" w:rsidRPr="00710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710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710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710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1057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710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1057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71057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71057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710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710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710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2BF7C83F" w:rsidR="00F1171E" w:rsidRPr="0071057B" w:rsidRDefault="00884FA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1057B">
              <w:rPr>
                <w:rFonts w:ascii="Arial" w:hAnsi="Arial" w:cs="Arial"/>
                <w:sz w:val="20"/>
                <w:szCs w:val="20"/>
                <w:lang w:val="en-GB"/>
              </w:rPr>
              <w:t>Fair, the corrections are on the main manuscripts</w:t>
            </w:r>
          </w:p>
          <w:p w14:paraId="15DFD0E8" w14:textId="77777777" w:rsidR="00F1171E" w:rsidRPr="00710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710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710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710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710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710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710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90BC3" w14:textId="77777777" w:rsidR="0071057B" w:rsidRDefault="0071057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45245BA" w14:textId="77777777" w:rsidR="0071057B" w:rsidRDefault="0071057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045F70E" w14:textId="77777777" w:rsidR="0071057B" w:rsidRDefault="0071057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9F6C1D" w14:textId="77777777" w:rsidR="0071057B" w:rsidRPr="0071057B" w:rsidRDefault="0071057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710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710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710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667026" w:rsidRPr="0071057B" w14:paraId="70659194" w14:textId="77777777" w:rsidTr="00667026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525F6" w14:textId="77777777" w:rsidR="00667026" w:rsidRPr="0071057B" w:rsidRDefault="0066702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bookmarkStart w:id="2" w:name="_Hlk209632241"/>
            <w:bookmarkStart w:id="3" w:name="_Hlk209784699"/>
            <w:bookmarkStart w:id="4" w:name="_Hlk210487174"/>
            <w:r w:rsidRPr="0071057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71057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24E4979" w14:textId="77777777" w:rsidR="00667026" w:rsidRPr="0071057B" w:rsidRDefault="0066702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67026" w:rsidRPr="0071057B" w14:paraId="2CA52D64" w14:textId="77777777" w:rsidTr="00667026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EC6D1" w14:textId="77777777" w:rsidR="00667026" w:rsidRPr="0071057B" w:rsidRDefault="0066702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DF0B5" w14:textId="77777777" w:rsidR="00667026" w:rsidRPr="0071057B" w:rsidRDefault="0066702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1057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CBE" w14:textId="77777777" w:rsidR="00667026" w:rsidRPr="0071057B" w:rsidRDefault="00667026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1057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1057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2CDCFAF" w14:textId="77777777" w:rsidR="00667026" w:rsidRPr="0071057B" w:rsidRDefault="00667026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67026" w:rsidRPr="0071057B" w14:paraId="16EE1C09" w14:textId="77777777" w:rsidTr="00667026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B0D60" w14:textId="77777777" w:rsidR="00667026" w:rsidRPr="0071057B" w:rsidRDefault="00667026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71057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3CD07A0" w14:textId="77777777" w:rsidR="00667026" w:rsidRPr="0071057B" w:rsidRDefault="0066702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A403F" w14:textId="77777777" w:rsidR="00667026" w:rsidRPr="0071057B" w:rsidRDefault="00667026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71057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71057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71057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D6F706E" w14:textId="77777777" w:rsidR="00667026" w:rsidRPr="0071057B" w:rsidRDefault="0066702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E0A2" w14:textId="77777777" w:rsidR="00667026" w:rsidRPr="0071057B" w:rsidRDefault="0066702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C0E9B4A" w14:textId="77777777" w:rsidR="00667026" w:rsidRPr="0071057B" w:rsidRDefault="0066702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7684A11" w14:textId="77777777" w:rsidR="00667026" w:rsidRPr="0071057B" w:rsidRDefault="00667026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bookmarkEnd w:id="0"/>
    <w:bookmarkEnd w:id="1"/>
    <w:bookmarkEnd w:id="2"/>
    <w:p w14:paraId="64B6E152" w14:textId="77777777" w:rsidR="0071057B" w:rsidRPr="003D322E" w:rsidRDefault="0071057B" w:rsidP="0071057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</w:t>
      </w:r>
      <w:r w:rsidRPr="003D322E">
        <w:rPr>
          <w:rFonts w:ascii="Arial" w:hAnsi="Arial" w:cs="Arial"/>
          <w:b/>
          <w:u w:val="single"/>
        </w:rPr>
        <w:t>Reviewer details:</w:t>
      </w:r>
    </w:p>
    <w:p w14:paraId="56EEFB14" w14:textId="77777777" w:rsidR="0071057B" w:rsidRPr="003D322E" w:rsidRDefault="0071057B" w:rsidP="0071057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D322E">
        <w:rPr>
          <w:rFonts w:ascii="Arial" w:hAnsi="Arial" w:cs="Arial"/>
          <w:b/>
          <w:color w:val="000000"/>
        </w:rPr>
        <w:t>Aisha Aliyu Abulfathi, Nigeria</w:t>
      </w:r>
    </w:p>
    <w:p w14:paraId="29230483" w14:textId="77777777" w:rsidR="0071057B" w:rsidRPr="003D322E" w:rsidRDefault="0071057B" w:rsidP="0071057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091426A1" w14:textId="3F70CBB0" w:rsidR="00667026" w:rsidRPr="0071057B" w:rsidRDefault="00667026" w:rsidP="00667026">
      <w:pPr>
        <w:rPr>
          <w:rFonts w:ascii="Arial" w:hAnsi="Arial" w:cs="Arial"/>
          <w:sz w:val="20"/>
          <w:szCs w:val="20"/>
        </w:rPr>
      </w:pPr>
    </w:p>
    <w:bookmarkEnd w:id="3"/>
    <w:p w14:paraId="651AB5F8" w14:textId="77777777" w:rsidR="00667026" w:rsidRPr="0071057B" w:rsidRDefault="00667026" w:rsidP="00667026">
      <w:pPr>
        <w:rPr>
          <w:rFonts w:ascii="Arial" w:hAnsi="Arial" w:cs="Arial"/>
          <w:sz w:val="20"/>
          <w:szCs w:val="20"/>
        </w:rPr>
      </w:pPr>
    </w:p>
    <w:bookmarkEnd w:id="4"/>
    <w:p w14:paraId="4CC3CFDF" w14:textId="77777777" w:rsidR="00667026" w:rsidRPr="0071057B" w:rsidRDefault="00667026" w:rsidP="00667026">
      <w:pPr>
        <w:rPr>
          <w:rFonts w:ascii="Arial" w:hAnsi="Arial" w:cs="Arial"/>
          <w:sz w:val="20"/>
          <w:szCs w:val="20"/>
        </w:rPr>
      </w:pPr>
    </w:p>
    <w:p w14:paraId="25E7AF2A" w14:textId="77777777" w:rsidR="00F1171E" w:rsidRPr="00710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F1171E" w:rsidRPr="0071057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217DE" w14:textId="77777777" w:rsidR="00B266F7" w:rsidRPr="0000007A" w:rsidRDefault="00B266F7" w:rsidP="0099583E">
      <w:r>
        <w:separator/>
      </w:r>
    </w:p>
  </w:endnote>
  <w:endnote w:type="continuationSeparator" w:id="0">
    <w:p w14:paraId="776BBC04" w14:textId="77777777" w:rsidR="00B266F7" w:rsidRPr="0000007A" w:rsidRDefault="00B266F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5E806" w14:textId="77777777" w:rsidR="00B266F7" w:rsidRPr="0000007A" w:rsidRDefault="00B266F7" w:rsidP="0099583E">
      <w:r>
        <w:separator/>
      </w:r>
    </w:p>
  </w:footnote>
  <w:footnote w:type="continuationSeparator" w:id="0">
    <w:p w14:paraId="2D03F1BB" w14:textId="77777777" w:rsidR="00B266F7" w:rsidRPr="0000007A" w:rsidRDefault="00B266F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45519418">
    <w:abstractNumId w:val="3"/>
  </w:num>
  <w:num w:numId="2" w16cid:durableId="361253105">
    <w:abstractNumId w:val="6"/>
  </w:num>
  <w:num w:numId="3" w16cid:durableId="1180579403">
    <w:abstractNumId w:val="5"/>
  </w:num>
  <w:num w:numId="4" w16cid:durableId="992224241">
    <w:abstractNumId w:val="7"/>
  </w:num>
  <w:num w:numId="5" w16cid:durableId="1908878542">
    <w:abstractNumId w:val="4"/>
  </w:num>
  <w:num w:numId="6" w16cid:durableId="924414976">
    <w:abstractNumId w:val="0"/>
  </w:num>
  <w:num w:numId="7" w16cid:durableId="459567122">
    <w:abstractNumId w:val="1"/>
  </w:num>
  <w:num w:numId="8" w16cid:durableId="1018047286">
    <w:abstractNumId w:val="9"/>
  </w:num>
  <w:num w:numId="9" w16cid:durableId="759250767">
    <w:abstractNumId w:val="8"/>
  </w:num>
  <w:num w:numId="10" w16cid:durableId="1743988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2FF3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2487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533F"/>
    <w:rsid w:val="001D3A1D"/>
    <w:rsid w:val="001E4B3D"/>
    <w:rsid w:val="001F24FF"/>
    <w:rsid w:val="001F2913"/>
    <w:rsid w:val="001F707F"/>
    <w:rsid w:val="00200CCA"/>
    <w:rsid w:val="002011F3"/>
    <w:rsid w:val="00201B85"/>
    <w:rsid w:val="00204D68"/>
    <w:rsid w:val="002105F7"/>
    <w:rsid w:val="002109D6"/>
    <w:rsid w:val="002118A4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2F7C97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3ACD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097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2DF3"/>
    <w:rsid w:val="00624032"/>
    <w:rsid w:val="00625053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7026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3296"/>
    <w:rsid w:val="006C3797"/>
    <w:rsid w:val="006D467C"/>
    <w:rsid w:val="006E01EE"/>
    <w:rsid w:val="006E6014"/>
    <w:rsid w:val="006E7D6E"/>
    <w:rsid w:val="006F19F9"/>
    <w:rsid w:val="00700A1D"/>
    <w:rsid w:val="00700EF2"/>
    <w:rsid w:val="00701186"/>
    <w:rsid w:val="00707BE1"/>
    <w:rsid w:val="0071057B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A65A9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4FAF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02D1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0DA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0D61"/>
    <w:rsid w:val="00AD6C51"/>
    <w:rsid w:val="00AE0E9B"/>
    <w:rsid w:val="00AE54CD"/>
    <w:rsid w:val="00AF3016"/>
    <w:rsid w:val="00B03A45"/>
    <w:rsid w:val="00B2236C"/>
    <w:rsid w:val="00B22FE6"/>
    <w:rsid w:val="00B266F7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4E28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1208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5F54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43EC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6F19F9"/>
    <w:pPr>
      <w:widowControl w:val="0"/>
      <w:autoSpaceDE w:val="0"/>
      <w:autoSpaceDN w:val="0"/>
      <w:spacing w:before="1"/>
      <w:ind w:left="141"/>
    </w:pPr>
    <w:rPr>
      <w:rFonts w:ascii="Cambria" w:eastAsia="Cambria" w:hAnsi="Cambria" w:cs="Cambria"/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6F19F9"/>
    <w:rPr>
      <w:rFonts w:ascii="Cambria" w:eastAsia="Cambria" w:hAnsi="Cambria" w:cs="Cambria"/>
      <w:b/>
      <w:bCs/>
      <w:sz w:val="44"/>
      <w:szCs w:val="44"/>
      <w:lang w:val="en-US" w:eastAsia="en-US"/>
    </w:rPr>
  </w:style>
  <w:style w:type="paragraph" w:customStyle="1" w:styleId="Affiliation">
    <w:name w:val="Affiliation"/>
    <w:basedOn w:val="Normal"/>
    <w:rsid w:val="0071057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3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2025-10-09T11:06:00Z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