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A4874" w14:paraId="1643A4CA" w14:textId="77777777" w:rsidTr="004847FF">
        <w:trPr>
          <w:trHeight w:val="450"/>
        </w:trPr>
        <w:tc>
          <w:tcPr>
            <w:tcW w:w="5000" w:type="pct"/>
            <w:gridSpan w:val="2"/>
            <w:tcBorders>
              <w:top w:val="nil"/>
              <w:left w:val="nil"/>
              <w:right w:val="nil"/>
            </w:tcBorders>
          </w:tcPr>
          <w:p w14:paraId="4C55E51F" w14:textId="77777777" w:rsidR="00602F7D" w:rsidRPr="004A4874" w:rsidRDefault="00602F7D" w:rsidP="00F2643C">
            <w:pPr>
              <w:pStyle w:val="Heading2"/>
              <w:jc w:val="left"/>
              <w:rPr>
                <w:rFonts w:ascii="Arial" w:hAnsi="Arial" w:cs="Arial"/>
                <w:b w:val="0"/>
                <w:bCs w:val="0"/>
                <w:lang w:val="en-US"/>
              </w:rPr>
            </w:pPr>
          </w:p>
        </w:tc>
      </w:tr>
      <w:tr w:rsidR="0000007A" w:rsidRPr="004A4874" w14:paraId="127EAD7E" w14:textId="77777777" w:rsidTr="00F33C84">
        <w:trPr>
          <w:trHeight w:val="413"/>
        </w:trPr>
        <w:tc>
          <w:tcPr>
            <w:tcW w:w="1234" w:type="pct"/>
          </w:tcPr>
          <w:p w14:paraId="3C159AA5" w14:textId="77777777" w:rsidR="0000007A" w:rsidRPr="004A4874" w:rsidRDefault="00D27A79" w:rsidP="00696CAD">
            <w:pPr>
              <w:pStyle w:val="BodyText"/>
              <w:ind w:left="90"/>
              <w:jc w:val="left"/>
              <w:rPr>
                <w:rFonts w:ascii="Arial" w:hAnsi="Arial" w:cs="Arial"/>
                <w:bCs/>
                <w:sz w:val="20"/>
                <w:szCs w:val="20"/>
                <w:lang w:val="en-GB"/>
              </w:rPr>
            </w:pPr>
            <w:r w:rsidRPr="004A4874">
              <w:rPr>
                <w:rFonts w:ascii="Arial" w:hAnsi="Arial" w:cs="Arial"/>
                <w:bCs/>
                <w:sz w:val="20"/>
                <w:szCs w:val="20"/>
                <w:lang w:val="en-GB"/>
              </w:rPr>
              <w:t xml:space="preserve">Book </w:t>
            </w:r>
            <w:r w:rsidR="0000007A" w:rsidRPr="004A487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B66525C" w:rsidR="0000007A" w:rsidRPr="004A4874" w:rsidRDefault="00244ACC" w:rsidP="00054BC4">
            <w:pPr>
              <w:pStyle w:val="NormalWeb"/>
              <w:rPr>
                <w:rFonts w:ascii="Arial" w:hAnsi="Arial" w:cs="Arial"/>
                <w:b/>
                <w:bCs/>
                <w:sz w:val="20"/>
                <w:szCs w:val="20"/>
                <w:u w:val="single"/>
              </w:rPr>
            </w:pPr>
            <w:hyperlink r:id="rId7" w:history="1">
              <w:r w:rsidRPr="004A4874">
                <w:rPr>
                  <w:rStyle w:val="Hyperlink"/>
                  <w:rFonts w:ascii="Arial" w:hAnsi="Arial" w:cs="Arial"/>
                  <w:b/>
                  <w:bCs/>
                  <w:sz w:val="20"/>
                  <w:szCs w:val="20"/>
                </w:rPr>
                <w:t>New Horizons of Science, Technology and Culture</w:t>
              </w:r>
            </w:hyperlink>
          </w:p>
        </w:tc>
      </w:tr>
      <w:tr w:rsidR="0000007A" w:rsidRPr="004A4874" w14:paraId="73C90375" w14:textId="77777777" w:rsidTr="002E7787">
        <w:trPr>
          <w:trHeight w:val="290"/>
        </w:trPr>
        <w:tc>
          <w:tcPr>
            <w:tcW w:w="1234" w:type="pct"/>
          </w:tcPr>
          <w:p w14:paraId="20D28135" w14:textId="77777777" w:rsidR="0000007A" w:rsidRPr="004A4874" w:rsidRDefault="0000007A" w:rsidP="00696CAD">
            <w:pPr>
              <w:pStyle w:val="BodyText"/>
              <w:ind w:left="90"/>
              <w:jc w:val="left"/>
              <w:rPr>
                <w:rFonts w:ascii="Arial" w:hAnsi="Arial" w:cs="Arial"/>
                <w:bCs/>
                <w:sz w:val="20"/>
                <w:szCs w:val="20"/>
                <w:lang w:val="en-GB"/>
              </w:rPr>
            </w:pPr>
            <w:r w:rsidRPr="004A487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5A53E72" w:rsidR="0000007A" w:rsidRPr="004A4874" w:rsidRDefault="00E72A8E" w:rsidP="00F3669D">
            <w:pPr>
              <w:pStyle w:val="NormalWeb"/>
              <w:spacing w:before="0" w:beforeAutospacing="0" w:after="0" w:afterAutospacing="0"/>
              <w:rPr>
                <w:rFonts w:ascii="Arial" w:hAnsi="Arial" w:cs="Arial"/>
                <w:b/>
                <w:bCs/>
                <w:sz w:val="20"/>
                <w:szCs w:val="20"/>
                <w:highlight w:val="yellow"/>
                <w:lang w:val="en-GB"/>
              </w:rPr>
            </w:pPr>
            <w:r w:rsidRPr="004A4874">
              <w:rPr>
                <w:rFonts w:ascii="Arial" w:hAnsi="Arial" w:cs="Arial"/>
                <w:b/>
                <w:bCs/>
                <w:sz w:val="20"/>
                <w:szCs w:val="20"/>
                <w:lang w:val="en-GB"/>
              </w:rPr>
              <w:t>Ms_BP</w:t>
            </w:r>
            <w:r w:rsidR="00FC432A" w:rsidRPr="004A4874">
              <w:rPr>
                <w:rFonts w:ascii="Arial" w:hAnsi="Arial" w:cs="Arial"/>
                <w:b/>
                <w:bCs/>
                <w:sz w:val="20"/>
                <w:szCs w:val="20"/>
                <w:lang w:val="en-GB"/>
              </w:rPr>
              <w:t>R</w:t>
            </w:r>
            <w:r w:rsidRPr="004A4874">
              <w:rPr>
                <w:rFonts w:ascii="Arial" w:hAnsi="Arial" w:cs="Arial"/>
                <w:b/>
                <w:bCs/>
                <w:sz w:val="20"/>
                <w:szCs w:val="20"/>
                <w:lang w:val="en-GB"/>
              </w:rPr>
              <w:t>_</w:t>
            </w:r>
            <w:r w:rsidR="002F7CD8" w:rsidRPr="004A4874">
              <w:rPr>
                <w:rFonts w:ascii="Arial" w:hAnsi="Arial" w:cs="Arial"/>
                <w:b/>
                <w:bCs/>
                <w:sz w:val="20"/>
                <w:szCs w:val="20"/>
                <w:lang w:val="en-GB"/>
              </w:rPr>
              <w:t>6528</w:t>
            </w:r>
          </w:p>
        </w:tc>
      </w:tr>
      <w:tr w:rsidR="0000007A" w:rsidRPr="004A4874" w14:paraId="05B60576" w14:textId="77777777" w:rsidTr="002109D6">
        <w:trPr>
          <w:trHeight w:val="331"/>
        </w:trPr>
        <w:tc>
          <w:tcPr>
            <w:tcW w:w="1234" w:type="pct"/>
          </w:tcPr>
          <w:p w14:paraId="0196A627" w14:textId="77777777" w:rsidR="0000007A" w:rsidRPr="004A4874" w:rsidRDefault="0000007A" w:rsidP="00696CAD">
            <w:pPr>
              <w:pStyle w:val="BodyText"/>
              <w:ind w:left="90"/>
              <w:jc w:val="left"/>
              <w:rPr>
                <w:rFonts w:ascii="Arial" w:hAnsi="Arial" w:cs="Arial"/>
                <w:bCs/>
                <w:sz w:val="20"/>
                <w:szCs w:val="20"/>
                <w:lang w:val="en-GB"/>
              </w:rPr>
            </w:pPr>
            <w:r w:rsidRPr="004A487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42DFCFE" w:rsidR="0000007A" w:rsidRPr="004A4874" w:rsidRDefault="00C858E7" w:rsidP="000450FC">
            <w:pPr>
              <w:pStyle w:val="NormalWeb"/>
              <w:spacing w:before="0" w:beforeAutospacing="0" w:after="0" w:afterAutospacing="0"/>
              <w:rPr>
                <w:rFonts w:ascii="Arial" w:hAnsi="Arial" w:cs="Arial"/>
                <w:b/>
                <w:sz w:val="20"/>
                <w:szCs w:val="20"/>
                <w:highlight w:val="yellow"/>
                <w:lang w:val="en-GB"/>
              </w:rPr>
            </w:pPr>
            <w:proofErr w:type="spellStart"/>
            <w:r w:rsidRPr="004A4874">
              <w:rPr>
                <w:rFonts w:ascii="Arial" w:hAnsi="Arial" w:cs="Arial"/>
                <w:b/>
                <w:sz w:val="20"/>
                <w:szCs w:val="20"/>
                <w:lang w:val="en-GB"/>
              </w:rPr>
              <w:t>Neurosecurity</w:t>
            </w:r>
            <w:proofErr w:type="spellEnd"/>
            <w:r w:rsidRPr="004A4874">
              <w:rPr>
                <w:rFonts w:ascii="Arial" w:hAnsi="Arial" w:cs="Arial"/>
                <w:b/>
                <w:sz w:val="20"/>
                <w:szCs w:val="20"/>
                <w:lang w:val="en-GB"/>
              </w:rPr>
              <w:t xml:space="preserve"> and Brain-Computer Interfaces</w:t>
            </w:r>
          </w:p>
        </w:tc>
      </w:tr>
      <w:tr w:rsidR="00CF0BBB" w:rsidRPr="004A4874" w14:paraId="6D508B1C" w14:textId="77777777" w:rsidTr="002E7787">
        <w:trPr>
          <w:trHeight w:val="332"/>
        </w:trPr>
        <w:tc>
          <w:tcPr>
            <w:tcW w:w="1234" w:type="pct"/>
          </w:tcPr>
          <w:p w14:paraId="32FC28F7" w14:textId="77777777" w:rsidR="00CF0BBB" w:rsidRPr="004A4874" w:rsidRDefault="00CF0BBB" w:rsidP="00696CAD">
            <w:pPr>
              <w:pStyle w:val="BodyText"/>
              <w:ind w:left="90"/>
              <w:jc w:val="left"/>
              <w:rPr>
                <w:rFonts w:ascii="Arial" w:hAnsi="Arial" w:cs="Arial"/>
                <w:bCs/>
                <w:sz w:val="20"/>
                <w:szCs w:val="20"/>
                <w:lang w:val="en-GB"/>
              </w:rPr>
            </w:pPr>
            <w:r w:rsidRPr="004A487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E5B012D" w:rsidR="00CF0BBB" w:rsidRPr="004A4874" w:rsidRDefault="002F7CD8" w:rsidP="000450FC">
            <w:pPr>
              <w:pStyle w:val="NormalWeb"/>
              <w:spacing w:before="0" w:beforeAutospacing="0" w:after="0" w:afterAutospacing="0"/>
              <w:rPr>
                <w:rFonts w:ascii="Arial" w:hAnsi="Arial" w:cs="Arial"/>
                <w:b/>
                <w:sz w:val="20"/>
                <w:szCs w:val="20"/>
                <w:lang w:val="en-GB"/>
              </w:rPr>
            </w:pPr>
            <w:r w:rsidRPr="004A4874">
              <w:rPr>
                <w:rFonts w:ascii="Arial" w:hAnsi="Arial" w:cs="Arial"/>
                <w:b/>
                <w:sz w:val="20"/>
                <w:szCs w:val="20"/>
                <w:lang w:val="en-GB"/>
              </w:rPr>
              <w:t>Book Chapter</w:t>
            </w:r>
          </w:p>
        </w:tc>
      </w:tr>
    </w:tbl>
    <w:p w14:paraId="45F5983C" w14:textId="77777777" w:rsidR="00037D52" w:rsidRPr="004A4874" w:rsidRDefault="00037D52" w:rsidP="0000007A">
      <w:pPr>
        <w:pStyle w:val="BodyText"/>
        <w:rPr>
          <w:rFonts w:ascii="Arial" w:hAnsi="Arial" w:cs="Arial"/>
          <w:b/>
          <w:bCs/>
          <w:sz w:val="20"/>
          <w:szCs w:val="20"/>
          <w:u w:val="single"/>
          <w:lang w:val="en-GB"/>
        </w:rPr>
      </w:pPr>
    </w:p>
    <w:p w14:paraId="5A743ECE" w14:textId="77777777" w:rsidR="00D27A79" w:rsidRPr="004A487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A4874" w14:paraId="71A94C1F" w14:textId="77777777" w:rsidTr="007222C8">
        <w:tc>
          <w:tcPr>
            <w:tcW w:w="5000" w:type="pct"/>
            <w:gridSpan w:val="3"/>
            <w:tcBorders>
              <w:top w:val="nil"/>
              <w:left w:val="nil"/>
              <w:right w:val="nil"/>
            </w:tcBorders>
            <w:noWrap/>
          </w:tcPr>
          <w:p w14:paraId="0BC15285" w14:textId="75BEB51F" w:rsidR="00F1171E" w:rsidRPr="004A4874" w:rsidRDefault="00F1171E" w:rsidP="007222C8">
            <w:pPr>
              <w:pStyle w:val="Heading2"/>
              <w:jc w:val="left"/>
              <w:rPr>
                <w:rFonts w:ascii="Arial" w:hAnsi="Arial" w:cs="Arial"/>
                <w:lang w:val="en-GB"/>
              </w:rPr>
            </w:pPr>
            <w:r w:rsidRPr="004A4874">
              <w:rPr>
                <w:rFonts w:ascii="Arial" w:hAnsi="Arial" w:cs="Arial"/>
                <w:highlight w:val="yellow"/>
                <w:lang w:val="en-GB"/>
              </w:rPr>
              <w:t>PART  1:</w:t>
            </w:r>
            <w:r w:rsidRPr="004A4874">
              <w:rPr>
                <w:rFonts w:ascii="Arial" w:hAnsi="Arial" w:cs="Arial"/>
                <w:lang w:val="en-GB"/>
              </w:rPr>
              <w:t xml:space="preserve"> Comments</w:t>
            </w:r>
          </w:p>
          <w:p w14:paraId="1287753C" w14:textId="77777777" w:rsidR="00F1171E" w:rsidRPr="004A4874" w:rsidRDefault="00F1171E" w:rsidP="007222C8">
            <w:pPr>
              <w:rPr>
                <w:rFonts w:ascii="Arial" w:hAnsi="Arial" w:cs="Arial"/>
                <w:sz w:val="20"/>
                <w:szCs w:val="20"/>
                <w:lang w:val="en-GB"/>
              </w:rPr>
            </w:pPr>
          </w:p>
        </w:tc>
      </w:tr>
      <w:tr w:rsidR="00F1171E" w:rsidRPr="004A4874" w14:paraId="5EA12279" w14:textId="77777777" w:rsidTr="007222C8">
        <w:tc>
          <w:tcPr>
            <w:tcW w:w="1265" w:type="pct"/>
            <w:noWrap/>
          </w:tcPr>
          <w:p w14:paraId="7AE9682F" w14:textId="77777777" w:rsidR="00F1171E" w:rsidRPr="004A4874" w:rsidRDefault="00F1171E" w:rsidP="007222C8">
            <w:pPr>
              <w:pStyle w:val="Heading2"/>
              <w:jc w:val="left"/>
              <w:rPr>
                <w:rFonts w:ascii="Arial" w:hAnsi="Arial" w:cs="Arial"/>
                <w:lang w:val="en-GB"/>
              </w:rPr>
            </w:pPr>
          </w:p>
        </w:tc>
        <w:tc>
          <w:tcPr>
            <w:tcW w:w="2212" w:type="pct"/>
          </w:tcPr>
          <w:p w14:paraId="5B8DBE06" w14:textId="77777777" w:rsidR="00F1171E" w:rsidRPr="004A4874" w:rsidRDefault="00F1171E" w:rsidP="007222C8">
            <w:pPr>
              <w:pStyle w:val="Heading2"/>
              <w:jc w:val="left"/>
              <w:rPr>
                <w:rFonts w:ascii="Arial" w:hAnsi="Arial" w:cs="Arial"/>
                <w:lang w:val="en-GB"/>
              </w:rPr>
            </w:pPr>
            <w:r w:rsidRPr="004A4874">
              <w:rPr>
                <w:rFonts w:ascii="Arial" w:hAnsi="Arial" w:cs="Arial"/>
                <w:lang w:val="en-GB"/>
              </w:rPr>
              <w:t>Reviewer’s comment</w:t>
            </w:r>
          </w:p>
          <w:p w14:paraId="693A9C4D" w14:textId="77777777" w:rsidR="00421DBF" w:rsidRPr="004A4874" w:rsidRDefault="00421DBF" w:rsidP="00421DBF">
            <w:pPr>
              <w:rPr>
                <w:rFonts w:ascii="Arial" w:hAnsi="Arial" w:cs="Arial"/>
                <w:b/>
                <w:bCs/>
                <w:sz w:val="20"/>
                <w:szCs w:val="20"/>
              </w:rPr>
            </w:pPr>
            <w:r w:rsidRPr="004A487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A4874" w:rsidRDefault="00421DBF" w:rsidP="00421DBF">
            <w:pPr>
              <w:rPr>
                <w:rFonts w:ascii="Arial" w:hAnsi="Arial" w:cs="Arial"/>
                <w:sz w:val="20"/>
                <w:szCs w:val="20"/>
                <w:lang w:val="en-GB"/>
              </w:rPr>
            </w:pPr>
          </w:p>
        </w:tc>
        <w:tc>
          <w:tcPr>
            <w:tcW w:w="1523" w:type="pct"/>
          </w:tcPr>
          <w:p w14:paraId="57792C30" w14:textId="77777777" w:rsidR="00F1171E" w:rsidRPr="004A4874" w:rsidRDefault="00F1171E" w:rsidP="007222C8">
            <w:pPr>
              <w:pStyle w:val="Heading2"/>
              <w:jc w:val="left"/>
              <w:rPr>
                <w:rFonts w:ascii="Arial" w:hAnsi="Arial" w:cs="Arial"/>
                <w:b w:val="0"/>
                <w:lang w:val="en-GB"/>
              </w:rPr>
            </w:pPr>
            <w:r w:rsidRPr="004A4874">
              <w:rPr>
                <w:rFonts w:ascii="Arial" w:hAnsi="Arial" w:cs="Arial"/>
                <w:lang w:val="en-GB"/>
              </w:rPr>
              <w:t>Author’s Feedback</w:t>
            </w:r>
            <w:r w:rsidRPr="004A4874">
              <w:rPr>
                <w:rFonts w:ascii="Arial" w:hAnsi="Arial" w:cs="Arial"/>
                <w:b w:val="0"/>
                <w:lang w:val="en-GB"/>
              </w:rPr>
              <w:t xml:space="preserve"> </w:t>
            </w:r>
            <w:r w:rsidRPr="004A4874">
              <w:rPr>
                <w:rFonts w:ascii="Arial" w:hAnsi="Arial" w:cs="Arial"/>
                <w:b w:val="0"/>
                <w:i/>
                <w:lang w:val="en-GB"/>
              </w:rPr>
              <w:t>(Please correct the manuscript and highlight that part in the manuscript. It is mandatory that authors should write his/her feedback here)</w:t>
            </w:r>
          </w:p>
        </w:tc>
      </w:tr>
      <w:tr w:rsidR="00F1171E" w:rsidRPr="004A4874" w14:paraId="5C0AB4EC" w14:textId="77777777" w:rsidTr="007222C8">
        <w:trPr>
          <w:trHeight w:val="1264"/>
        </w:trPr>
        <w:tc>
          <w:tcPr>
            <w:tcW w:w="1265" w:type="pct"/>
            <w:noWrap/>
          </w:tcPr>
          <w:p w14:paraId="66B47184" w14:textId="48030299" w:rsidR="00F1171E" w:rsidRPr="004A4874" w:rsidRDefault="00F1171E" w:rsidP="007222C8">
            <w:pPr>
              <w:ind w:left="360"/>
              <w:rPr>
                <w:rFonts w:ascii="Arial" w:hAnsi="Arial" w:cs="Arial"/>
                <w:b/>
                <w:bCs/>
                <w:sz w:val="20"/>
                <w:szCs w:val="20"/>
                <w:lang w:val="en-GB"/>
              </w:rPr>
            </w:pPr>
            <w:r w:rsidRPr="004A487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A4874" w:rsidRDefault="00F1171E" w:rsidP="007222C8">
            <w:pPr>
              <w:ind w:left="360"/>
              <w:rPr>
                <w:rFonts w:ascii="Arial" w:eastAsia="MS Mincho" w:hAnsi="Arial" w:cs="Arial"/>
                <w:b/>
                <w:bCs/>
                <w:sz w:val="20"/>
                <w:szCs w:val="20"/>
                <w:lang w:val="en-GB"/>
              </w:rPr>
            </w:pPr>
          </w:p>
        </w:tc>
        <w:tc>
          <w:tcPr>
            <w:tcW w:w="2212" w:type="pct"/>
          </w:tcPr>
          <w:p w14:paraId="7DBC9196" w14:textId="3ACFB673" w:rsidR="00F1171E" w:rsidRPr="004A4874" w:rsidRDefault="00385AAB" w:rsidP="00385AAB">
            <w:pPr>
              <w:rPr>
                <w:rFonts w:ascii="Arial" w:hAnsi="Arial" w:cs="Arial"/>
                <w:sz w:val="20"/>
                <w:szCs w:val="20"/>
              </w:rPr>
            </w:pPr>
            <w:r w:rsidRPr="004A4874">
              <w:rPr>
                <w:rFonts w:ascii="Arial" w:hAnsi="Arial" w:cs="Arial"/>
                <w:sz w:val="20"/>
                <w:szCs w:val="20"/>
              </w:rPr>
              <w:t xml:space="preserve">This manuscript seeks to fill a significant need in a fast-growing area of neurotechnology by integrating some of the first systematic investigations into the application of entrenched security frameworks to examine the cyber risks associated with brain-computer interfaces. With brain-computer interface technologies moving from the realm of clinical research to clinical practice and the wider consumer marketplace, the need for the scientific community to develop comprehensive and detailed threat </w:t>
            </w:r>
            <w:r w:rsidR="00486482" w:rsidRPr="004A4874">
              <w:rPr>
                <w:rFonts w:ascii="Arial" w:hAnsi="Arial" w:cs="Arial"/>
                <w:sz w:val="20"/>
                <w:szCs w:val="20"/>
              </w:rPr>
              <w:t>frameworks</w:t>
            </w:r>
            <w:r w:rsidRPr="004A4874">
              <w:rPr>
                <w:rFonts w:ascii="Arial" w:hAnsi="Arial" w:cs="Arial"/>
                <w:sz w:val="20"/>
                <w:szCs w:val="20"/>
              </w:rPr>
              <w:t xml:space="preserve"> and defensive countermeasures to the safe use of these and any future invasive medical devices is becoming urgent. The use of the CIA triad to examine neural security is a noteworthy contribution, in that it connects the prism of cyber security to the vulnerabilities of brain-interfacing systems. It may well set the groundwork for future research in </w:t>
            </w:r>
            <w:proofErr w:type="spellStart"/>
            <w:r w:rsidRPr="004A4874">
              <w:rPr>
                <w:rFonts w:ascii="Arial" w:hAnsi="Arial" w:cs="Arial"/>
                <w:sz w:val="20"/>
                <w:szCs w:val="20"/>
              </w:rPr>
              <w:t>neurosecurity</w:t>
            </w:r>
            <w:proofErr w:type="spellEnd"/>
            <w:r w:rsidRPr="004A4874">
              <w:rPr>
                <w:rFonts w:ascii="Arial" w:hAnsi="Arial" w:cs="Arial"/>
                <w:sz w:val="20"/>
                <w:szCs w:val="20"/>
              </w:rPr>
              <w:t xml:space="preserve">. </w:t>
            </w:r>
          </w:p>
        </w:tc>
        <w:tc>
          <w:tcPr>
            <w:tcW w:w="1523" w:type="pct"/>
          </w:tcPr>
          <w:p w14:paraId="462A339C" w14:textId="77777777" w:rsidR="00F1171E" w:rsidRPr="004A4874" w:rsidRDefault="00F1171E" w:rsidP="007222C8">
            <w:pPr>
              <w:pStyle w:val="Heading2"/>
              <w:jc w:val="left"/>
              <w:rPr>
                <w:rFonts w:ascii="Arial" w:hAnsi="Arial" w:cs="Arial"/>
                <w:b w:val="0"/>
                <w:lang w:val="en-GB"/>
              </w:rPr>
            </w:pPr>
          </w:p>
        </w:tc>
      </w:tr>
      <w:tr w:rsidR="00F1171E" w:rsidRPr="004A4874" w14:paraId="0D8B5B2C" w14:textId="77777777" w:rsidTr="007222C8">
        <w:trPr>
          <w:trHeight w:val="1262"/>
        </w:trPr>
        <w:tc>
          <w:tcPr>
            <w:tcW w:w="1265" w:type="pct"/>
            <w:noWrap/>
          </w:tcPr>
          <w:p w14:paraId="21CBA5FE" w14:textId="77777777" w:rsidR="00F1171E" w:rsidRPr="004A4874" w:rsidRDefault="00F1171E" w:rsidP="007222C8">
            <w:pPr>
              <w:ind w:left="360"/>
              <w:rPr>
                <w:rFonts w:ascii="Arial" w:hAnsi="Arial" w:cs="Arial"/>
                <w:b/>
                <w:bCs/>
                <w:sz w:val="20"/>
                <w:szCs w:val="20"/>
                <w:lang w:val="en-GB"/>
              </w:rPr>
            </w:pPr>
            <w:r w:rsidRPr="004A4874">
              <w:rPr>
                <w:rFonts w:ascii="Arial" w:hAnsi="Arial" w:cs="Arial"/>
                <w:b/>
                <w:bCs/>
                <w:sz w:val="20"/>
                <w:szCs w:val="20"/>
                <w:lang w:val="en-GB"/>
              </w:rPr>
              <w:t>Is the title of the article suitable?</w:t>
            </w:r>
          </w:p>
          <w:p w14:paraId="1CABB61A" w14:textId="77777777" w:rsidR="00F1171E" w:rsidRPr="004A4874" w:rsidRDefault="00F1171E" w:rsidP="007222C8">
            <w:pPr>
              <w:ind w:left="360"/>
              <w:rPr>
                <w:rFonts w:ascii="Arial" w:hAnsi="Arial" w:cs="Arial"/>
                <w:b/>
                <w:bCs/>
                <w:sz w:val="20"/>
                <w:szCs w:val="20"/>
                <w:lang w:val="en-GB"/>
              </w:rPr>
            </w:pPr>
            <w:r w:rsidRPr="004A4874">
              <w:rPr>
                <w:rFonts w:ascii="Arial" w:hAnsi="Arial" w:cs="Arial"/>
                <w:b/>
                <w:bCs/>
                <w:sz w:val="20"/>
                <w:szCs w:val="20"/>
                <w:lang w:val="en-GB"/>
              </w:rPr>
              <w:t>(If not please suggest an alternative title)</w:t>
            </w:r>
          </w:p>
          <w:p w14:paraId="0275B919" w14:textId="77777777" w:rsidR="00F1171E" w:rsidRPr="004A4874" w:rsidRDefault="00F1171E" w:rsidP="007222C8">
            <w:pPr>
              <w:pStyle w:val="Heading2"/>
              <w:jc w:val="left"/>
              <w:rPr>
                <w:rFonts w:ascii="Arial" w:hAnsi="Arial" w:cs="Arial"/>
                <w:u w:val="single"/>
                <w:lang w:val="en-GB"/>
              </w:rPr>
            </w:pPr>
          </w:p>
        </w:tc>
        <w:tc>
          <w:tcPr>
            <w:tcW w:w="2212" w:type="pct"/>
          </w:tcPr>
          <w:p w14:paraId="0DC8D2CC" w14:textId="77777777" w:rsidR="00385AAB" w:rsidRPr="004A4874" w:rsidRDefault="00385AAB" w:rsidP="00385AAB">
            <w:pPr>
              <w:rPr>
                <w:rFonts w:ascii="Arial" w:hAnsi="Arial" w:cs="Arial"/>
                <w:sz w:val="20"/>
                <w:szCs w:val="20"/>
              </w:rPr>
            </w:pPr>
            <w:r w:rsidRPr="004A4874">
              <w:rPr>
                <w:rFonts w:ascii="Arial" w:hAnsi="Arial" w:cs="Arial"/>
                <w:sz w:val="20"/>
                <w:szCs w:val="20"/>
              </w:rPr>
              <w:t>The current title, “</w:t>
            </w:r>
            <w:proofErr w:type="spellStart"/>
            <w:r w:rsidRPr="004A4874">
              <w:rPr>
                <w:rFonts w:ascii="Arial" w:hAnsi="Arial" w:cs="Arial"/>
                <w:sz w:val="20"/>
                <w:szCs w:val="20"/>
              </w:rPr>
              <w:t>Neurosecurity</w:t>
            </w:r>
            <w:proofErr w:type="spellEnd"/>
            <w:r w:rsidRPr="004A4874">
              <w:rPr>
                <w:rFonts w:ascii="Arial" w:hAnsi="Arial" w:cs="Arial"/>
                <w:sz w:val="20"/>
                <w:szCs w:val="20"/>
              </w:rPr>
              <w:t xml:space="preserve"> and Brain-Computer Interfaces,” is insufficiently specific and does not accurately represent the manuscript’s focus, which is the systematic examination of cybersecurity threats and application of the CIA triad. Changing the title to accurately represent the manuscript’s focus will serve the intended audience and readership better. As an example, </w:t>
            </w:r>
          </w:p>
          <w:p w14:paraId="794AA9A7" w14:textId="23BD23F2" w:rsidR="00F1171E" w:rsidRPr="004A4874" w:rsidRDefault="00385AAB" w:rsidP="00385AAB">
            <w:pPr>
              <w:rPr>
                <w:rFonts w:ascii="Arial" w:hAnsi="Arial" w:cs="Arial"/>
                <w:sz w:val="20"/>
                <w:szCs w:val="20"/>
              </w:rPr>
            </w:pPr>
            <w:r w:rsidRPr="004A4874">
              <w:rPr>
                <w:rFonts w:ascii="Arial" w:hAnsi="Arial" w:cs="Arial"/>
                <w:sz w:val="20"/>
                <w:szCs w:val="20"/>
              </w:rPr>
              <w:t xml:space="preserve">“Cybersecurity Threats to Brain-Computer Interfaces: A Systematic Review Using the CIA Triad </w:t>
            </w:r>
            <w:proofErr w:type="gramStart"/>
            <w:r w:rsidRPr="004A4874">
              <w:rPr>
                <w:rFonts w:ascii="Arial" w:hAnsi="Arial" w:cs="Arial"/>
                <w:sz w:val="20"/>
                <w:szCs w:val="20"/>
              </w:rPr>
              <w:t xml:space="preserve">Framework”   </w:t>
            </w:r>
            <w:proofErr w:type="gramEnd"/>
            <w:r w:rsidRPr="004A4874">
              <w:rPr>
                <w:rFonts w:ascii="Arial" w:hAnsi="Arial" w:cs="Arial"/>
                <w:sz w:val="20"/>
                <w:szCs w:val="20"/>
              </w:rPr>
              <w:t xml:space="preserve">        clearly communicates the subject of study, the approach taken, and the contribution of the work. </w:t>
            </w:r>
          </w:p>
        </w:tc>
        <w:tc>
          <w:tcPr>
            <w:tcW w:w="1523" w:type="pct"/>
          </w:tcPr>
          <w:p w14:paraId="405B6701" w14:textId="77777777" w:rsidR="00F1171E" w:rsidRPr="004A4874" w:rsidRDefault="00F1171E" w:rsidP="007222C8">
            <w:pPr>
              <w:pStyle w:val="Heading2"/>
              <w:jc w:val="left"/>
              <w:rPr>
                <w:rFonts w:ascii="Arial" w:hAnsi="Arial" w:cs="Arial"/>
                <w:b w:val="0"/>
                <w:lang w:val="en-GB"/>
              </w:rPr>
            </w:pPr>
          </w:p>
        </w:tc>
      </w:tr>
      <w:tr w:rsidR="00F1171E" w:rsidRPr="004A4874" w14:paraId="5604762A" w14:textId="77777777" w:rsidTr="007222C8">
        <w:trPr>
          <w:trHeight w:val="1262"/>
        </w:trPr>
        <w:tc>
          <w:tcPr>
            <w:tcW w:w="1265" w:type="pct"/>
            <w:noWrap/>
          </w:tcPr>
          <w:p w14:paraId="3635573D" w14:textId="77777777" w:rsidR="00F1171E" w:rsidRPr="004A4874" w:rsidRDefault="00F1171E" w:rsidP="007222C8">
            <w:pPr>
              <w:pStyle w:val="Heading2"/>
              <w:ind w:left="360"/>
              <w:jc w:val="left"/>
              <w:rPr>
                <w:rFonts w:ascii="Arial" w:hAnsi="Arial" w:cs="Arial"/>
                <w:lang w:val="en-GB"/>
              </w:rPr>
            </w:pPr>
            <w:r w:rsidRPr="004A487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A4874" w:rsidRDefault="00F1171E" w:rsidP="007222C8">
            <w:pPr>
              <w:pStyle w:val="Heading2"/>
              <w:jc w:val="left"/>
              <w:rPr>
                <w:rFonts w:ascii="Arial" w:hAnsi="Arial" w:cs="Arial"/>
                <w:u w:val="single"/>
                <w:lang w:val="en-GB"/>
              </w:rPr>
            </w:pPr>
          </w:p>
        </w:tc>
        <w:tc>
          <w:tcPr>
            <w:tcW w:w="2212" w:type="pct"/>
          </w:tcPr>
          <w:p w14:paraId="0FB7E83A" w14:textId="56A0402D" w:rsidR="00F1171E" w:rsidRPr="004A4874" w:rsidRDefault="00385AAB" w:rsidP="00385AAB">
            <w:pPr>
              <w:rPr>
                <w:rFonts w:ascii="Arial" w:hAnsi="Arial" w:cs="Arial"/>
                <w:sz w:val="20"/>
                <w:szCs w:val="20"/>
              </w:rPr>
            </w:pPr>
            <w:r w:rsidRPr="004A4874">
              <w:rPr>
                <w:rFonts w:ascii="Arial" w:hAnsi="Arial" w:cs="Arial"/>
                <w:sz w:val="20"/>
                <w:szCs w:val="20"/>
              </w:rPr>
              <w:t>While the abstract offers a clear summary, there are important aspects that ought to be incorporated for it to be more complete. It should be more precise about the kinds of threats mentioned, explain the methodology more precisely (for example, about systematic review and the CIA triad)</w:t>
            </w:r>
            <w:r w:rsidR="006F5B78" w:rsidRPr="004A4874">
              <w:rPr>
                <w:rFonts w:ascii="Arial" w:hAnsi="Arial" w:cs="Arial"/>
                <w:sz w:val="20"/>
                <w:szCs w:val="20"/>
              </w:rPr>
              <w:t xml:space="preserve">. </w:t>
            </w:r>
            <w:r w:rsidRPr="004A4874">
              <w:rPr>
                <w:rFonts w:ascii="Arial" w:hAnsi="Arial" w:cs="Arial"/>
                <w:sz w:val="20"/>
                <w:szCs w:val="20"/>
              </w:rPr>
              <w:t xml:space="preserve">Finally, the abstract should address the main recommendations derived from the research, including the primary technical and ethical consequences of the study, which would further improve the abstract. </w:t>
            </w:r>
          </w:p>
        </w:tc>
        <w:tc>
          <w:tcPr>
            <w:tcW w:w="1523" w:type="pct"/>
          </w:tcPr>
          <w:p w14:paraId="1D54B730" w14:textId="77777777" w:rsidR="00F1171E" w:rsidRPr="004A4874" w:rsidRDefault="00F1171E" w:rsidP="007222C8">
            <w:pPr>
              <w:pStyle w:val="Heading2"/>
              <w:jc w:val="left"/>
              <w:rPr>
                <w:rFonts w:ascii="Arial" w:hAnsi="Arial" w:cs="Arial"/>
                <w:b w:val="0"/>
                <w:lang w:val="en-GB"/>
              </w:rPr>
            </w:pPr>
          </w:p>
        </w:tc>
      </w:tr>
      <w:tr w:rsidR="00F1171E" w:rsidRPr="004A4874" w14:paraId="2F579F54" w14:textId="77777777" w:rsidTr="007222C8">
        <w:trPr>
          <w:trHeight w:val="859"/>
        </w:trPr>
        <w:tc>
          <w:tcPr>
            <w:tcW w:w="1265" w:type="pct"/>
            <w:noWrap/>
          </w:tcPr>
          <w:p w14:paraId="04361F46" w14:textId="368783AB" w:rsidR="00F1171E" w:rsidRPr="004A4874" w:rsidRDefault="00DC6FED" w:rsidP="007222C8">
            <w:pPr>
              <w:ind w:left="360"/>
              <w:rPr>
                <w:rFonts w:ascii="Arial" w:hAnsi="Arial" w:cs="Arial"/>
                <w:b/>
                <w:bCs/>
                <w:sz w:val="20"/>
                <w:szCs w:val="20"/>
                <w:u w:val="single"/>
                <w:lang w:val="en-GB"/>
              </w:rPr>
            </w:pPr>
            <w:r w:rsidRPr="004A4874">
              <w:rPr>
                <w:rFonts w:ascii="Arial" w:hAnsi="Arial" w:cs="Arial"/>
                <w:b/>
                <w:bCs/>
                <w:sz w:val="20"/>
                <w:szCs w:val="20"/>
                <w:lang w:val="en-GB"/>
              </w:rPr>
              <w:t xml:space="preserve">Is the manuscript scientifically, correct? Please write here. </w:t>
            </w:r>
          </w:p>
        </w:tc>
        <w:tc>
          <w:tcPr>
            <w:tcW w:w="2212" w:type="pct"/>
          </w:tcPr>
          <w:p w14:paraId="2B5A7721" w14:textId="4E00ED07" w:rsidR="00F1171E" w:rsidRPr="004A4874" w:rsidRDefault="00385AAB" w:rsidP="00385AAB">
            <w:pPr>
              <w:rPr>
                <w:rFonts w:ascii="Arial" w:hAnsi="Arial" w:cs="Arial"/>
                <w:sz w:val="20"/>
                <w:szCs w:val="20"/>
              </w:rPr>
            </w:pPr>
            <w:r w:rsidRPr="004A4874">
              <w:rPr>
                <w:rFonts w:ascii="Arial" w:hAnsi="Arial" w:cs="Arial"/>
                <w:sz w:val="20"/>
                <w:szCs w:val="20"/>
              </w:rPr>
              <w:t xml:space="preserve">Using the still-life approach and the scientific techniques for the interpretation of Brain-Computer Interfaces (BCI) threats given in the manuscript, the author operationalized the sociocultural dimensions of the BCI with the CIA triad which is a foundational concept in the cyberspace domain. All the same, some elements, such as the application of some defense mechanisms and certain machine learning models, are so </w:t>
            </w:r>
            <w:proofErr w:type="spellStart"/>
            <w:r w:rsidR="006F5B78" w:rsidRPr="004A4874">
              <w:rPr>
                <w:rFonts w:ascii="Arial" w:hAnsi="Arial" w:cs="Arial"/>
                <w:sz w:val="20"/>
                <w:szCs w:val="20"/>
              </w:rPr>
              <w:t>unlcear</w:t>
            </w:r>
            <w:proofErr w:type="spellEnd"/>
            <w:r w:rsidRPr="004A4874">
              <w:rPr>
                <w:rFonts w:ascii="Arial" w:hAnsi="Arial" w:cs="Arial"/>
                <w:sz w:val="20"/>
                <w:szCs w:val="20"/>
              </w:rPr>
              <w:t xml:space="preserve"> that it is difficult to meaningfully engage with them. Adding clearer justification and support for all the claims would significantly improve scientific accuracy and thoroughness of the work. </w:t>
            </w:r>
          </w:p>
        </w:tc>
        <w:tc>
          <w:tcPr>
            <w:tcW w:w="1523" w:type="pct"/>
          </w:tcPr>
          <w:p w14:paraId="4898F764" w14:textId="77777777" w:rsidR="00F1171E" w:rsidRPr="004A4874" w:rsidRDefault="00F1171E" w:rsidP="007222C8">
            <w:pPr>
              <w:pStyle w:val="Heading2"/>
              <w:jc w:val="left"/>
              <w:rPr>
                <w:rFonts w:ascii="Arial" w:hAnsi="Arial" w:cs="Arial"/>
                <w:b w:val="0"/>
                <w:lang w:val="en-GB"/>
              </w:rPr>
            </w:pPr>
          </w:p>
        </w:tc>
      </w:tr>
      <w:tr w:rsidR="00F1171E" w:rsidRPr="004A4874" w14:paraId="73739464" w14:textId="77777777" w:rsidTr="007222C8">
        <w:trPr>
          <w:trHeight w:val="703"/>
        </w:trPr>
        <w:tc>
          <w:tcPr>
            <w:tcW w:w="1265" w:type="pct"/>
            <w:noWrap/>
          </w:tcPr>
          <w:p w14:paraId="09C25322" w14:textId="77777777" w:rsidR="00F1171E" w:rsidRPr="004A4874" w:rsidRDefault="00F1171E" w:rsidP="007222C8">
            <w:pPr>
              <w:ind w:left="360"/>
              <w:rPr>
                <w:rFonts w:ascii="Arial" w:hAnsi="Arial" w:cs="Arial"/>
                <w:b/>
                <w:bCs/>
                <w:sz w:val="20"/>
                <w:szCs w:val="20"/>
                <w:lang w:val="en-GB"/>
              </w:rPr>
            </w:pPr>
            <w:r w:rsidRPr="004A487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A4874" w:rsidRDefault="00F1171E" w:rsidP="007222C8">
            <w:pPr>
              <w:ind w:left="360"/>
              <w:rPr>
                <w:rFonts w:ascii="Arial" w:hAnsi="Arial" w:cs="Arial"/>
                <w:b/>
                <w:bCs/>
                <w:sz w:val="20"/>
                <w:szCs w:val="20"/>
                <w:u w:val="single"/>
                <w:lang w:val="en-GB"/>
              </w:rPr>
            </w:pPr>
            <w:r w:rsidRPr="004A4874">
              <w:rPr>
                <w:rFonts w:ascii="Arial" w:hAnsi="Arial" w:cs="Arial"/>
                <w:b/>
                <w:bCs/>
                <w:sz w:val="20"/>
                <w:szCs w:val="20"/>
                <w:u w:val="single"/>
                <w:lang w:val="en-GB"/>
              </w:rPr>
              <w:t>-</w:t>
            </w:r>
          </w:p>
        </w:tc>
        <w:tc>
          <w:tcPr>
            <w:tcW w:w="2212" w:type="pct"/>
          </w:tcPr>
          <w:p w14:paraId="24FE0567" w14:textId="7352DFD9" w:rsidR="00F1171E" w:rsidRPr="004A4874" w:rsidRDefault="009A4A7C" w:rsidP="009A4A7C">
            <w:pPr>
              <w:rPr>
                <w:rFonts w:ascii="Arial" w:hAnsi="Arial" w:cs="Arial"/>
                <w:sz w:val="20"/>
                <w:szCs w:val="20"/>
              </w:rPr>
            </w:pPr>
            <w:r w:rsidRPr="004A4874">
              <w:rPr>
                <w:rFonts w:ascii="Arial" w:hAnsi="Arial" w:cs="Arial"/>
                <w:sz w:val="20"/>
                <w:szCs w:val="20"/>
              </w:rPr>
              <w:t xml:space="preserve">The citations in the manuscript are properly cited and relevant within the time period ranging from 2021-2025. However, the review could be enhanced with sources on the recent </w:t>
            </w:r>
            <w:r w:rsidR="00B535A1" w:rsidRPr="004A4874">
              <w:rPr>
                <w:rFonts w:ascii="Arial" w:hAnsi="Arial" w:cs="Arial"/>
                <w:sz w:val="20"/>
                <w:szCs w:val="20"/>
              </w:rPr>
              <w:t>pattern</w:t>
            </w:r>
            <w:r w:rsidRPr="004A4874">
              <w:rPr>
                <w:rFonts w:ascii="Arial" w:hAnsi="Arial" w:cs="Arial"/>
                <w:sz w:val="20"/>
                <w:szCs w:val="20"/>
              </w:rPr>
              <w:t xml:space="preserve"> shift in the censorship of computing, the stealthy injection of brain waves, and the overall lack of consideration within the legislation. Some examples include the Yale Digital Ethics Center 2025 report on protective measures toward brain implants and recent publications on BCI vulnerabilities in </w:t>
            </w:r>
            <w:proofErr w:type="spellStart"/>
            <w:r w:rsidRPr="004A4874">
              <w:rPr>
                <w:rFonts w:ascii="Arial" w:hAnsi="Arial" w:cs="Arial"/>
                <w:sz w:val="20"/>
                <w:szCs w:val="20"/>
              </w:rPr>
              <w:t>Neuroethics</w:t>
            </w:r>
            <w:proofErr w:type="spellEnd"/>
            <w:r w:rsidRPr="004A4874">
              <w:rPr>
                <w:rFonts w:ascii="Arial" w:hAnsi="Arial" w:cs="Arial"/>
                <w:sz w:val="20"/>
                <w:szCs w:val="20"/>
              </w:rPr>
              <w:t xml:space="preserve"> and ScienceDirect. These sources could significantly reinforce the manuscript’s outline of contemporary issues. The citations are accurate and relevant, covering 2021 to 2025 on major BCI cybersecurity issues. However, the manuscript could be enhanced with newer research covering the remote quantum computing legislations, the injection of brain waves, and the overarching regulatory frameworks concerning brain interfacing technologies. For instance, the Yale Digital Ethics Center’s 2025 report and the newer publications in </w:t>
            </w:r>
            <w:proofErr w:type="spellStart"/>
            <w:r w:rsidRPr="004A4874">
              <w:rPr>
                <w:rFonts w:ascii="Arial" w:hAnsi="Arial" w:cs="Arial"/>
                <w:sz w:val="20"/>
                <w:szCs w:val="20"/>
              </w:rPr>
              <w:t>Neuroethics</w:t>
            </w:r>
            <w:proofErr w:type="spellEnd"/>
            <w:r w:rsidRPr="004A4874">
              <w:rPr>
                <w:rFonts w:ascii="Arial" w:hAnsi="Arial" w:cs="Arial"/>
                <w:sz w:val="20"/>
                <w:szCs w:val="20"/>
              </w:rPr>
              <w:t xml:space="preserve"> explain protective brain implant measures and the </w:t>
            </w:r>
            <w:r w:rsidRPr="004A4874">
              <w:rPr>
                <w:rFonts w:ascii="Arial" w:hAnsi="Arial" w:cs="Arial"/>
                <w:sz w:val="20"/>
                <w:szCs w:val="20"/>
              </w:rPr>
              <w:lastRenderedPageBreak/>
              <w:t xml:space="preserve">advancing threat landscape, adding to the manuscript’s breadth and contemporary significance. </w:t>
            </w:r>
          </w:p>
        </w:tc>
        <w:tc>
          <w:tcPr>
            <w:tcW w:w="1523" w:type="pct"/>
          </w:tcPr>
          <w:p w14:paraId="40220055" w14:textId="77777777" w:rsidR="00F1171E" w:rsidRPr="004A4874" w:rsidRDefault="00F1171E" w:rsidP="007222C8">
            <w:pPr>
              <w:pStyle w:val="Heading2"/>
              <w:jc w:val="left"/>
              <w:rPr>
                <w:rFonts w:ascii="Arial" w:hAnsi="Arial" w:cs="Arial"/>
                <w:b w:val="0"/>
                <w:lang w:val="en-GB"/>
              </w:rPr>
            </w:pPr>
          </w:p>
        </w:tc>
      </w:tr>
      <w:tr w:rsidR="00F1171E" w:rsidRPr="004A4874" w14:paraId="73CC4A50" w14:textId="77777777" w:rsidTr="007222C8">
        <w:trPr>
          <w:trHeight w:val="386"/>
        </w:trPr>
        <w:tc>
          <w:tcPr>
            <w:tcW w:w="1265" w:type="pct"/>
            <w:noWrap/>
          </w:tcPr>
          <w:p w14:paraId="029CE8D0" w14:textId="77777777" w:rsidR="00F1171E" w:rsidRPr="004A4874" w:rsidRDefault="00F1171E" w:rsidP="007222C8">
            <w:pPr>
              <w:pStyle w:val="Heading2"/>
              <w:jc w:val="left"/>
              <w:rPr>
                <w:rFonts w:ascii="Arial" w:hAnsi="Arial" w:cs="Arial"/>
                <w:b w:val="0"/>
                <w:lang w:val="en-GB"/>
              </w:rPr>
            </w:pPr>
          </w:p>
          <w:p w14:paraId="589C16C7" w14:textId="77777777" w:rsidR="00F1171E" w:rsidRPr="004A4874" w:rsidRDefault="00F1171E" w:rsidP="007222C8">
            <w:pPr>
              <w:pStyle w:val="Heading2"/>
              <w:ind w:left="360"/>
              <w:jc w:val="left"/>
              <w:rPr>
                <w:rFonts w:ascii="Arial" w:hAnsi="Arial" w:cs="Arial"/>
                <w:bCs w:val="0"/>
                <w:lang w:val="en-GB"/>
              </w:rPr>
            </w:pPr>
            <w:r w:rsidRPr="004A4874">
              <w:rPr>
                <w:rFonts w:ascii="Arial" w:hAnsi="Arial" w:cs="Arial"/>
                <w:bCs w:val="0"/>
                <w:lang w:val="en-GB"/>
              </w:rPr>
              <w:t>Is the language/English quality of the article suitable for scholarly communications?</w:t>
            </w:r>
          </w:p>
          <w:p w14:paraId="7722B85E" w14:textId="77777777" w:rsidR="00F1171E" w:rsidRPr="004A4874" w:rsidRDefault="00F1171E" w:rsidP="007222C8">
            <w:pPr>
              <w:rPr>
                <w:rFonts w:ascii="Arial" w:hAnsi="Arial" w:cs="Arial"/>
                <w:sz w:val="20"/>
                <w:szCs w:val="20"/>
                <w:lang w:val="en-GB"/>
              </w:rPr>
            </w:pPr>
          </w:p>
        </w:tc>
        <w:tc>
          <w:tcPr>
            <w:tcW w:w="2212" w:type="pct"/>
          </w:tcPr>
          <w:p w14:paraId="149A6CEF" w14:textId="64C71C41" w:rsidR="00F1171E" w:rsidRPr="004A4874" w:rsidRDefault="009A4A7C" w:rsidP="007222C8">
            <w:pPr>
              <w:rPr>
                <w:rFonts w:ascii="Arial" w:hAnsi="Arial" w:cs="Arial"/>
                <w:sz w:val="20"/>
                <w:szCs w:val="20"/>
              </w:rPr>
            </w:pPr>
            <w:r w:rsidRPr="004A4874">
              <w:rPr>
                <w:rFonts w:ascii="Arial" w:hAnsi="Arial" w:cs="Arial"/>
                <w:sz w:val="20"/>
                <w:szCs w:val="20"/>
              </w:rPr>
              <w:t xml:space="preserve">The manuscript does have some areas that pose potential challenges to fully scholarly communications due to the English language used. It has many phrasing issues especially when it comes to grammar or the use of certain English terms. This does in fact </w:t>
            </w:r>
            <w:r w:rsidR="002C61CE" w:rsidRPr="004A4874">
              <w:rPr>
                <w:rFonts w:ascii="Arial" w:hAnsi="Arial" w:cs="Arial"/>
                <w:sz w:val="20"/>
                <w:szCs w:val="20"/>
              </w:rPr>
              <w:t>distorts</w:t>
            </w:r>
            <w:r w:rsidRPr="004A4874">
              <w:rPr>
                <w:rFonts w:ascii="Arial" w:hAnsi="Arial" w:cs="Arial"/>
                <w:sz w:val="20"/>
                <w:szCs w:val="20"/>
              </w:rPr>
              <w:t xml:space="preserve"> the clarity of the content to the readers. Revisions to the pieces before it gets published are recommended, especially to meet the academic standard. Academic standard would demand smoother transitions, more formality, and precise terms to the manuscript. It can be stated that, some parts of the text do need professional editing, and most certainly need to be language reviewed, so to make it better suited for publication.</w:t>
            </w:r>
          </w:p>
        </w:tc>
        <w:tc>
          <w:tcPr>
            <w:tcW w:w="1523" w:type="pct"/>
          </w:tcPr>
          <w:p w14:paraId="0351CA58" w14:textId="77777777" w:rsidR="00F1171E" w:rsidRPr="004A4874" w:rsidRDefault="00F1171E" w:rsidP="007222C8">
            <w:pPr>
              <w:rPr>
                <w:rFonts w:ascii="Arial" w:hAnsi="Arial" w:cs="Arial"/>
                <w:sz w:val="20"/>
                <w:szCs w:val="20"/>
                <w:lang w:val="en-GB"/>
              </w:rPr>
            </w:pPr>
          </w:p>
        </w:tc>
      </w:tr>
      <w:tr w:rsidR="00F1171E" w:rsidRPr="004A4874" w14:paraId="20A16C0C" w14:textId="77777777" w:rsidTr="007222C8">
        <w:trPr>
          <w:trHeight w:val="1178"/>
        </w:trPr>
        <w:tc>
          <w:tcPr>
            <w:tcW w:w="1265" w:type="pct"/>
            <w:noWrap/>
          </w:tcPr>
          <w:p w14:paraId="7F4BCFAE" w14:textId="77777777" w:rsidR="00F1171E" w:rsidRPr="004A4874" w:rsidRDefault="00F1171E" w:rsidP="007222C8">
            <w:pPr>
              <w:pStyle w:val="Heading2"/>
              <w:jc w:val="left"/>
              <w:rPr>
                <w:rFonts w:ascii="Arial" w:hAnsi="Arial" w:cs="Arial"/>
                <w:b w:val="0"/>
                <w:bCs w:val="0"/>
                <w:lang w:val="en-GB"/>
              </w:rPr>
            </w:pPr>
            <w:r w:rsidRPr="004A4874">
              <w:rPr>
                <w:rFonts w:ascii="Arial" w:hAnsi="Arial" w:cs="Arial"/>
                <w:bCs w:val="0"/>
                <w:u w:val="single"/>
                <w:lang w:val="en-GB"/>
              </w:rPr>
              <w:t>Optional/General</w:t>
            </w:r>
            <w:r w:rsidRPr="004A4874">
              <w:rPr>
                <w:rFonts w:ascii="Arial" w:hAnsi="Arial" w:cs="Arial"/>
                <w:bCs w:val="0"/>
                <w:lang w:val="en-GB"/>
              </w:rPr>
              <w:t xml:space="preserve"> </w:t>
            </w:r>
            <w:r w:rsidRPr="004A4874">
              <w:rPr>
                <w:rFonts w:ascii="Arial" w:hAnsi="Arial" w:cs="Arial"/>
                <w:b w:val="0"/>
                <w:bCs w:val="0"/>
                <w:lang w:val="en-GB"/>
              </w:rPr>
              <w:t>comments</w:t>
            </w:r>
          </w:p>
          <w:p w14:paraId="1A6B3748" w14:textId="77777777" w:rsidR="00F1171E" w:rsidRPr="004A4874" w:rsidRDefault="00F1171E" w:rsidP="007222C8">
            <w:pPr>
              <w:pStyle w:val="Heading2"/>
              <w:jc w:val="left"/>
              <w:rPr>
                <w:rFonts w:ascii="Arial" w:hAnsi="Arial" w:cs="Arial"/>
                <w:b w:val="0"/>
                <w:lang w:val="en-GB"/>
              </w:rPr>
            </w:pPr>
          </w:p>
        </w:tc>
        <w:tc>
          <w:tcPr>
            <w:tcW w:w="2212" w:type="pct"/>
          </w:tcPr>
          <w:p w14:paraId="15DFD0E8" w14:textId="0C929E48" w:rsidR="00F1171E" w:rsidRPr="004A4874" w:rsidRDefault="009A4A7C" w:rsidP="007222C8">
            <w:pPr>
              <w:rPr>
                <w:rFonts w:ascii="Arial" w:hAnsi="Arial" w:cs="Arial"/>
                <w:sz w:val="20"/>
                <w:szCs w:val="20"/>
              </w:rPr>
            </w:pPr>
            <w:r w:rsidRPr="004A4874">
              <w:rPr>
                <w:rFonts w:ascii="Arial" w:hAnsi="Arial" w:cs="Arial"/>
                <w:sz w:val="20"/>
                <w:szCs w:val="20"/>
              </w:rPr>
              <w:t xml:space="preserve">The work highlights a relevant subject in the scope of </w:t>
            </w:r>
            <w:proofErr w:type="spellStart"/>
            <w:r w:rsidRPr="004A4874">
              <w:rPr>
                <w:rFonts w:ascii="Arial" w:hAnsi="Arial" w:cs="Arial"/>
                <w:sz w:val="20"/>
                <w:szCs w:val="20"/>
              </w:rPr>
              <w:t>neurosecurity</w:t>
            </w:r>
            <w:proofErr w:type="spellEnd"/>
            <w:r w:rsidRPr="004A4874">
              <w:rPr>
                <w:rFonts w:ascii="Arial" w:hAnsi="Arial" w:cs="Arial"/>
                <w:sz w:val="20"/>
                <w:szCs w:val="20"/>
              </w:rPr>
              <w:t xml:space="preserve"> and outlines the cyber risk associated with brain-computer interfaces. This framework with the recommendations is of value but the work would benefit from more in-depth elaboration as the writing is lacking coherence and the relevant literature is inadequate. With revisions, it could make a great impact in the field. </w:t>
            </w:r>
          </w:p>
        </w:tc>
        <w:tc>
          <w:tcPr>
            <w:tcW w:w="1523" w:type="pct"/>
          </w:tcPr>
          <w:p w14:paraId="465E098E" w14:textId="77777777" w:rsidR="00F1171E" w:rsidRPr="004A4874" w:rsidRDefault="00F1171E" w:rsidP="007222C8">
            <w:pPr>
              <w:rPr>
                <w:rFonts w:ascii="Arial" w:hAnsi="Arial" w:cs="Arial"/>
                <w:sz w:val="20"/>
                <w:szCs w:val="20"/>
                <w:lang w:val="en-GB"/>
              </w:rPr>
            </w:pPr>
          </w:p>
        </w:tc>
      </w:tr>
    </w:tbl>
    <w:p w14:paraId="6B1F787E" w14:textId="29EF896D" w:rsidR="004E1D3A" w:rsidRPr="004A4874" w:rsidRDefault="004E1D3A" w:rsidP="004E1D3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4E1D3A" w:rsidRPr="004A4874" w14:paraId="604A2A77" w14:textId="77777777" w:rsidTr="004E1D3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15E7016" w14:textId="77777777" w:rsidR="004E1D3A" w:rsidRPr="004A4874" w:rsidRDefault="004E1D3A">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4A4874">
              <w:rPr>
                <w:rFonts w:ascii="Arial" w:eastAsia="Arial Unicode MS" w:hAnsi="Arial" w:cs="Arial"/>
                <w:b/>
                <w:sz w:val="20"/>
                <w:szCs w:val="20"/>
                <w:highlight w:val="yellow"/>
                <w:u w:val="single"/>
                <w:lang w:val="en-GB"/>
              </w:rPr>
              <w:t>PART  2:</w:t>
            </w:r>
            <w:r w:rsidRPr="004A4874">
              <w:rPr>
                <w:rFonts w:ascii="Arial" w:eastAsia="Arial Unicode MS" w:hAnsi="Arial" w:cs="Arial"/>
                <w:b/>
                <w:sz w:val="20"/>
                <w:szCs w:val="20"/>
                <w:u w:val="single"/>
                <w:lang w:val="en-GB"/>
              </w:rPr>
              <w:t xml:space="preserve"> </w:t>
            </w:r>
          </w:p>
          <w:p w14:paraId="0EFECEA4" w14:textId="77777777" w:rsidR="004E1D3A" w:rsidRPr="004A4874" w:rsidRDefault="004E1D3A">
            <w:pPr>
              <w:spacing w:line="276" w:lineRule="auto"/>
              <w:rPr>
                <w:rFonts w:ascii="Arial" w:eastAsia="Arial Unicode MS" w:hAnsi="Arial" w:cs="Arial"/>
                <w:b/>
                <w:sz w:val="20"/>
                <w:szCs w:val="20"/>
                <w:u w:val="single"/>
                <w:lang w:val="en-GB"/>
              </w:rPr>
            </w:pPr>
          </w:p>
        </w:tc>
      </w:tr>
      <w:tr w:rsidR="004E1D3A" w:rsidRPr="004A4874" w14:paraId="5C53EB38" w14:textId="77777777" w:rsidTr="004E1D3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84BFC9C" w14:textId="77777777" w:rsidR="004E1D3A" w:rsidRPr="004A4874" w:rsidRDefault="004E1D3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26BD4C" w14:textId="77777777" w:rsidR="004E1D3A" w:rsidRPr="004A4874" w:rsidRDefault="004E1D3A">
            <w:pPr>
              <w:keepNext/>
              <w:spacing w:line="276" w:lineRule="auto"/>
              <w:outlineLvl w:val="1"/>
              <w:rPr>
                <w:rFonts w:ascii="Arial" w:eastAsia="MS Mincho" w:hAnsi="Arial" w:cs="Arial"/>
                <w:b/>
                <w:bCs/>
                <w:sz w:val="20"/>
                <w:szCs w:val="20"/>
                <w:lang w:val="en-GB"/>
              </w:rPr>
            </w:pPr>
            <w:r w:rsidRPr="004A487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738D12C" w14:textId="77777777" w:rsidR="004E1D3A" w:rsidRPr="004A4874" w:rsidRDefault="004E1D3A">
            <w:pPr>
              <w:spacing w:after="160" w:line="252" w:lineRule="auto"/>
              <w:rPr>
                <w:rFonts w:ascii="Arial" w:eastAsia="Calibri" w:hAnsi="Arial" w:cs="Arial"/>
                <w:kern w:val="2"/>
                <w:sz w:val="20"/>
                <w:szCs w:val="20"/>
                <w:lang w:val="en-IN"/>
              </w:rPr>
            </w:pPr>
            <w:r w:rsidRPr="004A4874">
              <w:rPr>
                <w:rFonts w:ascii="Arial" w:eastAsia="Calibri" w:hAnsi="Arial" w:cs="Arial"/>
                <w:b/>
                <w:kern w:val="2"/>
                <w:sz w:val="20"/>
                <w:szCs w:val="20"/>
                <w:lang w:val="en-IN"/>
              </w:rPr>
              <w:t>Author’s Feedback</w:t>
            </w:r>
            <w:r w:rsidRPr="004A4874">
              <w:rPr>
                <w:rFonts w:ascii="Arial" w:eastAsia="Calibri" w:hAnsi="Arial" w:cs="Arial"/>
                <w:kern w:val="2"/>
                <w:sz w:val="20"/>
                <w:szCs w:val="20"/>
                <w:lang w:val="en-IN"/>
              </w:rPr>
              <w:t xml:space="preserve"> (It is mandatory that authors should write his/her feedback here)</w:t>
            </w:r>
          </w:p>
          <w:p w14:paraId="29BD402E" w14:textId="77777777" w:rsidR="004E1D3A" w:rsidRPr="004A4874" w:rsidRDefault="004E1D3A">
            <w:pPr>
              <w:keepNext/>
              <w:spacing w:line="276" w:lineRule="auto"/>
              <w:outlineLvl w:val="1"/>
              <w:rPr>
                <w:rFonts w:ascii="Arial" w:eastAsia="MS Mincho" w:hAnsi="Arial" w:cs="Arial"/>
                <w:bCs/>
                <w:sz w:val="20"/>
                <w:szCs w:val="20"/>
                <w:lang w:val="en-GB"/>
              </w:rPr>
            </w:pPr>
          </w:p>
        </w:tc>
      </w:tr>
      <w:tr w:rsidR="004E1D3A" w:rsidRPr="004A4874" w14:paraId="620A3B69" w14:textId="77777777" w:rsidTr="004E1D3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A739A43" w14:textId="77777777" w:rsidR="004E1D3A" w:rsidRPr="004A4874" w:rsidRDefault="004E1D3A">
            <w:pPr>
              <w:spacing w:line="276" w:lineRule="auto"/>
              <w:rPr>
                <w:rFonts w:ascii="Arial" w:eastAsia="Arial Unicode MS" w:hAnsi="Arial" w:cs="Arial"/>
                <w:b/>
                <w:sz w:val="20"/>
                <w:szCs w:val="20"/>
                <w:lang w:val="en-GB"/>
              </w:rPr>
            </w:pPr>
            <w:r w:rsidRPr="004A4874">
              <w:rPr>
                <w:rFonts w:ascii="Arial" w:eastAsia="Arial Unicode MS" w:hAnsi="Arial" w:cs="Arial"/>
                <w:b/>
                <w:sz w:val="20"/>
                <w:szCs w:val="20"/>
                <w:lang w:val="en-GB"/>
              </w:rPr>
              <w:t xml:space="preserve">Are there ethical issues in this manuscript? </w:t>
            </w:r>
          </w:p>
          <w:p w14:paraId="5FF1CACA" w14:textId="77777777" w:rsidR="004E1D3A" w:rsidRPr="004A4874" w:rsidRDefault="004E1D3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FD880A" w14:textId="77777777" w:rsidR="004E1D3A" w:rsidRPr="004A4874" w:rsidRDefault="004E1D3A">
            <w:pPr>
              <w:spacing w:line="276" w:lineRule="auto"/>
              <w:rPr>
                <w:rFonts w:ascii="Arial" w:eastAsia="Arial Unicode MS" w:hAnsi="Arial" w:cs="Arial"/>
                <w:i/>
                <w:iCs/>
                <w:sz w:val="20"/>
                <w:szCs w:val="20"/>
                <w:u w:val="single"/>
                <w:lang w:val="en-GB"/>
              </w:rPr>
            </w:pPr>
            <w:r w:rsidRPr="004A4874">
              <w:rPr>
                <w:rFonts w:ascii="Arial" w:eastAsia="Arial Unicode MS" w:hAnsi="Arial" w:cs="Arial"/>
                <w:i/>
                <w:iCs/>
                <w:sz w:val="20"/>
                <w:szCs w:val="20"/>
                <w:u w:val="single"/>
                <w:lang w:val="en-GB"/>
              </w:rPr>
              <w:t xml:space="preserve">(If yes, </w:t>
            </w:r>
            <w:proofErr w:type="gramStart"/>
            <w:r w:rsidRPr="004A4874">
              <w:rPr>
                <w:rFonts w:ascii="Arial" w:eastAsia="Arial Unicode MS" w:hAnsi="Arial" w:cs="Arial"/>
                <w:i/>
                <w:iCs/>
                <w:sz w:val="20"/>
                <w:szCs w:val="20"/>
                <w:u w:val="single"/>
                <w:lang w:val="en-GB"/>
              </w:rPr>
              <w:t>Kindly</w:t>
            </w:r>
            <w:proofErr w:type="gramEnd"/>
            <w:r w:rsidRPr="004A4874">
              <w:rPr>
                <w:rFonts w:ascii="Arial" w:eastAsia="Arial Unicode MS" w:hAnsi="Arial" w:cs="Arial"/>
                <w:i/>
                <w:iCs/>
                <w:sz w:val="20"/>
                <w:szCs w:val="20"/>
                <w:u w:val="single"/>
                <w:lang w:val="en-GB"/>
              </w:rPr>
              <w:t xml:space="preserve"> please write down the ethical issues here in details)</w:t>
            </w:r>
          </w:p>
          <w:p w14:paraId="6E58CD9C" w14:textId="77777777" w:rsidR="004E1D3A" w:rsidRPr="004A4874" w:rsidRDefault="004E1D3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FD4BBAD" w14:textId="77777777" w:rsidR="004E1D3A" w:rsidRPr="004A4874" w:rsidRDefault="004E1D3A">
            <w:pPr>
              <w:spacing w:line="276" w:lineRule="auto"/>
              <w:rPr>
                <w:rFonts w:ascii="Arial" w:eastAsia="Arial Unicode MS" w:hAnsi="Arial" w:cs="Arial"/>
                <w:sz w:val="20"/>
                <w:szCs w:val="20"/>
                <w:lang w:val="en-GB"/>
              </w:rPr>
            </w:pPr>
          </w:p>
          <w:p w14:paraId="7F30CC29" w14:textId="77777777" w:rsidR="004E1D3A" w:rsidRPr="004A4874" w:rsidRDefault="004E1D3A">
            <w:pPr>
              <w:spacing w:line="276" w:lineRule="auto"/>
              <w:rPr>
                <w:rFonts w:ascii="Arial" w:eastAsia="Arial Unicode MS" w:hAnsi="Arial" w:cs="Arial"/>
                <w:sz w:val="20"/>
                <w:szCs w:val="20"/>
                <w:lang w:val="en-GB"/>
              </w:rPr>
            </w:pPr>
          </w:p>
          <w:p w14:paraId="0E154BD1" w14:textId="77777777" w:rsidR="004E1D3A" w:rsidRPr="004A4874" w:rsidRDefault="004E1D3A">
            <w:pPr>
              <w:spacing w:line="276" w:lineRule="auto"/>
              <w:rPr>
                <w:rFonts w:ascii="Arial" w:eastAsia="Arial Unicode MS" w:hAnsi="Arial" w:cs="Arial"/>
                <w:sz w:val="20"/>
                <w:szCs w:val="20"/>
                <w:lang w:val="en-GB"/>
              </w:rPr>
            </w:pPr>
          </w:p>
        </w:tc>
      </w:tr>
      <w:bookmarkEnd w:id="0"/>
    </w:tbl>
    <w:p w14:paraId="3D96049C" w14:textId="77777777" w:rsidR="004E1D3A" w:rsidRPr="004A4874" w:rsidRDefault="004E1D3A" w:rsidP="004E1D3A">
      <w:pPr>
        <w:rPr>
          <w:rFonts w:ascii="Arial" w:hAnsi="Arial" w:cs="Arial"/>
          <w:sz w:val="20"/>
          <w:szCs w:val="20"/>
        </w:rPr>
      </w:pPr>
    </w:p>
    <w:bookmarkEnd w:id="1"/>
    <w:p w14:paraId="45643918" w14:textId="77777777" w:rsidR="004A4874" w:rsidRPr="00501796" w:rsidRDefault="004A4874" w:rsidP="004A4874">
      <w:pPr>
        <w:pStyle w:val="Affiliation"/>
        <w:spacing w:after="0" w:line="240" w:lineRule="auto"/>
        <w:jc w:val="left"/>
        <w:rPr>
          <w:rFonts w:ascii="Arial" w:hAnsi="Arial" w:cs="Arial"/>
          <w:b/>
          <w:u w:val="single"/>
        </w:rPr>
      </w:pPr>
      <w:r w:rsidRPr="00501796">
        <w:rPr>
          <w:rFonts w:ascii="Arial" w:hAnsi="Arial" w:cs="Arial"/>
          <w:b/>
          <w:u w:val="single"/>
        </w:rPr>
        <w:t>Reviewer details:</w:t>
      </w:r>
    </w:p>
    <w:p w14:paraId="30EF28AF" w14:textId="77777777" w:rsidR="004A4874" w:rsidRPr="00501796" w:rsidRDefault="004A4874" w:rsidP="004A4874">
      <w:pPr>
        <w:pStyle w:val="Affiliation"/>
        <w:spacing w:after="0" w:line="240" w:lineRule="auto"/>
        <w:jc w:val="left"/>
        <w:rPr>
          <w:rFonts w:ascii="Arial" w:hAnsi="Arial" w:cs="Arial"/>
          <w:b/>
        </w:rPr>
      </w:pPr>
      <w:proofErr w:type="spellStart"/>
      <w:r w:rsidRPr="00501796">
        <w:rPr>
          <w:rFonts w:ascii="Arial" w:hAnsi="Arial" w:cs="Arial"/>
          <w:b/>
          <w:color w:val="000000"/>
        </w:rPr>
        <w:t>Khalilor</w:t>
      </w:r>
      <w:proofErr w:type="spellEnd"/>
      <w:r w:rsidRPr="00501796">
        <w:rPr>
          <w:rFonts w:ascii="Arial" w:hAnsi="Arial" w:cs="Arial"/>
          <w:b/>
          <w:color w:val="000000"/>
        </w:rPr>
        <w:t xml:space="preserve"> Rahman, USA</w:t>
      </w:r>
    </w:p>
    <w:p w14:paraId="1936A383" w14:textId="77777777" w:rsidR="004E1D3A" w:rsidRPr="004A4874" w:rsidRDefault="004E1D3A" w:rsidP="004E1D3A">
      <w:pPr>
        <w:rPr>
          <w:rFonts w:ascii="Arial" w:hAnsi="Arial" w:cs="Arial"/>
          <w:sz w:val="20"/>
          <w:szCs w:val="20"/>
        </w:rPr>
      </w:pPr>
    </w:p>
    <w:bookmarkEnd w:id="2"/>
    <w:p w14:paraId="602B8FA9" w14:textId="77777777" w:rsidR="004E1D3A" w:rsidRPr="004A4874" w:rsidRDefault="004E1D3A" w:rsidP="004E1D3A">
      <w:pPr>
        <w:rPr>
          <w:rFonts w:ascii="Arial" w:hAnsi="Arial" w:cs="Arial"/>
          <w:sz w:val="20"/>
          <w:szCs w:val="20"/>
        </w:rPr>
      </w:pPr>
    </w:p>
    <w:bookmarkEnd w:id="3"/>
    <w:p w14:paraId="023333A5" w14:textId="77777777" w:rsidR="004E1D3A" w:rsidRPr="004A4874" w:rsidRDefault="004E1D3A" w:rsidP="004E1D3A">
      <w:pPr>
        <w:rPr>
          <w:rFonts w:ascii="Arial" w:hAnsi="Arial" w:cs="Arial"/>
          <w:sz w:val="20"/>
          <w:szCs w:val="20"/>
        </w:rPr>
      </w:pPr>
    </w:p>
    <w:bookmarkEnd w:id="4"/>
    <w:p w14:paraId="0150EDFA" w14:textId="77777777" w:rsidR="004E1D3A" w:rsidRPr="004A4874" w:rsidRDefault="004E1D3A" w:rsidP="004E1D3A">
      <w:pPr>
        <w:rPr>
          <w:rFonts w:ascii="Arial" w:hAnsi="Arial" w:cs="Arial"/>
          <w:sz w:val="20"/>
          <w:szCs w:val="20"/>
        </w:rPr>
      </w:pPr>
    </w:p>
    <w:p w14:paraId="318BBB09" w14:textId="75AC394F" w:rsidR="00F1171E" w:rsidRPr="004A4874" w:rsidRDefault="00F1171E" w:rsidP="004E1D3A">
      <w:pPr>
        <w:pStyle w:val="BodyText"/>
        <w:rPr>
          <w:rFonts w:ascii="Arial" w:hAnsi="Arial" w:cs="Arial"/>
          <w:bCs/>
          <w:sz w:val="20"/>
          <w:szCs w:val="20"/>
          <w:lang w:val="en-GB"/>
        </w:rPr>
      </w:pPr>
    </w:p>
    <w:p w14:paraId="48DC05A4" w14:textId="77777777" w:rsidR="004C3DF1" w:rsidRPr="004A4874" w:rsidRDefault="004C3DF1">
      <w:pPr>
        <w:rPr>
          <w:rFonts w:ascii="Arial" w:hAnsi="Arial" w:cs="Arial"/>
          <w:b/>
          <w:sz w:val="20"/>
          <w:szCs w:val="20"/>
          <w:lang w:val="en-GB"/>
        </w:rPr>
      </w:pPr>
    </w:p>
    <w:sectPr w:rsidR="004C3DF1" w:rsidRPr="004A487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F50E8" w14:textId="77777777" w:rsidR="008D5DC0" w:rsidRPr="0000007A" w:rsidRDefault="008D5DC0" w:rsidP="0099583E">
      <w:r>
        <w:separator/>
      </w:r>
    </w:p>
  </w:endnote>
  <w:endnote w:type="continuationSeparator" w:id="0">
    <w:p w14:paraId="11A8129C" w14:textId="77777777" w:rsidR="008D5DC0" w:rsidRPr="0000007A" w:rsidRDefault="008D5DC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4FFF" w14:textId="77777777" w:rsidR="008D5DC0" w:rsidRPr="0000007A" w:rsidRDefault="008D5DC0" w:rsidP="0099583E">
      <w:r>
        <w:separator/>
      </w:r>
    </w:p>
  </w:footnote>
  <w:footnote w:type="continuationSeparator" w:id="0">
    <w:p w14:paraId="35A6E5AB" w14:textId="77777777" w:rsidR="008D5DC0" w:rsidRPr="0000007A" w:rsidRDefault="008D5DC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819616">
    <w:abstractNumId w:val="3"/>
  </w:num>
  <w:num w:numId="2" w16cid:durableId="1982491294">
    <w:abstractNumId w:val="6"/>
  </w:num>
  <w:num w:numId="3" w16cid:durableId="431168678">
    <w:abstractNumId w:val="5"/>
  </w:num>
  <w:num w:numId="4" w16cid:durableId="161551633">
    <w:abstractNumId w:val="7"/>
  </w:num>
  <w:num w:numId="5" w16cid:durableId="1532763551">
    <w:abstractNumId w:val="4"/>
  </w:num>
  <w:num w:numId="6" w16cid:durableId="1920747907">
    <w:abstractNumId w:val="0"/>
  </w:num>
  <w:num w:numId="7" w16cid:durableId="2144149568">
    <w:abstractNumId w:val="1"/>
  </w:num>
  <w:num w:numId="8" w16cid:durableId="2053263262">
    <w:abstractNumId w:val="9"/>
  </w:num>
  <w:num w:numId="9" w16cid:durableId="949583366">
    <w:abstractNumId w:val="8"/>
  </w:num>
  <w:num w:numId="10" w16cid:durableId="930940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5B33"/>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71C4"/>
    <w:rsid w:val="00220111"/>
    <w:rsid w:val="002218DB"/>
    <w:rsid w:val="0022369C"/>
    <w:rsid w:val="002320EB"/>
    <w:rsid w:val="0023696A"/>
    <w:rsid w:val="002422CB"/>
    <w:rsid w:val="00244ACC"/>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61CE"/>
    <w:rsid w:val="002D60EF"/>
    <w:rsid w:val="002E10DF"/>
    <w:rsid w:val="002E1211"/>
    <w:rsid w:val="002E2339"/>
    <w:rsid w:val="002E5C81"/>
    <w:rsid w:val="002E6D86"/>
    <w:rsid w:val="002E7787"/>
    <w:rsid w:val="002F6935"/>
    <w:rsid w:val="002F7CD8"/>
    <w:rsid w:val="00312559"/>
    <w:rsid w:val="003204B8"/>
    <w:rsid w:val="00326D7D"/>
    <w:rsid w:val="0033018A"/>
    <w:rsid w:val="0033692F"/>
    <w:rsid w:val="00344BB8"/>
    <w:rsid w:val="00353718"/>
    <w:rsid w:val="00374F93"/>
    <w:rsid w:val="00377F1D"/>
    <w:rsid w:val="00385AAB"/>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6482"/>
    <w:rsid w:val="00495DBB"/>
    <w:rsid w:val="004A4874"/>
    <w:rsid w:val="004B03BF"/>
    <w:rsid w:val="004B0965"/>
    <w:rsid w:val="004B4CAD"/>
    <w:rsid w:val="004B4FDC"/>
    <w:rsid w:val="004C0178"/>
    <w:rsid w:val="004C3DF1"/>
    <w:rsid w:val="004D2E36"/>
    <w:rsid w:val="004E08E3"/>
    <w:rsid w:val="004E1D1A"/>
    <w:rsid w:val="004E1D3A"/>
    <w:rsid w:val="004E4915"/>
    <w:rsid w:val="004F741F"/>
    <w:rsid w:val="004F78F5"/>
    <w:rsid w:val="004F7BF2"/>
    <w:rsid w:val="00503AB6"/>
    <w:rsid w:val="005047C5"/>
    <w:rsid w:val="0050495C"/>
    <w:rsid w:val="0050559E"/>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36C5"/>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5B78"/>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31E5"/>
    <w:rsid w:val="007A62F8"/>
    <w:rsid w:val="007B1099"/>
    <w:rsid w:val="007B54A4"/>
    <w:rsid w:val="007C6CDF"/>
    <w:rsid w:val="007D0246"/>
    <w:rsid w:val="007D12CD"/>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5DC0"/>
    <w:rsid w:val="008E5067"/>
    <w:rsid w:val="008F036B"/>
    <w:rsid w:val="008F36E4"/>
    <w:rsid w:val="008F6350"/>
    <w:rsid w:val="00906E1D"/>
    <w:rsid w:val="0090720F"/>
    <w:rsid w:val="0091410B"/>
    <w:rsid w:val="009245E3"/>
    <w:rsid w:val="00942DEE"/>
    <w:rsid w:val="00944F67"/>
    <w:rsid w:val="009553EC"/>
    <w:rsid w:val="00955E45"/>
    <w:rsid w:val="00962B70"/>
    <w:rsid w:val="00967C62"/>
    <w:rsid w:val="00982766"/>
    <w:rsid w:val="009852C4"/>
    <w:rsid w:val="0099583E"/>
    <w:rsid w:val="009A0242"/>
    <w:rsid w:val="009A4A7C"/>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13AE"/>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35A1"/>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58E7"/>
    <w:rsid w:val="00CA11EF"/>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3D04"/>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2B1F"/>
    <w:rsid w:val="00ED6B12"/>
    <w:rsid w:val="00ED7400"/>
    <w:rsid w:val="00EF326D"/>
    <w:rsid w:val="00EF53FE"/>
    <w:rsid w:val="00F00D83"/>
    <w:rsid w:val="00F1171E"/>
    <w:rsid w:val="00F13071"/>
    <w:rsid w:val="00F2643C"/>
    <w:rsid w:val="00F32717"/>
    <w:rsid w:val="00F3295A"/>
    <w:rsid w:val="00F32A9A"/>
    <w:rsid w:val="00F33C84"/>
    <w:rsid w:val="00F3669D"/>
    <w:rsid w:val="00F405F8"/>
    <w:rsid w:val="00F4700F"/>
    <w:rsid w:val="00F52B15"/>
    <w:rsid w:val="00F573EA"/>
    <w:rsid w:val="00F57E9D"/>
    <w:rsid w:val="00F73A36"/>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A7C"/>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A487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164635">
      <w:bodyDiv w:val="1"/>
      <w:marLeft w:val="0"/>
      <w:marRight w:val="0"/>
      <w:marTop w:val="0"/>
      <w:marBottom w:val="0"/>
      <w:divBdr>
        <w:top w:val="none" w:sz="0" w:space="0" w:color="auto"/>
        <w:left w:val="none" w:sz="0" w:space="0" w:color="auto"/>
        <w:bottom w:val="none" w:sz="0" w:space="0" w:color="auto"/>
        <w:right w:val="none" w:sz="0" w:space="0" w:color="auto"/>
      </w:divBdr>
    </w:div>
    <w:div w:id="44971356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04927652">
      <w:bodyDiv w:val="1"/>
      <w:marLeft w:val="0"/>
      <w:marRight w:val="0"/>
      <w:marTop w:val="0"/>
      <w:marBottom w:val="0"/>
      <w:divBdr>
        <w:top w:val="none" w:sz="0" w:space="0" w:color="auto"/>
        <w:left w:val="none" w:sz="0" w:space="0" w:color="auto"/>
        <w:bottom w:val="none" w:sz="0" w:space="0" w:color="auto"/>
        <w:right w:val="none" w:sz="0" w:space="0" w:color="auto"/>
      </w:divBdr>
    </w:div>
    <w:div w:id="69241532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21472807">
      <w:bodyDiv w:val="1"/>
      <w:marLeft w:val="0"/>
      <w:marRight w:val="0"/>
      <w:marTop w:val="0"/>
      <w:marBottom w:val="0"/>
      <w:divBdr>
        <w:top w:val="none" w:sz="0" w:space="0" w:color="auto"/>
        <w:left w:val="none" w:sz="0" w:space="0" w:color="auto"/>
        <w:bottom w:val="none" w:sz="0" w:space="0" w:color="auto"/>
        <w:right w:val="none" w:sz="0" w:space="0" w:color="auto"/>
      </w:divBdr>
    </w:div>
    <w:div w:id="117191688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48097557">
      <w:bodyDiv w:val="1"/>
      <w:marLeft w:val="0"/>
      <w:marRight w:val="0"/>
      <w:marTop w:val="0"/>
      <w:marBottom w:val="0"/>
      <w:divBdr>
        <w:top w:val="none" w:sz="0" w:space="0" w:color="auto"/>
        <w:left w:val="none" w:sz="0" w:space="0" w:color="auto"/>
        <w:bottom w:val="none" w:sz="0" w:space="0" w:color="auto"/>
        <w:right w:val="none" w:sz="0" w:space="0" w:color="auto"/>
      </w:divBdr>
    </w:div>
    <w:div w:id="1457025016">
      <w:bodyDiv w:val="1"/>
      <w:marLeft w:val="0"/>
      <w:marRight w:val="0"/>
      <w:marTop w:val="0"/>
      <w:marBottom w:val="0"/>
      <w:divBdr>
        <w:top w:val="none" w:sz="0" w:space="0" w:color="auto"/>
        <w:left w:val="none" w:sz="0" w:space="0" w:color="auto"/>
        <w:bottom w:val="none" w:sz="0" w:space="0" w:color="auto"/>
        <w:right w:val="none" w:sz="0" w:space="0" w:color="auto"/>
      </w:divBdr>
    </w:div>
    <w:div w:id="1465928322">
      <w:bodyDiv w:val="1"/>
      <w:marLeft w:val="0"/>
      <w:marRight w:val="0"/>
      <w:marTop w:val="0"/>
      <w:marBottom w:val="0"/>
      <w:divBdr>
        <w:top w:val="none" w:sz="0" w:space="0" w:color="auto"/>
        <w:left w:val="none" w:sz="0" w:space="0" w:color="auto"/>
        <w:bottom w:val="none" w:sz="0" w:space="0" w:color="auto"/>
        <w:right w:val="none" w:sz="0" w:space="0" w:color="auto"/>
      </w:divBdr>
    </w:div>
    <w:div w:id="1644502428">
      <w:bodyDiv w:val="1"/>
      <w:marLeft w:val="0"/>
      <w:marRight w:val="0"/>
      <w:marTop w:val="0"/>
      <w:marBottom w:val="0"/>
      <w:divBdr>
        <w:top w:val="none" w:sz="0" w:space="0" w:color="auto"/>
        <w:left w:val="none" w:sz="0" w:space="0" w:color="auto"/>
        <w:bottom w:val="none" w:sz="0" w:space="0" w:color="auto"/>
        <w:right w:val="none" w:sz="0" w:space="0" w:color="auto"/>
      </w:divBdr>
    </w:div>
    <w:div w:id="1693845740">
      <w:bodyDiv w:val="1"/>
      <w:marLeft w:val="0"/>
      <w:marRight w:val="0"/>
      <w:marTop w:val="0"/>
      <w:marBottom w:val="0"/>
      <w:divBdr>
        <w:top w:val="none" w:sz="0" w:space="0" w:color="auto"/>
        <w:left w:val="none" w:sz="0" w:space="0" w:color="auto"/>
        <w:bottom w:val="none" w:sz="0" w:space="0" w:color="auto"/>
        <w:right w:val="none" w:sz="0" w:space="0" w:color="auto"/>
      </w:divBdr>
    </w:div>
    <w:div w:id="1713111550">
      <w:bodyDiv w:val="1"/>
      <w:marLeft w:val="0"/>
      <w:marRight w:val="0"/>
      <w:marTop w:val="0"/>
      <w:marBottom w:val="0"/>
      <w:divBdr>
        <w:top w:val="none" w:sz="0" w:space="0" w:color="auto"/>
        <w:left w:val="none" w:sz="0" w:space="0" w:color="auto"/>
        <w:bottom w:val="none" w:sz="0" w:space="0" w:color="auto"/>
        <w:right w:val="none" w:sz="0" w:space="0" w:color="auto"/>
      </w:divBdr>
    </w:div>
    <w:div w:id="173442778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6994590">
      <w:bodyDiv w:val="1"/>
      <w:marLeft w:val="0"/>
      <w:marRight w:val="0"/>
      <w:marTop w:val="0"/>
      <w:marBottom w:val="0"/>
      <w:divBdr>
        <w:top w:val="none" w:sz="0" w:space="0" w:color="auto"/>
        <w:left w:val="none" w:sz="0" w:space="0" w:color="auto"/>
        <w:bottom w:val="none" w:sz="0" w:space="0" w:color="auto"/>
        <w:right w:val="none" w:sz="0" w:space="0" w:color="auto"/>
      </w:divBdr>
    </w:div>
    <w:div w:id="1826967694">
      <w:bodyDiv w:val="1"/>
      <w:marLeft w:val="0"/>
      <w:marRight w:val="0"/>
      <w:marTop w:val="0"/>
      <w:marBottom w:val="0"/>
      <w:divBdr>
        <w:top w:val="none" w:sz="0" w:space="0" w:color="auto"/>
        <w:left w:val="none" w:sz="0" w:space="0" w:color="auto"/>
        <w:bottom w:val="none" w:sz="0" w:space="0" w:color="auto"/>
        <w:right w:val="none" w:sz="0" w:space="0" w:color="auto"/>
      </w:divBdr>
    </w:div>
    <w:div w:id="1871412990">
      <w:bodyDiv w:val="1"/>
      <w:marLeft w:val="0"/>
      <w:marRight w:val="0"/>
      <w:marTop w:val="0"/>
      <w:marBottom w:val="0"/>
      <w:divBdr>
        <w:top w:val="none" w:sz="0" w:space="0" w:color="auto"/>
        <w:left w:val="none" w:sz="0" w:space="0" w:color="auto"/>
        <w:bottom w:val="none" w:sz="0" w:space="0" w:color="auto"/>
        <w:right w:val="none" w:sz="0" w:space="0" w:color="auto"/>
      </w:divBdr>
    </w:div>
    <w:div w:id="1917590078">
      <w:bodyDiv w:val="1"/>
      <w:marLeft w:val="0"/>
      <w:marRight w:val="0"/>
      <w:marTop w:val="0"/>
      <w:marBottom w:val="0"/>
      <w:divBdr>
        <w:top w:val="none" w:sz="0" w:space="0" w:color="auto"/>
        <w:left w:val="none" w:sz="0" w:space="0" w:color="auto"/>
        <w:bottom w:val="none" w:sz="0" w:space="0" w:color="auto"/>
        <w:right w:val="none" w:sz="0" w:space="0" w:color="auto"/>
      </w:divBdr>
    </w:div>
    <w:div w:id="2002005638">
      <w:bodyDiv w:val="1"/>
      <w:marLeft w:val="0"/>
      <w:marRight w:val="0"/>
      <w:marTop w:val="0"/>
      <w:marBottom w:val="0"/>
      <w:divBdr>
        <w:top w:val="none" w:sz="0" w:space="0" w:color="auto"/>
        <w:left w:val="none" w:sz="0" w:space="0" w:color="auto"/>
        <w:bottom w:val="none" w:sz="0" w:space="0" w:color="auto"/>
        <w:right w:val="none" w:sz="0" w:space="0" w:color="auto"/>
      </w:divBdr>
    </w:div>
    <w:div w:id="208760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6470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2025-10-10T10:22:00Z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