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609B9" w14:paraId="1643A4CA" w14:textId="77777777" w:rsidTr="004847FF">
        <w:trPr>
          <w:trHeight w:val="450"/>
        </w:trPr>
        <w:tc>
          <w:tcPr>
            <w:tcW w:w="5000" w:type="pct"/>
            <w:gridSpan w:val="2"/>
            <w:tcBorders>
              <w:top w:val="nil"/>
              <w:left w:val="nil"/>
              <w:right w:val="nil"/>
            </w:tcBorders>
          </w:tcPr>
          <w:p w14:paraId="4C55E51F" w14:textId="77777777" w:rsidR="00602F7D" w:rsidRPr="001609B9" w:rsidRDefault="00602F7D" w:rsidP="00F2643C">
            <w:pPr>
              <w:pStyle w:val="Heading2"/>
              <w:jc w:val="left"/>
              <w:rPr>
                <w:rFonts w:ascii="Arial" w:hAnsi="Arial" w:cs="Arial"/>
                <w:b w:val="0"/>
                <w:bCs w:val="0"/>
                <w:lang w:val="en-US"/>
              </w:rPr>
            </w:pPr>
          </w:p>
        </w:tc>
      </w:tr>
      <w:tr w:rsidR="0000007A" w:rsidRPr="001609B9" w14:paraId="127EAD7E" w14:textId="77777777" w:rsidTr="00F33C84">
        <w:trPr>
          <w:trHeight w:val="413"/>
        </w:trPr>
        <w:tc>
          <w:tcPr>
            <w:tcW w:w="1234" w:type="pct"/>
          </w:tcPr>
          <w:p w14:paraId="3C159AA5" w14:textId="77777777" w:rsidR="0000007A" w:rsidRPr="001609B9" w:rsidRDefault="00D27A79" w:rsidP="00696CAD">
            <w:pPr>
              <w:pStyle w:val="BodyText"/>
              <w:ind w:left="90"/>
              <w:jc w:val="left"/>
              <w:rPr>
                <w:rFonts w:ascii="Arial" w:hAnsi="Arial" w:cs="Arial"/>
                <w:bCs/>
                <w:sz w:val="20"/>
                <w:szCs w:val="20"/>
                <w:lang w:val="en-GB"/>
              </w:rPr>
            </w:pPr>
            <w:r w:rsidRPr="001609B9">
              <w:rPr>
                <w:rFonts w:ascii="Arial" w:hAnsi="Arial" w:cs="Arial"/>
                <w:bCs/>
                <w:sz w:val="20"/>
                <w:szCs w:val="20"/>
                <w:lang w:val="en-GB"/>
              </w:rPr>
              <w:t xml:space="preserve">Book </w:t>
            </w:r>
            <w:r w:rsidR="0000007A" w:rsidRPr="001609B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17C4B5" w:rsidR="0000007A" w:rsidRPr="001609B9" w:rsidRDefault="006964B6" w:rsidP="00054BC4">
            <w:pPr>
              <w:pStyle w:val="NormalWeb"/>
              <w:rPr>
                <w:rFonts w:ascii="Arial" w:hAnsi="Arial" w:cs="Arial"/>
                <w:b/>
                <w:bCs/>
                <w:sz w:val="20"/>
                <w:szCs w:val="20"/>
                <w:u w:val="single"/>
              </w:rPr>
            </w:pPr>
            <w:r w:rsidRPr="001609B9">
              <w:rPr>
                <w:rFonts w:ascii="Arial" w:hAnsi="Arial" w:cs="Arial"/>
                <w:b/>
                <w:bCs/>
                <w:sz w:val="20"/>
                <w:szCs w:val="20"/>
                <w:u w:val="single"/>
              </w:rPr>
              <w:t>St. Lawrence Seaway: Canada and United States Joint Lifeline</w:t>
            </w:r>
          </w:p>
        </w:tc>
      </w:tr>
      <w:tr w:rsidR="0000007A" w:rsidRPr="001609B9" w14:paraId="73C90375" w14:textId="77777777" w:rsidTr="002E7787">
        <w:trPr>
          <w:trHeight w:val="290"/>
        </w:trPr>
        <w:tc>
          <w:tcPr>
            <w:tcW w:w="1234" w:type="pct"/>
          </w:tcPr>
          <w:p w14:paraId="20D28135" w14:textId="77777777" w:rsidR="0000007A" w:rsidRPr="001609B9" w:rsidRDefault="0000007A" w:rsidP="00696CAD">
            <w:pPr>
              <w:pStyle w:val="BodyText"/>
              <w:ind w:left="90"/>
              <w:jc w:val="left"/>
              <w:rPr>
                <w:rFonts w:ascii="Arial" w:hAnsi="Arial" w:cs="Arial"/>
                <w:bCs/>
                <w:sz w:val="20"/>
                <w:szCs w:val="20"/>
                <w:lang w:val="en-GB"/>
              </w:rPr>
            </w:pPr>
            <w:r w:rsidRPr="001609B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7680F2" w:rsidR="0000007A" w:rsidRPr="001609B9" w:rsidRDefault="00E72A8E" w:rsidP="00F3669D">
            <w:pPr>
              <w:pStyle w:val="NormalWeb"/>
              <w:spacing w:before="0" w:beforeAutospacing="0" w:after="0" w:afterAutospacing="0"/>
              <w:rPr>
                <w:rFonts w:ascii="Arial" w:hAnsi="Arial" w:cs="Arial"/>
                <w:b/>
                <w:bCs/>
                <w:sz w:val="20"/>
                <w:szCs w:val="20"/>
                <w:highlight w:val="yellow"/>
                <w:lang w:val="en-GB"/>
              </w:rPr>
            </w:pPr>
            <w:r w:rsidRPr="001609B9">
              <w:rPr>
                <w:rFonts w:ascii="Arial" w:hAnsi="Arial" w:cs="Arial"/>
                <w:b/>
                <w:bCs/>
                <w:sz w:val="20"/>
                <w:szCs w:val="20"/>
                <w:lang w:val="en-GB"/>
              </w:rPr>
              <w:t>Ms_BP</w:t>
            </w:r>
            <w:r w:rsidR="00FC432A" w:rsidRPr="001609B9">
              <w:rPr>
                <w:rFonts w:ascii="Arial" w:hAnsi="Arial" w:cs="Arial"/>
                <w:b/>
                <w:bCs/>
                <w:sz w:val="20"/>
                <w:szCs w:val="20"/>
                <w:lang w:val="en-GB"/>
              </w:rPr>
              <w:t>R</w:t>
            </w:r>
            <w:r w:rsidRPr="001609B9">
              <w:rPr>
                <w:rFonts w:ascii="Arial" w:hAnsi="Arial" w:cs="Arial"/>
                <w:b/>
                <w:bCs/>
                <w:sz w:val="20"/>
                <w:szCs w:val="20"/>
                <w:lang w:val="en-GB"/>
              </w:rPr>
              <w:t>_</w:t>
            </w:r>
            <w:r w:rsidR="00897C13" w:rsidRPr="001609B9">
              <w:rPr>
                <w:rFonts w:ascii="Arial" w:hAnsi="Arial" w:cs="Arial"/>
                <w:b/>
                <w:bCs/>
                <w:sz w:val="20"/>
                <w:szCs w:val="20"/>
                <w:lang w:val="en-GB"/>
              </w:rPr>
              <w:t>6535.2</w:t>
            </w:r>
          </w:p>
        </w:tc>
      </w:tr>
      <w:tr w:rsidR="0000007A" w:rsidRPr="001609B9" w14:paraId="05B60576" w14:textId="77777777" w:rsidTr="002109D6">
        <w:trPr>
          <w:trHeight w:val="331"/>
        </w:trPr>
        <w:tc>
          <w:tcPr>
            <w:tcW w:w="1234" w:type="pct"/>
          </w:tcPr>
          <w:p w14:paraId="0196A627" w14:textId="77777777" w:rsidR="0000007A" w:rsidRPr="001609B9" w:rsidRDefault="0000007A" w:rsidP="00696CAD">
            <w:pPr>
              <w:pStyle w:val="BodyText"/>
              <w:ind w:left="90"/>
              <w:jc w:val="left"/>
              <w:rPr>
                <w:rFonts w:ascii="Arial" w:hAnsi="Arial" w:cs="Arial"/>
                <w:bCs/>
                <w:sz w:val="20"/>
                <w:szCs w:val="20"/>
                <w:lang w:val="en-GB"/>
              </w:rPr>
            </w:pPr>
            <w:r w:rsidRPr="001609B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E2CC154" w:rsidR="0000007A" w:rsidRPr="001609B9" w:rsidRDefault="0060373C" w:rsidP="000450FC">
            <w:pPr>
              <w:pStyle w:val="NormalWeb"/>
              <w:spacing w:before="0" w:beforeAutospacing="0" w:after="0" w:afterAutospacing="0"/>
              <w:rPr>
                <w:rFonts w:ascii="Arial" w:hAnsi="Arial" w:cs="Arial"/>
                <w:b/>
                <w:sz w:val="20"/>
                <w:szCs w:val="20"/>
                <w:highlight w:val="yellow"/>
                <w:lang w:val="en-GB"/>
              </w:rPr>
            </w:pPr>
            <w:r w:rsidRPr="001609B9">
              <w:rPr>
                <w:rFonts w:ascii="Arial" w:hAnsi="Arial" w:cs="Arial"/>
                <w:b/>
                <w:sz w:val="20"/>
                <w:szCs w:val="20"/>
                <w:lang w:val="en-GB"/>
              </w:rPr>
              <w:t>Eastern Great Lakes Section of the St. Lawrence Seaway</w:t>
            </w:r>
          </w:p>
        </w:tc>
      </w:tr>
      <w:tr w:rsidR="00CF0BBB" w:rsidRPr="001609B9" w14:paraId="6D508B1C" w14:textId="77777777" w:rsidTr="002E7787">
        <w:trPr>
          <w:trHeight w:val="332"/>
        </w:trPr>
        <w:tc>
          <w:tcPr>
            <w:tcW w:w="1234" w:type="pct"/>
          </w:tcPr>
          <w:p w14:paraId="32FC28F7" w14:textId="77777777" w:rsidR="00CF0BBB" w:rsidRPr="001609B9" w:rsidRDefault="00CF0BBB" w:rsidP="00696CAD">
            <w:pPr>
              <w:pStyle w:val="BodyText"/>
              <w:ind w:left="90"/>
              <w:jc w:val="left"/>
              <w:rPr>
                <w:rFonts w:ascii="Arial" w:hAnsi="Arial" w:cs="Arial"/>
                <w:bCs/>
                <w:sz w:val="20"/>
                <w:szCs w:val="20"/>
                <w:lang w:val="en-GB"/>
              </w:rPr>
            </w:pPr>
            <w:r w:rsidRPr="001609B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50C0FE2" w:rsidR="00CF0BBB" w:rsidRPr="001609B9" w:rsidRDefault="00897C13" w:rsidP="000450FC">
            <w:pPr>
              <w:pStyle w:val="NormalWeb"/>
              <w:spacing w:before="0" w:beforeAutospacing="0" w:after="0" w:afterAutospacing="0"/>
              <w:rPr>
                <w:rFonts w:ascii="Arial" w:hAnsi="Arial" w:cs="Arial"/>
                <w:b/>
                <w:sz w:val="20"/>
                <w:szCs w:val="20"/>
                <w:lang w:val="en-GB"/>
              </w:rPr>
            </w:pPr>
            <w:r w:rsidRPr="001609B9">
              <w:rPr>
                <w:rFonts w:ascii="Arial" w:hAnsi="Arial" w:cs="Arial"/>
                <w:b/>
                <w:sz w:val="20"/>
                <w:szCs w:val="20"/>
                <w:lang w:val="en-GB"/>
              </w:rPr>
              <w:t>Book Chapter</w:t>
            </w:r>
          </w:p>
        </w:tc>
      </w:tr>
    </w:tbl>
    <w:p w14:paraId="45F5983C" w14:textId="77777777" w:rsidR="00037D52" w:rsidRPr="001609B9" w:rsidRDefault="00037D52" w:rsidP="0000007A">
      <w:pPr>
        <w:pStyle w:val="BodyText"/>
        <w:rPr>
          <w:rFonts w:ascii="Arial" w:hAnsi="Arial" w:cs="Arial"/>
          <w:b/>
          <w:bCs/>
          <w:sz w:val="20"/>
          <w:szCs w:val="20"/>
          <w:u w:val="single"/>
          <w:lang w:val="en-GB"/>
        </w:rPr>
      </w:pPr>
    </w:p>
    <w:p w14:paraId="79DE1CF8" w14:textId="77777777" w:rsidR="00605952" w:rsidRPr="001609B9" w:rsidRDefault="00605952" w:rsidP="0000007A">
      <w:pPr>
        <w:pStyle w:val="BodyText"/>
        <w:rPr>
          <w:rFonts w:ascii="Arial" w:hAnsi="Arial" w:cs="Arial"/>
          <w:b/>
          <w:bCs/>
          <w:sz w:val="20"/>
          <w:szCs w:val="20"/>
          <w:u w:val="single"/>
          <w:lang w:val="en-GB"/>
        </w:rPr>
      </w:pPr>
    </w:p>
    <w:p w14:paraId="37E43B60" w14:textId="77777777" w:rsidR="0086369B" w:rsidRPr="001609B9" w:rsidRDefault="0086369B" w:rsidP="00626025">
      <w:pPr>
        <w:pStyle w:val="BodyText"/>
        <w:rPr>
          <w:rFonts w:ascii="Arial" w:hAnsi="Arial" w:cs="Arial"/>
          <w:b/>
          <w:color w:val="222222"/>
          <w:sz w:val="20"/>
          <w:szCs w:val="20"/>
          <w:u w:val="single"/>
          <w:lang w:val="en-US"/>
        </w:rPr>
      </w:pPr>
    </w:p>
    <w:p w14:paraId="63CD6BCB" w14:textId="0FFEAA9E" w:rsidR="00626025" w:rsidRPr="001609B9" w:rsidRDefault="00640538" w:rsidP="00626025">
      <w:pPr>
        <w:pStyle w:val="BodyText"/>
        <w:rPr>
          <w:rFonts w:ascii="Arial" w:hAnsi="Arial" w:cs="Arial"/>
          <w:b/>
          <w:color w:val="222222"/>
          <w:sz w:val="20"/>
          <w:szCs w:val="20"/>
          <w:u w:val="single"/>
          <w:lang w:val="en-US"/>
        </w:rPr>
      </w:pPr>
      <w:r w:rsidRPr="001609B9">
        <w:rPr>
          <w:rFonts w:ascii="Arial" w:hAnsi="Arial" w:cs="Arial"/>
          <w:b/>
          <w:color w:val="222222"/>
          <w:sz w:val="20"/>
          <w:szCs w:val="20"/>
          <w:u w:val="single"/>
          <w:lang w:val="en-US"/>
        </w:rPr>
        <w:t>Special note:</w:t>
      </w:r>
    </w:p>
    <w:p w14:paraId="1AC448A2" w14:textId="77777777" w:rsidR="007B54A4" w:rsidRPr="001609B9" w:rsidRDefault="007B54A4" w:rsidP="00626025">
      <w:pPr>
        <w:pStyle w:val="BodyText"/>
        <w:rPr>
          <w:rFonts w:ascii="Arial" w:hAnsi="Arial" w:cs="Arial"/>
          <w:b/>
          <w:color w:val="222222"/>
          <w:sz w:val="20"/>
          <w:szCs w:val="20"/>
          <w:u w:val="single"/>
          <w:lang w:val="en-US"/>
        </w:rPr>
      </w:pPr>
    </w:p>
    <w:p w14:paraId="7F950B43" w14:textId="3CFD7BBC" w:rsidR="007B54A4" w:rsidRPr="001609B9" w:rsidRDefault="00955E45" w:rsidP="00626025">
      <w:pPr>
        <w:pStyle w:val="BodyText"/>
        <w:rPr>
          <w:rFonts w:ascii="Arial" w:hAnsi="Arial" w:cs="Arial"/>
          <w:b/>
          <w:color w:val="222222"/>
          <w:sz w:val="20"/>
          <w:szCs w:val="20"/>
          <w:lang w:val="en-US"/>
        </w:rPr>
      </w:pPr>
      <w:r w:rsidRPr="001609B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609B9" w:rsidRDefault="00000000" w:rsidP="00626025">
      <w:pPr>
        <w:pStyle w:val="BodyText"/>
        <w:rPr>
          <w:rFonts w:ascii="Arial" w:hAnsi="Arial" w:cs="Arial"/>
          <w:b/>
          <w:color w:val="222222"/>
          <w:sz w:val="20"/>
          <w:szCs w:val="20"/>
          <w:u w:val="single"/>
          <w:lang w:val="en-US"/>
        </w:rPr>
      </w:pPr>
      <w:r w:rsidRPr="001609B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style="mso-next-textbox:#_x0000_s2050">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0CDFC02" w:rsidR="00E03C32" w:rsidRDefault="00B2071C" w:rsidP="00E03C32">
                  <w:pPr>
                    <w:pStyle w:val="BodyText"/>
                    <w:jc w:val="left"/>
                    <w:rPr>
                      <w:rFonts w:ascii="Arial" w:hAnsi="Arial" w:cs="Arial"/>
                      <w:b/>
                      <w:color w:val="222222"/>
                      <w:sz w:val="32"/>
                      <w:lang w:val="en-US"/>
                    </w:rPr>
                  </w:pPr>
                  <w:r w:rsidRPr="00B2071C">
                    <w:rPr>
                      <w:rFonts w:ascii="Arial" w:hAnsi="Arial" w:cs="Arial"/>
                      <w:b/>
                      <w:color w:val="222222"/>
                      <w:sz w:val="32"/>
                      <w:lang w:val="en-US"/>
                    </w:rPr>
                    <w:t>Journal of Water Resource and Protection</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B2071C">
                    <w:rPr>
                      <w:rFonts w:ascii="Arial" w:hAnsi="Arial" w:cs="Arial"/>
                      <w:b/>
                      <w:color w:val="222222"/>
                      <w:sz w:val="32"/>
                      <w:lang w:val="en-US"/>
                    </w:rPr>
                    <w:t>778-799</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722A8047" w:rsidR="00E03C32" w:rsidRPr="007B54A4" w:rsidRDefault="00576593" w:rsidP="00576593">
                  <w:pPr>
                    <w:pStyle w:val="BodyText"/>
                    <w:jc w:val="left"/>
                    <w:rPr>
                      <w:rFonts w:ascii="Arial" w:hAnsi="Arial" w:cs="Arial"/>
                      <w:b/>
                      <w:color w:val="222222"/>
                      <w:sz w:val="32"/>
                      <w:lang w:val="en-US"/>
                    </w:rPr>
                  </w:pPr>
                  <w:r w:rsidRPr="00576593">
                    <w:rPr>
                      <w:rFonts w:ascii="Arial" w:hAnsi="Arial" w:cs="Arial"/>
                      <w:b/>
                      <w:color w:val="222222"/>
                      <w:sz w:val="32"/>
                      <w:lang w:val="en-US"/>
                    </w:rPr>
                    <w:t>DOI: 10.4236/jwarp.2020.129046</w:t>
                  </w:r>
                  <w:r>
                    <w:rPr>
                      <w:rFonts w:ascii="Arial" w:hAnsi="Arial" w:cs="Arial"/>
                      <w:b/>
                      <w:color w:val="222222"/>
                      <w:sz w:val="32"/>
                      <w:lang w:val="en-US"/>
                    </w:rPr>
                    <w:t xml:space="preserve"> </w:t>
                  </w:r>
                </w:p>
              </w:txbxContent>
            </v:textbox>
          </v:rect>
        </w:pict>
      </w:r>
    </w:p>
    <w:p w14:paraId="40641486" w14:textId="77777777" w:rsidR="00D9392F" w:rsidRPr="001609B9" w:rsidRDefault="002A3D7C" w:rsidP="00626025">
      <w:pPr>
        <w:pStyle w:val="BodyText"/>
        <w:jc w:val="left"/>
        <w:rPr>
          <w:rFonts w:ascii="Arial" w:hAnsi="Arial" w:cs="Arial"/>
          <w:color w:val="222222"/>
          <w:sz w:val="20"/>
          <w:szCs w:val="20"/>
          <w:lang w:val="en-IN"/>
        </w:rPr>
      </w:pPr>
      <w:r w:rsidRPr="001609B9">
        <w:rPr>
          <w:rFonts w:ascii="Arial" w:hAnsi="Arial" w:cs="Arial"/>
          <w:color w:val="222222"/>
          <w:sz w:val="20"/>
          <w:szCs w:val="20"/>
          <w:lang w:val="en-IN"/>
        </w:rPr>
        <w:br w:type="page"/>
      </w:r>
    </w:p>
    <w:p w14:paraId="5A743ECE" w14:textId="77777777" w:rsidR="00D27A79" w:rsidRPr="001609B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609B9" w14:paraId="71A94C1F" w14:textId="77777777" w:rsidTr="007222C8">
        <w:tc>
          <w:tcPr>
            <w:tcW w:w="5000" w:type="pct"/>
            <w:gridSpan w:val="3"/>
            <w:tcBorders>
              <w:top w:val="nil"/>
              <w:left w:val="nil"/>
              <w:right w:val="nil"/>
            </w:tcBorders>
            <w:noWrap/>
          </w:tcPr>
          <w:p w14:paraId="0BC15285" w14:textId="75BEB51F" w:rsidR="00F1171E" w:rsidRPr="001609B9" w:rsidRDefault="00F1171E" w:rsidP="007222C8">
            <w:pPr>
              <w:pStyle w:val="Heading2"/>
              <w:jc w:val="left"/>
              <w:rPr>
                <w:rFonts w:ascii="Arial" w:hAnsi="Arial" w:cs="Arial"/>
                <w:lang w:val="en-GB"/>
              </w:rPr>
            </w:pPr>
            <w:r w:rsidRPr="001609B9">
              <w:rPr>
                <w:rFonts w:ascii="Arial" w:hAnsi="Arial" w:cs="Arial"/>
                <w:highlight w:val="yellow"/>
                <w:lang w:val="en-GB"/>
              </w:rPr>
              <w:t>PART  1:</w:t>
            </w:r>
            <w:r w:rsidRPr="001609B9">
              <w:rPr>
                <w:rFonts w:ascii="Arial" w:hAnsi="Arial" w:cs="Arial"/>
                <w:lang w:val="en-GB"/>
              </w:rPr>
              <w:t xml:space="preserve"> Comments</w:t>
            </w:r>
          </w:p>
          <w:p w14:paraId="1287753C" w14:textId="77777777" w:rsidR="00F1171E" w:rsidRPr="001609B9" w:rsidRDefault="00F1171E" w:rsidP="007222C8">
            <w:pPr>
              <w:rPr>
                <w:rFonts w:ascii="Arial" w:hAnsi="Arial" w:cs="Arial"/>
                <w:sz w:val="20"/>
                <w:szCs w:val="20"/>
                <w:lang w:val="en-GB"/>
              </w:rPr>
            </w:pPr>
          </w:p>
        </w:tc>
      </w:tr>
      <w:tr w:rsidR="00F1171E" w:rsidRPr="001609B9" w14:paraId="5EA12279" w14:textId="77777777" w:rsidTr="007222C8">
        <w:tc>
          <w:tcPr>
            <w:tcW w:w="1265" w:type="pct"/>
            <w:noWrap/>
          </w:tcPr>
          <w:p w14:paraId="7AE9682F" w14:textId="77777777" w:rsidR="00F1171E" w:rsidRPr="001609B9" w:rsidRDefault="00F1171E" w:rsidP="007222C8">
            <w:pPr>
              <w:pStyle w:val="Heading2"/>
              <w:jc w:val="left"/>
              <w:rPr>
                <w:rFonts w:ascii="Arial" w:hAnsi="Arial" w:cs="Arial"/>
                <w:lang w:val="en-GB"/>
              </w:rPr>
            </w:pPr>
          </w:p>
        </w:tc>
        <w:tc>
          <w:tcPr>
            <w:tcW w:w="2212" w:type="pct"/>
          </w:tcPr>
          <w:p w14:paraId="5B8DBE06" w14:textId="77777777" w:rsidR="00F1171E" w:rsidRPr="001609B9" w:rsidRDefault="00F1171E" w:rsidP="007222C8">
            <w:pPr>
              <w:pStyle w:val="Heading2"/>
              <w:jc w:val="left"/>
              <w:rPr>
                <w:rFonts w:ascii="Arial" w:hAnsi="Arial" w:cs="Arial"/>
                <w:lang w:val="en-GB"/>
              </w:rPr>
            </w:pPr>
            <w:r w:rsidRPr="001609B9">
              <w:rPr>
                <w:rFonts w:ascii="Arial" w:hAnsi="Arial" w:cs="Arial"/>
                <w:lang w:val="en-GB"/>
              </w:rPr>
              <w:t>Reviewer’s comment</w:t>
            </w:r>
          </w:p>
          <w:p w14:paraId="693A9C4D" w14:textId="77777777" w:rsidR="00421DBF" w:rsidRPr="001609B9" w:rsidRDefault="00421DBF" w:rsidP="00421DBF">
            <w:pPr>
              <w:rPr>
                <w:rFonts w:ascii="Arial" w:hAnsi="Arial" w:cs="Arial"/>
                <w:b/>
                <w:bCs/>
                <w:sz w:val="20"/>
                <w:szCs w:val="20"/>
              </w:rPr>
            </w:pPr>
            <w:r w:rsidRPr="001609B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609B9" w:rsidRDefault="00421DBF" w:rsidP="00421DBF">
            <w:pPr>
              <w:rPr>
                <w:rFonts w:ascii="Arial" w:hAnsi="Arial" w:cs="Arial"/>
                <w:sz w:val="20"/>
                <w:szCs w:val="20"/>
                <w:lang w:val="en-GB"/>
              </w:rPr>
            </w:pPr>
          </w:p>
        </w:tc>
        <w:tc>
          <w:tcPr>
            <w:tcW w:w="1523" w:type="pct"/>
          </w:tcPr>
          <w:p w14:paraId="57792C30" w14:textId="77777777" w:rsidR="00F1171E" w:rsidRPr="001609B9" w:rsidRDefault="00F1171E" w:rsidP="007222C8">
            <w:pPr>
              <w:pStyle w:val="Heading2"/>
              <w:jc w:val="left"/>
              <w:rPr>
                <w:rFonts w:ascii="Arial" w:hAnsi="Arial" w:cs="Arial"/>
                <w:b w:val="0"/>
                <w:lang w:val="en-GB"/>
              </w:rPr>
            </w:pPr>
            <w:r w:rsidRPr="001609B9">
              <w:rPr>
                <w:rFonts w:ascii="Arial" w:hAnsi="Arial" w:cs="Arial"/>
                <w:lang w:val="en-GB"/>
              </w:rPr>
              <w:t>Author’s Feedback</w:t>
            </w:r>
            <w:r w:rsidRPr="001609B9">
              <w:rPr>
                <w:rFonts w:ascii="Arial" w:hAnsi="Arial" w:cs="Arial"/>
                <w:b w:val="0"/>
                <w:lang w:val="en-GB"/>
              </w:rPr>
              <w:t xml:space="preserve"> </w:t>
            </w:r>
            <w:r w:rsidRPr="001609B9">
              <w:rPr>
                <w:rFonts w:ascii="Arial" w:hAnsi="Arial" w:cs="Arial"/>
                <w:b w:val="0"/>
                <w:i/>
                <w:lang w:val="en-GB"/>
              </w:rPr>
              <w:t>(Please correct the manuscript and highlight that part in the manuscript. It is mandatory that authors should write his/her feedback here)</w:t>
            </w:r>
          </w:p>
        </w:tc>
      </w:tr>
      <w:tr w:rsidR="00F1171E" w:rsidRPr="001609B9" w14:paraId="5C0AB4EC" w14:textId="77777777" w:rsidTr="007222C8">
        <w:trPr>
          <w:trHeight w:val="1264"/>
        </w:trPr>
        <w:tc>
          <w:tcPr>
            <w:tcW w:w="1265" w:type="pct"/>
            <w:noWrap/>
          </w:tcPr>
          <w:p w14:paraId="66B47184" w14:textId="48030299" w:rsidR="00F1171E" w:rsidRPr="001609B9" w:rsidRDefault="00F1171E" w:rsidP="007222C8">
            <w:pPr>
              <w:ind w:left="360"/>
              <w:rPr>
                <w:rFonts w:ascii="Arial" w:hAnsi="Arial" w:cs="Arial"/>
                <w:b/>
                <w:bCs/>
                <w:sz w:val="20"/>
                <w:szCs w:val="20"/>
                <w:lang w:val="en-GB"/>
              </w:rPr>
            </w:pPr>
            <w:r w:rsidRPr="001609B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609B9" w:rsidRDefault="00F1171E" w:rsidP="007222C8">
            <w:pPr>
              <w:ind w:left="360"/>
              <w:rPr>
                <w:rFonts w:ascii="Arial" w:eastAsia="MS Mincho" w:hAnsi="Arial" w:cs="Arial"/>
                <w:b/>
                <w:bCs/>
                <w:sz w:val="20"/>
                <w:szCs w:val="20"/>
                <w:lang w:val="en-GB"/>
              </w:rPr>
            </w:pPr>
          </w:p>
        </w:tc>
        <w:tc>
          <w:tcPr>
            <w:tcW w:w="2212" w:type="pct"/>
          </w:tcPr>
          <w:p w14:paraId="7DBC9196" w14:textId="53F6E44E" w:rsidR="00F1171E" w:rsidRPr="001609B9" w:rsidRDefault="004B265E" w:rsidP="004B265E">
            <w:pPr>
              <w:pStyle w:val="ListParagraph"/>
              <w:ind w:left="0"/>
              <w:jc w:val="both"/>
              <w:rPr>
                <w:rFonts w:ascii="Arial" w:hAnsi="Arial" w:cs="Arial"/>
                <w:sz w:val="20"/>
                <w:szCs w:val="20"/>
                <w:lang w:val="en-GB"/>
              </w:rPr>
            </w:pPr>
            <w:r w:rsidRPr="001609B9">
              <w:rPr>
                <w:rFonts w:ascii="Arial" w:hAnsi="Arial" w:cs="Arial"/>
                <w:sz w:val="20"/>
                <w:szCs w:val="20"/>
                <w:lang w:val="en-GB"/>
              </w:rPr>
              <w:t>This book chapter will serve as a valuable resource for environmental scientists, civil engineers, geographers, and policy planners studying North American inland waterways.</w:t>
            </w:r>
          </w:p>
        </w:tc>
        <w:tc>
          <w:tcPr>
            <w:tcW w:w="1523" w:type="pct"/>
          </w:tcPr>
          <w:p w14:paraId="462A339C" w14:textId="77777777" w:rsidR="00F1171E" w:rsidRPr="001609B9" w:rsidRDefault="00F1171E" w:rsidP="007222C8">
            <w:pPr>
              <w:pStyle w:val="Heading2"/>
              <w:jc w:val="left"/>
              <w:rPr>
                <w:rFonts w:ascii="Arial" w:hAnsi="Arial" w:cs="Arial"/>
                <w:b w:val="0"/>
                <w:lang w:val="en-GB"/>
              </w:rPr>
            </w:pPr>
          </w:p>
        </w:tc>
      </w:tr>
      <w:tr w:rsidR="00F1171E" w:rsidRPr="001609B9" w14:paraId="0D8B5B2C" w14:textId="77777777" w:rsidTr="007222C8">
        <w:trPr>
          <w:trHeight w:val="1262"/>
        </w:trPr>
        <w:tc>
          <w:tcPr>
            <w:tcW w:w="1265" w:type="pct"/>
            <w:noWrap/>
          </w:tcPr>
          <w:p w14:paraId="21CBA5FE" w14:textId="77777777" w:rsidR="00F1171E" w:rsidRPr="001609B9" w:rsidRDefault="00F1171E" w:rsidP="007222C8">
            <w:pPr>
              <w:ind w:left="360"/>
              <w:rPr>
                <w:rFonts w:ascii="Arial" w:hAnsi="Arial" w:cs="Arial"/>
                <w:b/>
                <w:bCs/>
                <w:sz w:val="20"/>
                <w:szCs w:val="20"/>
                <w:lang w:val="en-GB"/>
              </w:rPr>
            </w:pPr>
            <w:r w:rsidRPr="001609B9">
              <w:rPr>
                <w:rFonts w:ascii="Arial" w:hAnsi="Arial" w:cs="Arial"/>
                <w:b/>
                <w:bCs/>
                <w:sz w:val="20"/>
                <w:szCs w:val="20"/>
                <w:lang w:val="en-GB"/>
              </w:rPr>
              <w:t>Is the title of the article suitable?</w:t>
            </w:r>
          </w:p>
          <w:p w14:paraId="1CABB61A" w14:textId="77777777" w:rsidR="00F1171E" w:rsidRPr="001609B9" w:rsidRDefault="00F1171E" w:rsidP="007222C8">
            <w:pPr>
              <w:ind w:left="360"/>
              <w:rPr>
                <w:rFonts w:ascii="Arial" w:hAnsi="Arial" w:cs="Arial"/>
                <w:b/>
                <w:bCs/>
                <w:sz w:val="20"/>
                <w:szCs w:val="20"/>
                <w:lang w:val="en-GB"/>
              </w:rPr>
            </w:pPr>
            <w:r w:rsidRPr="001609B9">
              <w:rPr>
                <w:rFonts w:ascii="Arial" w:hAnsi="Arial" w:cs="Arial"/>
                <w:b/>
                <w:bCs/>
                <w:sz w:val="20"/>
                <w:szCs w:val="20"/>
                <w:lang w:val="en-GB"/>
              </w:rPr>
              <w:t>(If not please suggest an alternative title)</w:t>
            </w:r>
          </w:p>
          <w:p w14:paraId="0275B919" w14:textId="77777777" w:rsidR="00F1171E" w:rsidRPr="001609B9" w:rsidRDefault="00F1171E" w:rsidP="007222C8">
            <w:pPr>
              <w:pStyle w:val="Heading2"/>
              <w:jc w:val="left"/>
              <w:rPr>
                <w:rFonts w:ascii="Arial" w:hAnsi="Arial" w:cs="Arial"/>
                <w:u w:val="single"/>
                <w:lang w:val="en-GB"/>
              </w:rPr>
            </w:pPr>
          </w:p>
        </w:tc>
        <w:tc>
          <w:tcPr>
            <w:tcW w:w="2212" w:type="pct"/>
          </w:tcPr>
          <w:p w14:paraId="794AA9A7" w14:textId="77BDEB2F" w:rsidR="00F1171E" w:rsidRPr="001609B9" w:rsidRDefault="004B265E" w:rsidP="004B265E">
            <w:pPr>
              <w:ind w:left="360"/>
              <w:jc w:val="both"/>
              <w:rPr>
                <w:rFonts w:ascii="Arial" w:hAnsi="Arial" w:cs="Arial"/>
                <w:sz w:val="20"/>
                <w:szCs w:val="20"/>
                <w:lang w:val="en-GB"/>
              </w:rPr>
            </w:pPr>
            <w:r w:rsidRPr="001609B9">
              <w:rPr>
                <w:rFonts w:ascii="Arial" w:hAnsi="Arial" w:cs="Arial"/>
                <w:sz w:val="20"/>
                <w:szCs w:val="20"/>
                <w:lang w:val="en-GB"/>
              </w:rPr>
              <w:t>The title “Eastern Great Lakes Section of the St. Lawrence Seaway” is clear and accurately represents the scope of the book chapter.</w:t>
            </w:r>
          </w:p>
        </w:tc>
        <w:tc>
          <w:tcPr>
            <w:tcW w:w="1523" w:type="pct"/>
          </w:tcPr>
          <w:p w14:paraId="405B6701" w14:textId="77777777" w:rsidR="00F1171E" w:rsidRPr="001609B9" w:rsidRDefault="00F1171E" w:rsidP="007222C8">
            <w:pPr>
              <w:pStyle w:val="Heading2"/>
              <w:jc w:val="left"/>
              <w:rPr>
                <w:rFonts w:ascii="Arial" w:hAnsi="Arial" w:cs="Arial"/>
                <w:b w:val="0"/>
                <w:lang w:val="en-GB"/>
              </w:rPr>
            </w:pPr>
          </w:p>
        </w:tc>
      </w:tr>
      <w:tr w:rsidR="00F1171E" w:rsidRPr="001609B9" w14:paraId="5604762A" w14:textId="77777777" w:rsidTr="007222C8">
        <w:trPr>
          <w:trHeight w:val="1262"/>
        </w:trPr>
        <w:tc>
          <w:tcPr>
            <w:tcW w:w="1265" w:type="pct"/>
            <w:noWrap/>
          </w:tcPr>
          <w:p w14:paraId="3635573D" w14:textId="77777777" w:rsidR="00F1171E" w:rsidRPr="001609B9" w:rsidRDefault="00F1171E" w:rsidP="007222C8">
            <w:pPr>
              <w:pStyle w:val="Heading2"/>
              <w:ind w:left="360"/>
              <w:jc w:val="left"/>
              <w:rPr>
                <w:rFonts w:ascii="Arial" w:hAnsi="Arial" w:cs="Arial"/>
                <w:lang w:val="en-GB"/>
              </w:rPr>
            </w:pPr>
            <w:r w:rsidRPr="001609B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609B9" w:rsidRDefault="00F1171E" w:rsidP="007222C8">
            <w:pPr>
              <w:pStyle w:val="Heading2"/>
              <w:jc w:val="left"/>
              <w:rPr>
                <w:rFonts w:ascii="Arial" w:hAnsi="Arial" w:cs="Arial"/>
                <w:u w:val="single"/>
                <w:lang w:val="en-GB"/>
              </w:rPr>
            </w:pPr>
          </w:p>
        </w:tc>
        <w:tc>
          <w:tcPr>
            <w:tcW w:w="2212" w:type="pct"/>
          </w:tcPr>
          <w:p w14:paraId="0FB7E83A" w14:textId="080E389C" w:rsidR="00F1171E" w:rsidRPr="001609B9" w:rsidRDefault="004B265E" w:rsidP="004B265E">
            <w:pPr>
              <w:ind w:left="360"/>
              <w:jc w:val="both"/>
              <w:rPr>
                <w:rFonts w:ascii="Arial" w:hAnsi="Arial" w:cs="Arial"/>
                <w:sz w:val="20"/>
                <w:szCs w:val="20"/>
                <w:lang w:val="en-GB"/>
              </w:rPr>
            </w:pPr>
            <w:r w:rsidRPr="001609B9">
              <w:rPr>
                <w:rFonts w:ascii="Arial" w:hAnsi="Arial" w:cs="Arial"/>
                <w:sz w:val="20"/>
                <w:szCs w:val="20"/>
                <w:lang w:val="en-GB"/>
              </w:rPr>
              <w:t xml:space="preserve">The abstract is comprehensive and summarizes the historical development, geographical coverage, and environmental concerns effectively. However, it may be improved by reducing repetition of sentences about the </w:t>
            </w:r>
            <w:proofErr w:type="spellStart"/>
            <w:r w:rsidRPr="001609B9">
              <w:rPr>
                <w:rFonts w:ascii="Arial" w:hAnsi="Arial" w:cs="Arial"/>
                <w:sz w:val="20"/>
                <w:szCs w:val="20"/>
                <w:lang w:val="en-GB"/>
              </w:rPr>
              <w:t>Welland</w:t>
            </w:r>
            <w:proofErr w:type="spellEnd"/>
            <w:r w:rsidRPr="001609B9">
              <w:rPr>
                <w:rFonts w:ascii="Arial" w:hAnsi="Arial" w:cs="Arial"/>
                <w:sz w:val="20"/>
                <w:szCs w:val="20"/>
                <w:lang w:val="en-GB"/>
              </w:rPr>
              <w:t xml:space="preserve"> Canal and environmental issues.</w:t>
            </w:r>
          </w:p>
        </w:tc>
        <w:tc>
          <w:tcPr>
            <w:tcW w:w="1523" w:type="pct"/>
          </w:tcPr>
          <w:p w14:paraId="1D54B730" w14:textId="77777777" w:rsidR="00F1171E" w:rsidRPr="001609B9" w:rsidRDefault="00F1171E" w:rsidP="007222C8">
            <w:pPr>
              <w:pStyle w:val="Heading2"/>
              <w:jc w:val="left"/>
              <w:rPr>
                <w:rFonts w:ascii="Arial" w:hAnsi="Arial" w:cs="Arial"/>
                <w:b w:val="0"/>
                <w:lang w:val="en-GB"/>
              </w:rPr>
            </w:pPr>
          </w:p>
        </w:tc>
      </w:tr>
      <w:tr w:rsidR="00F1171E" w:rsidRPr="001609B9" w14:paraId="2F579F54" w14:textId="77777777" w:rsidTr="007222C8">
        <w:trPr>
          <w:trHeight w:val="859"/>
        </w:trPr>
        <w:tc>
          <w:tcPr>
            <w:tcW w:w="1265" w:type="pct"/>
            <w:noWrap/>
          </w:tcPr>
          <w:p w14:paraId="04361F46" w14:textId="368783AB" w:rsidR="00F1171E" w:rsidRPr="001609B9" w:rsidRDefault="00DC6FED" w:rsidP="007222C8">
            <w:pPr>
              <w:ind w:left="360"/>
              <w:rPr>
                <w:rFonts w:ascii="Arial" w:hAnsi="Arial" w:cs="Arial"/>
                <w:b/>
                <w:bCs/>
                <w:sz w:val="20"/>
                <w:szCs w:val="20"/>
                <w:u w:val="single"/>
                <w:lang w:val="en-GB"/>
              </w:rPr>
            </w:pPr>
            <w:r w:rsidRPr="001609B9">
              <w:rPr>
                <w:rFonts w:ascii="Arial" w:hAnsi="Arial" w:cs="Arial"/>
                <w:b/>
                <w:bCs/>
                <w:sz w:val="20"/>
                <w:szCs w:val="20"/>
                <w:lang w:val="en-GB"/>
              </w:rPr>
              <w:t xml:space="preserve">Is the manuscript scientifically, correct? Please write here. </w:t>
            </w:r>
          </w:p>
        </w:tc>
        <w:tc>
          <w:tcPr>
            <w:tcW w:w="2212" w:type="pct"/>
          </w:tcPr>
          <w:p w14:paraId="2B5A7721" w14:textId="533D9CC4" w:rsidR="00F1171E" w:rsidRPr="001609B9" w:rsidRDefault="004B265E" w:rsidP="004B265E">
            <w:pPr>
              <w:pStyle w:val="ListParagraph"/>
              <w:ind w:left="0"/>
              <w:jc w:val="both"/>
              <w:rPr>
                <w:rFonts w:ascii="Arial" w:hAnsi="Arial" w:cs="Arial"/>
                <w:sz w:val="20"/>
                <w:szCs w:val="20"/>
                <w:lang w:val="en-GB"/>
              </w:rPr>
            </w:pPr>
            <w:r w:rsidRPr="001609B9">
              <w:rPr>
                <w:rFonts w:ascii="Arial" w:hAnsi="Arial" w:cs="Arial"/>
                <w:sz w:val="20"/>
                <w:szCs w:val="20"/>
                <w:lang w:val="en-GB"/>
              </w:rPr>
              <w:t>The manuscript is scientifically sound and technically detailed. The author integrates geological, hydrological, environmental, and infrastructural data effectively. The arguments are coherent, and historical data are well cited. Figures and tables are relevant and enhance comprehension. No major scientific inaccuracies are found.</w:t>
            </w:r>
          </w:p>
        </w:tc>
        <w:tc>
          <w:tcPr>
            <w:tcW w:w="1523" w:type="pct"/>
          </w:tcPr>
          <w:p w14:paraId="4898F764" w14:textId="77777777" w:rsidR="00F1171E" w:rsidRPr="001609B9" w:rsidRDefault="00F1171E" w:rsidP="007222C8">
            <w:pPr>
              <w:pStyle w:val="Heading2"/>
              <w:jc w:val="left"/>
              <w:rPr>
                <w:rFonts w:ascii="Arial" w:hAnsi="Arial" w:cs="Arial"/>
                <w:b w:val="0"/>
                <w:lang w:val="en-GB"/>
              </w:rPr>
            </w:pPr>
          </w:p>
        </w:tc>
      </w:tr>
      <w:tr w:rsidR="00F1171E" w:rsidRPr="001609B9" w14:paraId="73739464" w14:textId="77777777" w:rsidTr="007222C8">
        <w:trPr>
          <w:trHeight w:val="703"/>
        </w:trPr>
        <w:tc>
          <w:tcPr>
            <w:tcW w:w="1265" w:type="pct"/>
            <w:noWrap/>
          </w:tcPr>
          <w:p w14:paraId="09C25322" w14:textId="77777777" w:rsidR="00F1171E" w:rsidRPr="001609B9" w:rsidRDefault="00F1171E" w:rsidP="007222C8">
            <w:pPr>
              <w:ind w:left="360"/>
              <w:rPr>
                <w:rFonts w:ascii="Arial" w:hAnsi="Arial" w:cs="Arial"/>
                <w:b/>
                <w:bCs/>
                <w:sz w:val="20"/>
                <w:szCs w:val="20"/>
                <w:lang w:val="en-GB"/>
              </w:rPr>
            </w:pPr>
            <w:r w:rsidRPr="001609B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609B9" w:rsidRDefault="00F1171E" w:rsidP="007222C8">
            <w:pPr>
              <w:ind w:left="360"/>
              <w:rPr>
                <w:rFonts w:ascii="Arial" w:hAnsi="Arial" w:cs="Arial"/>
                <w:b/>
                <w:bCs/>
                <w:sz w:val="20"/>
                <w:szCs w:val="20"/>
                <w:u w:val="single"/>
                <w:lang w:val="en-GB"/>
              </w:rPr>
            </w:pPr>
            <w:r w:rsidRPr="001609B9">
              <w:rPr>
                <w:rFonts w:ascii="Arial" w:hAnsi="Arial" w:cs="Arial"/>
                <w:b/>
                <w:bCs/>
                <w:sz w:val="20"/>
                <w:szCs w:val="20"/>
                <w:u w:val="single"/>
                <w:lang w:val="en-GB"/>
              </w:rPr>
              <w:t>-</w:t>
            </w:r>
          </w:p>
        </w:tc>
        <w:tc>
          <w:tcPr>
            <w:tcW w:w="2212" w:type="pct"/>
          </w:tcPr>
          <w:p w14:paraId="24FE0567" w14:textId="46D04C1B" w:rsidR="00F1171E" w:rsidRPr="001609B9" w:rsidRDefault="004B265E" w:rsidP="004B265E">
            <w:pPr>
              <w:pStyle w:val="ListParagraph"/>
              <w:ind w:left="0"/>
              <w:jc w:val="both"/>
              <w:rPr>
                <w:rFonts w:ascii="Arial" w:hAnsi="Arial" w:cs="Arial"/>
                <w:sz w:val="20"/>
                <w:szCs w:val="20"/>
                <w:lang w:val="en-GB"/>
              </w:rPr>
            </w:pPr>
            <w:r w:rsidRPr="001609B9">
              <w:rPr>
                <w:rFonts w:ascii="Arial" w:hAnsi="Arial" w:cs="Arial"/>
                <w:sz w:val="20"/>
                <w:szCs w:val="20"/>
                <w:lang w:val="en-GB"/>
              </w:rPr>
              <w:t>The references are sufficient, relevant, and recent. The referencing style is consistent.</w:t>
            </w:r>
          </w:p>
        </w:tc>
        <w:tc>
          <w:tcPr>
            <w:tcW w:w="1523" w:type="pct"/>
          </w:tcPr>
          <w:p w14:paraId="40220055" w14:textId="77777777" w:rsidR="00F1171E" w:rsidRPr="001609B9" w:rsidRDefault="00F1171E" w:rsidP="007222C8">
            <w:pPr>
              <w:pStyle w:val="Heading2"/>
              <w:jc w:val="left"/>
              <w:rPr>
                <w:rFonts w:ascii="Arial" w:hAnsi="Arial" w:cs="Arial"/>
                <w:b w:val="0"/>
                <w:lang w:val="en-GB"/>
              </w:rPr>
            </w:pPr>
          </w:p>
        </w:tc>
      </w:tr>
      <w:tr w:rsidR="00F1171E" w:rsidRPr="001609B9" w14:paraId="73CC4A50" w14:textId="77777777" w:rsidTr="007222C8">
        <w:trPr>
          <w:trHeight w:val="386"/>
        </w:trPr>
        <w:tc>
          <w:tcPr>
            <w:tcW w:w="1265" w:type="pct"/>
            <w:noWrap/>
          </w:tcPr>
          <w:p w14:paraId="029CE8D0" w14:textId="77777777" w:rsidR="00F1171E" w:rsidRPr="001609B9" w:rsidRDefault="00F1171E" w:rsidP="007222C8">
            <w:pPr>
              <w:pStyle w:val="Heading2"/>
              <w:jc w:val="left"/>
              <w:rPr>
                <w:rFonts w:ascii="Arial" w:hAnsi="Arial" w:cs="Arial"/>
                <w:b w:val="0"/>
                <w:lang w:val="en-GB"/>
              </w:rPr>
            </w:pPr>
          </w:p>
          <w:p w14:paraId="589C16C7" w14:textId="77777777" w:rsidR="00F1171E" w:rsidRPr="001609B9" w:rsidRDefault="00F1171E" w:rsidP="007222C8">
            <w:pPr>
              <w:pStyle w:val="Heading2"/>
              <w:ind w:left="360"/>
              <w:jc w:val="left"/>
              <w:rPr>
                <w:rFonts w:ascii="Arial" w:hAnsi="Arial" w:cs="Arial"/>
                <w:bCs w:val="0"/>
                <w:lang w:val="en-GB"/>
              </w:rPr>
            </w:pPr>
            <w:r w:rsidRPr="001609B9">
              <w:rPr>
                <w:rFonts w:ascii="Arial" w:hAnsi="Arial" w:cs="Arial"/>
                <w:bCs w:val="0"/>
                <w:lang w:val="en-GB"/>
              </w:rPr>
              <w:t>Is the language/English quality of the article suitable for scholarly communications?</w:t>
            </w:r>
          </w:p>
          <w:p w14:paraId="7722B85E" w14:textId="77777777" w:rsidR="00F1171E" w:rsidRPr="001609B9" w:rsidRDefault="00F1171E" w:rsidP="007222C8">
            <w:pPr>
              <w:rPr>
                <w:rFonts w:ascii="Arial" w:hAnsi="Arial" w:cs="Arial"/>
                <w:sz w:val="20"/>
                <w:szCs w:val="20"/>
                <w:lang w:val="en-GB"/>
              </w:rPr>
            </w:pPr>
          </w:p>
        </w:tc>
        <w:tc>
          <w:tcPr>
            <w:tcW w:w="2212" w:type="pct"/>
          </w:tcPr>
          <w:p w14:paraId="0A07EA75" w14:textId="77777777" w:rsidR="00F1171E" w:rsidRPr="001609B9" w:rsidRDefault="00F1171E" w:rsidP="004B265E">
            <w:pPr>
              <w:jc w:val="both"/>
              <w:rPr>
                <w:rFonts w:ascii="Arial" w:hAnsi="Arial" w:cs="Arial"/>
                <w:sz w:val="20"/>
                <w:szCs w:val="20"/>
                <w:lang w:val="en-GB"/>
              </w:rPr>
            </w:pPr>
          </w:p>
          <w:p w14:paraId="5B0976B3" w14:textId="77777777" w:rsidR="004B265E" w:rsidRPr="001609B9" w:rsidRDefault="004B265E" w:rsidP="004B265E">
            <w:pPr>
              <w:jc w:val="both"/>
              <w:rPr>
                <w:rFonts w:ascii="Arial" w:hAnsi="Arial" w:cs="Arial"/>
                <w:sz w:val="20"/>
                <w:szCs w:val="20"/>
                <w:lang w:val="en-GB"/>
              </w:rPr>
            </w:pPr>
            <w:r w:rsidRPr="001609B9">
              <w:rPr>
                <w:rFonts w:ascii="Arial" w:hAnsi="Arial" w:cs="Arial"/>
                <w:sz w:val="20"/>
                <w:szCs w:val="20"/>
                <w:lang w:val="en-GB"/>
              </w:rPr>
              <w:t>The manuscript is written in clear, formal academic English suitable for scholarly publication. Minor grammatical polishing could further improve readability, especially in the longer historical sections.</w:t>
            </w:r>
          </w:p>
          <w:p w14:paraId="6CBA4B2A" w14:textId="151B8925" w:rsidR="00F1171E" w:rsidRPr="001609B9" w:rsidRDefault="004B265E" w:rsidP="004B265E">
            <w:pPr>
              <w:jc w:val="both"/>
              <w:rPr>
                <w:rFonts w:ascii="Arial" w:hAnsi="Arial" w:cs="Arial"/>
                <w:sz w:val="20"/>
                <w:szCs w:val="20"/>
                <w:lang w:val="en-GB"/>
              </w:rPr>
            </w:pPr>
            <w:r w:rsidRPr="001609B9">
              <w:rPr>
                <w:rFonts w:ascii="Arial" w:hAnsi="Arial" w:cs="Arial"/>
                <w:sz w:val="20"/>
                <w:szCs w:val="20"/>
                <w:lang w:val="en-GB"/>
              </w:rPr>
              <w:t>Overall, the language quality is good and publication-ready after light proofreading.</w:t>
            </w:r>
          </w:p>
          <w:p w14:paraId="41E28118" w14:textId="77777777" w:rsidR="00F1171E" w:rsidRPr="001609B9" w:rsidRDefault="00F1171E" w:rsidP="004B265E">
            <w:pPr>
              <w:jc w:val="both"/>
              <w:rPr>
                <w:rFonts w:ascii="Arial" w:hAnsi="Arial" w:cs="Arial"/>
                <w:sz w:val="20"/>
                <w:szCs w:val="20"/>
                <w:lang w:val="en-GB"/>
              </w:rPr>
            </w:pPr>
          </w:p>
          <w:p w14:paraId="297F52DB" w14:textId="77777777" w:rsidR="00F1171E" w:rsidRPr="001609B9" w:rsidRDefault="00F1171E" w:rsidP="004B265E">
            <w:pPr>
              <w:jc w:val="both"/>
              <w:rPr>
                <w:rFonts w:ascii="Arial" w:hAnsi="Arial" w:cs="Arial"/>
                <w:sz w:val="20"/>
                <w:szCs w:val="20"/>
                <w:lang w:val="en-GB"/>
              </w:rPr>
            </w:pPr>
          </w:p>
          <w:p w14:paraId="149A6CEF" w14:textId="77777777" w:rsidR="00F1171E" w:rsidRPr="001609B9" w:rsidRDefault="00F1171E" w:rsidP="004B265E">
            <w:pPr>
              <w:jc w:val="both"/>
              <w:rPr>
                <w:rFonts w:ascii="Arial" w:hAnsi="Arial" w:cs="Arial"/>
                <w:sz w:val="20"/>
                <w:szCs w:val="20"/>
                <w:lang w:val="en-GB"/>
              </w:rPr>
            </w:pPr>
          </w:p>
        </w:tc>
        <w:tc>
          <w:tcPr>
            <w:tcW w:w="1523" w:type="pct"/>
          </w:tcPr>
          <w:p w14:paraId="0351CA58" w14:textId="77777777" w:rsidR="00F1171E" w:rsidRPr="001609B9" w:rsidRDefault="00F1171E" w:rsidP="007222C8">
            <w:pPr>
              <w:rPr>
                <w:rFonts w:ascii="Arial" w:hAnsi="Arial" w:cs="Arial"/>
                <w:sz w:val="20"/>
                <w:szCs w:val="20"/>
                <w:lang w:val="en-GB"/>
              </w:rPr>
            </w:pPr>
          </w:p>
        </w:tc>
      </w:tr>
      <w:tr w:rsidR="00F1171E" w:rsidRPr="001609B9" w14:paraId="20A16C0C" w14:textId="77777777" w:rsidTr="007222C8">
        <w:trPr>
          <w:trHeight w:val="1178"/>
        </w:trPr>
        <w:tc>
          <w:tcPr>
            <w:tcW w:w="1265" w:type="pct"/>
            <w:noWrap/>
          </w:tcPr>
          <w:p w14:paraId="7F4BCFAE" w14:textId="77777777" w:rsidR="00F1171E" w:rsidRPr="001609B9" w:rsidRDefault="00F1171E" w:rsidP="007222C8">
            <w:pPr>
              <w:pStyle w:val="Heading2"/>
              <w:jc w:val="left"/>
              <w:rPr>
                <w:rFonts w:ascii="Arial" w:hAnsi="Arial" w:cs="Arial"/>
                <w:b w:val="0"/>
                <w:bCs w:val="0"/>
                <w:lang w:val="en-GB"/>
              </w:rPr>
            </w:pPr>
            <w:r w:rsidRPr="001609B9">
              <w:rPr>
                <w:rFonts w:ascii="Arial" w:hAnsi="Arial" w:cs="Arial"/>
                <w:bCs w:val="0"/>
                <w:u w:val="single"/>
                <w:lang w:val="en-GB"/>
              </w:rPr>
              <w:t>Optional/General</w:t>
            </w:r>
            <w:r w:rsidRPr="001609B9">
              <w:rPr>
                <w:rFonts w:ascii="Arial" w:hAnsi="Arial" w:cs="Arial"/>
                <w:bCs w:val="0"/>
                <w:lang w:val="en-GB"/>
              </w:rPr>
              <w:t xml:space="preserve"> </w:t>
            </w:r>
            <w:r w:rsidRPr="001609B9">
              <w:rPr>
                <w:rFonts w:ascii="Arial" w:hAnsi="Arial" w:cs="Arial"/>
                <w:b w:val="0"/>
                <w:bCs w:val="0"/>
                <w:lang w:val="en-GB"/>
              </w:rPr>
              <w:t>comments</w:t>
            </w:r>
          </w:p>
          <w:p w14:paraId="1A6B3748" w14:textId="77777777" w:rsidR="00F1171E" w:rsidRPr="001609B9" w:rsidRDefault="00F1171E" w:rsidP="007222C8">
            <w:pPr>
              <w:pStyle w:val="Heading2"/>
              <w:jc w:val="left"/>
              <w:rPr>
                <w:rFonts w:ascii="Arial" w:hAnsi="Arial" w:cs="Arial"/>
                <w:b w:val="0"/>
                <w:lang w:val="en-GB"/>
              </w:rPr>
            </w:pPr>
          </w:p>
        </w:tc>
        <w:tc>
          <w:tcPr>
            <w:tcW w:w="2212" w:type="pct"/>
          </w:tcPr>
          <w:p w14:paraId="1E347C61" w14:textId="77777777" w:rsidR="00F1171E" w:rsidRPr="001609B9" w:rsidRDefault="00F1171E" w:rsidP="004B265E">
            <w:pPr>
              <w:jc w:val="both"/>
              <w:rPr>
                <w:rFonts w:ascii="Arial" w:hAnsi="Arial" w:cs="Arial"/>
                <w:sz w:val="20"/>
                <w:szCs w:val="20"/>
                <w:lang w:val="en-GB"/>
              </w:rPr>
            </w:pPr>
          </w:p>
          <w:p w14:paraId="5E64A93C" w14:textId="77777777" w:rsidR="004B265E" w:rsidRPr="001609B9" w:rsidRDefault="004B265E" w:rsidP="004B265E">
            <w:pPr>
              <w:jc w:val="both"/>
              <w:rPr>
                <w:rFonts w:ascii="Arial" w:hAnsi="Arial" w:cs="Arial"/>
                <w:sz w:val="20"/>
                <w:szCs w:val="20"/>
                <w:lang w:val="en-GB"/>
              </w:rPr>
            </w:pPr>
            <w:r w:rsidRPr="001609B9">
              <w:rPr>
                <w:rFonts w:ascii="Arial" w:hAnsi="Arial" w:cs="Arial"/>
                <w:sz w:val="20"/>
                <w:szCs w:val="20"/>
                <w:lang w:val="en-GB"/>
              </w:rPr>
              <w:t>The manuscript effectively connects engineering heritage with current environmental challenges.</w:t>
            </w:r>
          </w:p>
          <w:p w14:paraId="56BD4A46" w14:textId="77777777" w:rsidR="004B265E" w:rsidRPr="001609B9" w:rsidRDefault="004B265E" w:rsidP="004B265E">
            <w:pPr>
              <w:jc w:val="both"/>
              <w:rPr>
                <w:rFonts w:ascii="Arial" w:hAnsi="Arial" w:cs="Arial"/>
                <w:sz w:val="20"/>
                <w:szCs w:val="20"/>
                <w:lang w:val="en-GB"/>
              </w:rPr>
            </w:pPr>
          </w:p>
          <w:p w14:paraId="5E946A0E" w14:textId="36D7335A" w:rsidR="00F1171E" w:rsidRPr="001609B9" w:rsidRDefault="004B265E" w:rsidP="004B265E">
            <w:pPr>
              <w:jc w:val="both"/>
              <w:rPr>
                <w:rFonts w:ascii="Arial" w:hAnsi="Arial" w:cs="Arial"/>
                <w:sz w:val="20"/>
                <w:szCs w:val="20"/>
                <w:lang w:val="en-GB"/>
              </w:rPr>
            </w:pPr>
            <w:r w:rsidRPr="001609B9">
              <w:rPr>
                <w:rFonts w:ascii="Arial" w:hAnsi="Arial" w:cs="Arial"/>
                <w:sz w:val="20"/>
                <w:szCs w:val="20"/>
                <w:lang w:val="en-GB"/>
              </w:rPr>
              <w:t>Including a short section on policy implications or future research needs would enhance the conclusion.</w:t>
            </w:r>
          </w:p>
          <w:p w14:paraId="7EB58C99" w14:textId="77777777" w:rsidR="00F1171E" w:rsidRPr="001609B9" w:rsidRDefault="00F1171E" w:rsidP="004B265E">
            <w:pPr>
              <w:jc w:val="both"/>
              <w:rPr>
                <w:rFonts w:ascii="Arial" w:hAnsi="Arial" w:cs="Arial"/>
                <w:sz w:val="20"/>
                <w:szCs w:val="20"/>
                <w:lang w:val="en-GB"/>
              </w:rPr>
            </w:pPr>
          </w:p>
          <w:p w14:paraId="15DFD0E8" w14:textId="77777777" w:rsidR="00F1171E" w:rsidRPr="001609B9" w:rsidRDefault="00F1171E" w:rsidP="004B265E">
            <w:pPr>
              <w:jc w:val="both"/>
              <w:rPr>
                <w:rFonts w:ascii="Arial" w:hAnsi="Arial" w:cs="Arial"/>
                <w:sz w:val="20"/>
                <w:szCs w:val="20"/>
                <w:lang w:val="en-GB"/>
              </w:rPr>
            </w:pPr>
          </w:p>
        </w:tc>
        <w:tc>
          <w:tcPr>
            <w:tcW w:w="1523" w:type="pct"/>
          </w:tcPr>
          <w:p w14:paraId="465E098E" w14:textId="77777777" w:rsidR="00F1171E" w:rsidRPr="001609B9" w:rsidRDefault="00F1171E" w:rsidP="007222C8">
            <w:pPr>
              <w:rPr>
                <w:rFonts w:ascii="Arial" w:hAnsi="Arial" w:cs="Arial"/>
                <w:sz w:val="20"/>
                <w:szCs w:val="20"/>
                <w:lang w:val="en-GB"/>
              </w:rPr>
            </w:pPr>
          </w:p>
        </w:tc>
      </w:tr>
    </w:tbl>
    <w:p w14:paraId="6BBACB91" w14:textId="77777777" w:rsidR="00F1171E" w:rsidRPr="001609B9" w:rsidRDefault="00F1171E" w:rsidP="00F1171E">
      <w:pPr>
        <w:pStyle w:val="BodyText"/>
        <w:rPr>
          <w:rFonts w:ascii="Arial" w:hAnsi="Arial" w:cs="Arial"/>
          <w:b/>
          <w:bCs/>
          <w:sz w:val="20"/>
          <w:szCs w:val="20"/>
          <w:u w:val="single"/>
          <w:lang w:val="en-GB"/>
        </w:rPr>
      </w:pPr>
    </w:p>
    <w:p w14:paraId="78207741" w14:textId="77777777" w:rsidR="00F1171E" w:rsidRPr="001609B9" w:rsidRDefault="00F1171E" w:rsidP="00F1171E">
      <w:pPr>
        <w:pStyle w:val="BodyText"/>
        <w:rPr>
          <w:rFonts w:ascii="Arial" w:hAnsi="Arial" w:cs="Arial"/>
          <w:b/>
          <w:bCs/>
          <w:sz w:val="20"/>
          <w:szCs w:val="20"/>
          <w:u w:val="single"/>
          <w:lang w:val="en-GB"/>
        </w:rPr>
      </w:pPr>
    </w:p>
    <w:p w14:paraId="108BE2F1" w14:textId="77777777" w:rsidR="00F1171E" w:rsidRPr="001609B9" w:rsidRDefault="00F1171E" w:rsidP="00F1171E">
      <w:pPr>
        <w:pStyle w:val="BodyText"/>
        <w:rPr>
          <w:rFonts w:ascii="Arial" w:hAnsi="Arial" w:cs="Arial"/>
          <w:b/>
          <w:bCs/>
          <w:sz w:val="20"/>
          <w:szCs w:val="20"/>
          <w:u w:val="single"/>
          <w:lang w:val="en-GB"/>
        </w:rPr>
      </w:pPr>
    </w:p>
    <w:p w14:paraId="618DE16F" w14:textId="77777777" w:rsidR="00F1171E" w:rsidRPr="001609B9" w:rsidRDefault="00F1171E" w:rsidP="00F1171E">
      <w:pPr>
        <w:pStyle w:val="BodyText"/>
        <w:rPr>
          <w:rFonts w:ascii="Arial" w:hAnsi="Arial" w:cs="Arial"/>
          <w:b/>
          <w:bCs/>
          <w:sz w:val="20"/>
          <w:szCs w:val="20"/>
          <w:u w:val="single"/>
          <w:lang w:val="en-GB"/>
        </w:rPr>
      </w:pPr>
    </w:p>
    <w:p w14:paraId="1B0E4DC5" w14:textId="77777777" w:rsidR="00F1171E" w:rsidRPr="001609B9" w:rsidRDefault="00F1171E" w:rsidP="00F1171E">
      <w:pPr>
        <w:pStyle w:val="BodyText"/>
        <w:rPr>
          <w:rFonts w:ascii="Arial" w:hAnsi="Arial" w:cs="Arial"/>
          <w:b/>
          <w:bCs/>
          <w:sz w:val="20"/>
          <w:szCs w:val="20"/>
          <w:u w:val="single"/>
          <w:lang w:val="en-GB"/>
        </w:rPr>
      </w:pPr>
    </w:p>
    <w:p w14:paraId="0ECA4E5E" w14:textId="77777777" w:rsidR="00F1171E" w:rsidRDefault="00F1171E" w:rsidP="00F1171E">
      <w:pPr>
        <w:pStyle w:val="BodyText"/>
        <w:rPr>
          <w:rFonts w:ascii="Arial" w:hAnsi="Arial" w:cs="Arial"/>
          <w:b/>
          <w:bCs/>
          <w:sz w:val="20"/>
          <w:szCs w:val="20"/>
          <w:u w:val="single"/>
          <w:lang w:val="en-GB"/>
        </w:rPr>
      </w:pPr>
    </w:p>
    <w:p w14:paraId="623D0F31" w14:textId="77777777" w:rsidR="001609B9" w:rsidRPr="001609B9" w:rsidRDefault="001609B9" w:rsidP="00F1171E">
      <w:pPr>
        <w:pStyle w:val="BodyText"/>
        <w:rPr>
          <w:rFonts w:ascii="Arial" w:hAnsi="Arial" w:cs="Arial"/>
          <w:b/>
          <w:bCs/>
          <w:sz w:val="20"/>
          <w:szCs w:val="20"/>
          <w:u w:val="single"/>
          <w:lang w:val="en-GB"/>
        </w:rPr>
      </w:pPr>
    </w:p>
    <w:p w14:paraId="022D30C9" w14:textId="77777777" w:rsidR="00F1171E" w:rsidRPr="001609B9" w:rsidRDefault="00F1171E" w:rsidP="00F1171E">
      <w:pPr>
        <w:pStyle w:val="BodyText"/>
        <w:rPr>
          <w:rFonts w:ascii="Arial" w:hAnsi="Arial" w:cs="Arial"/>
          <w:b/>
          <w:bCs/>
          <w:sz w:val="20"/>
          <w:szCs w:val="20"/>
          <w:u w:val="single"/>
          <w:lang w:val="en-GB"/>
        </w:rPr>
      </w:pPr>
    </w:p>
    <w:p w14:paraId="1AB5512F" w14:textId="77777777" w:rsidR="00F1171E" w:rsidRPr="001609B9" w:rsidRDefault="00F1171E" w:rsidP="00F1171E">
      <w:pPr>
        <w:pStyle w:val="BodyText"/>
        <w:rPr>
          <w:rFonts w:ascii="Arial" w:hAnsi="Arial" w:cs="Arial"/>
          <w:b/>
          <w:bCs/>
          <w:sz w:val="20"/>
          <w:szCs w:val="20"/>
          <w:u w:val="single"/>
          <w:lang w:val="en-GB"/>
        </w:rPr>
      </w:pPr>
    </w:p>
    <w:p w14:paraId="38F83A77" w14:textId="77777777" w:rsidR="00F1171E" w:rsidRPr="001609B9" w:rsidRDefault="00F1171E" w:rsidP="00F1171E">
      <w:pPr>
        <w:pStyle w:val="BodyText"/>
        <w:rPr>
          <w:rFonts w:ascii="Arial" w:hAnsi="Arial" w:cs="Arial"/>
          <w:b/>
          <w:bCs/>
          <w:sz w:val="20"/>
          <w:szCs w:val="20"/>
          <w:u w:val="single"/>
          <w:lang w:val="en-GB"/>
        </w:rPr>
      </w:pPr>
    </w:p>
    <w:p w14:paraId="25E7AF2A" w14:textId="77777777" w:rsidR="00F1171E" w:rsidRPr="001609B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D28AC" w:rsidRPr="001609B9" w14:paraId="7AFEA944" w14:textId="77777777" w:rsidTr="003D28A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0C8DAC1" w14:textId="77777777" w:rsidR="003D28AC" w:rsidRPr="001609B9" w:rsidRDefault="003D28AC">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1609B9">
              <w:rPr>
                <w:rFonts w:ascii="Arial" w:eastAsia="Arial Unicode MS" w:hAnsi="Arial" w:cs="Arial"/>
                <w:b/>
                <w:sz w:val="20"/>
                <w:szCs w:val="20"/>
                <w:highlight w:val="yellow"/>
                <w:u w:val="single"/>
                <w:lang w:val="en-GB"/>
              </w:rPr>
              <w:lastRenderedPageBreak/>
              <w:t>PART  2:</w:t>
            </w:r>
            <w:r w:rsidRPr="001609B9">
              <w:rPr>
                <w:rFonts w:ascii="Arial" w:eastAsia="Arial Unicode MS" w:hAnsi="Arial" w:cs="Arial"/>
                <w:b/>
                <w:sz w:val="20"/>
                <w:szCs w:val="20"/>
                <w:u w:val="single"/>
                <w:lang w:val="en-GB"/>
              </w:rPr>
              <w:t xml:space="preserve"> </w:t>
            </w:r>
          </w:p>
          <w:p w14:paraId="747D0390" w14:textId="77777777" w:rsidR="003D28AC" w:rsidRPr="001609B9" w:rsidRDefault="003D28AC">
            <w:pPr>
              <w:spacing w:line="276" w:lineRule="auto"/>
              <w:rPr>
                <w:rFonts w:ascii="Arial" w:eastAsia="Arial Unicode MS" w:hAnsi="Arial" w:cs="Arial"/>
                <w:b/>
                <w:sz w:val="20"/>
                <w:szCs w:val="20"/>
                <w:u w:val="single"/>
                <w:lang w:val="en-GB"/>
              </w:rPr>
            </w:pPr>
          </w:p>
        </w:tc>
      </w:tr>
      <w:tr w:rsidR="003D28AC" w:rsidRPr="001609B9" w14:paraId="66BEFE96" w14:textId="77777777" w:rsidTr="003D28A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B07C95" w14:textId="77777777" w:rsidR="003D28AC" w:rsidRPr="001609B9" w:rsidRDefault="003D28A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A822BE" w14:textId="77777777" w:rsidR="003D28AC" w:rsidRPr="001609B9" w:rsidRDefault="003D28AC">
            <w:pPr>
              <w:keepNext/>
              <w:spacing w:line="276" w:lineRule="auto"/>
              <w:outlineLvl w:val="1"/>
              <w:rPr>
                <w:rFonts w:ascii="Arial" w:eastAsia="MS Mincho" w:hAnsi="Arial" w:cs="Arial"/>
                <w:b/>
                <w:bCs/>
                <w:sz w:val="20"/>
                <w:szCs w:val="20"/>
                <w:lang w:val="en-GB"/>
              </w:rPr>
            </w:pPr>
            <w:r w:rsidRPr="001609B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C4998DB" w14:textId="77777777" w:rsidR="003D28AC" w:rsidRPr="001609B9" w:rsidRDefault="003D28AC">
            <w:pPr>
              <w:spacing w:after="160" w:line="252" w:lineRule="auto"/>
              <w:rPr>
                <w:rFonts w:ascii="Arial" w:eastAsia="Calibri" w:hAnsi="Arial" w:cs="Arial"/>
                <w:kern w:val="2"/>
                <w:sz w:val="20"/>
                <w:szCs w:val="20"/>
                <w:lang w:val="en-IN"/>
              </w:rPr>
            </w:pPr>
            <w:r w:rsidRPr="001609B9">
              <w:rPr>
                <w:rFonts w:ascii="Arial" w:eastAsia="Calibri" w:hAnsi="Arial" w:cs="Arial"/>
                <w:b/>
                <w:kern w:val="2"/>
                <w:sz w:val="20"/>
                <w:szCs w:val="20"/>
                <w:lang w:val="en-IN"/>
              </w:rPr>
              <w:t>Author’s Feedback</w:t>
            </w:r>
            <w:r w:rsidRPr="001609B9">
              <w:rPr>
                <w:rFonts w:ascii="Arial" w:eastAsia="Calibri" w:hAnsi="Arial" w:cs="Arial"/>
                <w:kern w:val="2"/>
                <w:sz w:val="20"/>
                <w:szCs w:val="20"/>
                <w:lang w:val="en-IN"/>
              </w:rPr>
              <w:t xml:space="preserve"> (It is mandatory that authors should write his/her feedback here)</w:t>
            </w:r>
          </w:p>
          <w:p w14:paraId="3E79EE7D" w14:textId="77777777" w:rsidR="003D28AC" w:rsidRPr="001609B9" w:rsidRDefault="003D28AC">
            <w:pPr>
              <w:keepNext/>
              <w:spacing w:line="276" w:lineRule="auto"/>
              <w:outlineLvl w:val="1"/>
              <w:rPr>
                <w:rFonts w:ascii="Arial" w:eastAsia="MS Mincho" w:hAnsi="Arial" w:cs="Arial"/>
                <w:bCs/>
                <w:sz w:val="20"/>
                <w:szCs w:val="20"/>
                <w:lang w:val="en-GB"/>
              </w:rPr>
            </w:pPr>
          </w:p>
        </w:tc>
      </w:tr>
      <w:tr w:rsidR="003D28AC" w:rsidRPr="001609B9" w14:paraId="519B23D7" w14:textId="77777777" w:rsidTr="003D28A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8399DC7" w14:textId="77777777" w:rsidR="003D28AC" w:rsidRPr="001609B9" w:rsidRDefault="003D28AC">
            <w:pPr>
              <w:spacing w:line="276" w:lineRule="auto"/>
              <w:rPr>
                <w:rFonts w:ascii="Arial" w:eastAsia="Arial Unicode MS" w:hAnsi="Arial" w:cs="Arial"/>
                <w:b/>
                <w:sz w:val="20"/>
                <w:szCs w:val="20"/>
                <w:lang w:val="en-GB"/>
              </w:rPr>
            </w:pPr>
            <w:r w:rsidRPr="001609B9">
              <w:rPr>
                <w:rFonts w:ascii="Arial" w:eastAsia="Arial Unicode MS" w:hAnsi="Arial" w:cs="Arial"/>
                <w:b/>
                <w:sz w:val="20"/>
                <w:szCs w:val="20"/>
                <w:lang w:val="en-GB"/>
              </w:rPr>
              <w:t xml:space="preserve">Are there ethical issues in this manuscript? </w:t>
            </w:r>
          </w:p>
          <w:p w14:paraId="6566BA9A" w14:textId="77777777" w:rsidR="003D28AC" w:rsidRPr="001609B9" w:rsidRDefault="003D28A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118195" w14:textId="77777777" w:rsidR="003D28AC" w:rsidRPr="001609B9" w:rsidRDefault="003D28AC">
            <w:pPr>
              <w:spacing w:line="276" w:lineRule="auto"/>
              <w:rPr>
                <w:rFonts w:ascii="Arial" w:eastAsia="Arial Unicode MS" w:hAnsi="Arial" w:cs="Arial"/>
                <w:i/>
                <w:iCs/>
                <w:sz w:val="20"/>
                <w:szCs w:val="20"/>
                <w:u w:val="single"/>
                <w:lang w:val="en-GB"/>
              </w:rPr>
            </w:pPr>
            <w:r w:rsidRPr="001609B9">
              <w:rPr>
                <w:rFonts w:ascii="Arial" w:eastAsia="Arial Unicode MS" w:hAnsi="Arial" w:cs="Arial"/>
                <w:i/>
                <w:iCs/>
                <w:sz w:val="20"/>
                <w:szCs w:val="20"/>
                <w:u w:val="single"/>
                <w:lang w:val="en-GB"/>
              </w:rPr>
              <w:t xml:space="preserve">(If yes, </w:t>
            </w:r>
            <w:proofErr w:type="gramStart"/>
            <w:r w:rsidRPr="001609B9">
              <w:rPr>
                <w:rFonts w:ascii="Arial" w:eastAsia="Arial Unicode MS" w:hAnsi="Arial" w:cs="Arial"/>
                <w:i/>
                <w:iCs/>
                <w:sz w:val="20"/>
                <w:szCs w:val="20"/>
                <w:u w:val="single"/>
                <w:lang w:val="en-GB"/>
              </w:rPr>
              <w:t>Kindly</w:t>
            </w:r>
            <w:proofErr w:type="gramEnd"/>
            <w:r w:rsidRPr="001609B9">
              <w:rPr>
                <w:rFonts w:ascii="Arial" w:eastAsia="Arial Unicode MS" w:hAnsi="Arial" w:cs="Arial"/>
                <w:i/>
                <w:iCs/>
                <w:sz w:val="20"/>
                <w:szCs w:val="20"/>
                <w:u w:val="single"/>
                <w:lang w:val="en-GB"/>
              </w:rPr>
              <w:t xml:space="preserve"> please write down the ethical issues here in details)</w:t>
            </w:r>
          </w:p>
          <w:p w14:paraId="07A51097" w14:textId="77777777" w:rsidR="003D28AC" w:rsidRPr="001609B9" w:rsidRDefault="003D28A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27A3410" w14:textId="77777777" w:rsidR="003D28AC" w:rsidRPr="001609B9" w:rsidRDefault="003D28AC">
            <w:pPr>
              <w:spacing w:line="276" w:lineRule="auto"/>
              <w:rPr>
                <w:rFonts w:ascii="Arial" w:eastAsia="Arial Unicode MS" w:hAnsi="Arial" w:cs="Arial"/>
                <w:sz w:val="20"/>
                <w:szCs w:val="20"/>
                <w:lang w:val="en-GB"/>
              </w:rPr>
            </w:pPr>
          </w:p>
          <w:p w14:paraId="052C4765" w14:textId="77777777" w:rsidR="003D28AC" w:rsidRPr="001609B9" w:rsidRDefault="003D28AC">
            <w:pPr>
              <w:spacing w:line="276" w:lineRule="auto"/>
              <w:rPr>
                <w:rFonts w:ascii="Arial" w:eastAsia="Arial Unicode MS" w:hAnsi="Arial" w:cs="Arial"/>
                <w:sz w:val="20"/>
                <w:szCs w:val="20"/>
                <w:lang w:val="en-GB"/>
              </w:rPr>
            </w:pPr>
          </w:p>
          <w:p w14:paraId="0EBBB1A8" w14:textId="77777777" w:rsidR="003D28AC" w:rsidRPr="001609B9" w:rsidRDefault="003D28AC">
            <w:pPr>
              <w:spacing w:line="276" w:lineRule="auto"/>
              <w:rPr>
                <w:rFonts w:ascii="Arial" w:eastAsia="Arial Unicode MS" w:hAnsi="Arial" w:cs="Arial"/>
                <w:sz w:val="20"/>
                <w:szCs w:val="20"/>
                <w:lang w:val="en-GB"/>
              </w:rPr>
            </w:pPr>
          </w:p>
        </w:tc>
      </w:tr>
      <w:bookmarkEnd w:id="0"/>
    </w:tbl>
    <w:p w14:paraId="47BAD695" w14:textId="77777777" w:rsidR="003D28AC" w:rsidRPr="001609B9" w:rsidRDefault="003D28AC" w:rsidP="003D28AC">
      <w:pPr>
        <w:rPr>
          <w:rFonts w:ascii="Arial" w:hAnsi="Arial" w:cs="Arial"/>
          <w:sz w:val="20"/>
          <w:szCs w:val="20"/>
        </w:rPr>
      </w:pPr>
    </w:p>
    <w:p w14:paraId="65C6E60C" w14:textId="77777777" w:rsidR="003D28AC" w:rsidRPr="001609B9" w:rsidRDefault="003D28AC" w:rsidP="003D28AC">
      <w:pPr>
        <w:rPr>
          <w:rFonts w:ascii="Arial" w:hAnsi="Arial" w:cs="Arial"/>
          <w:sz w:val="20"/>
          <w:szCs w:val="20"/>
        </w:rPr>
      </w:pPr>
    </w:p>
    <w:bookmarkEnd w:id="1"/>
    <w:bookmarkEnd w:id="2"/>
    <w:bookmarkEnd w:id="3"/>
    <w:p w14:paraId="47EB2216" w14:textId="77777777" w:rsidR="001609B9" w:rsidRPr="00ED20F7" w:rsidRDefault="001609B9" w:rsidP="001609B9">
      <w:pPr>
        <w:pStyle w:val="Affiliation"/>
        <w:spacing w:after="0" w:line="240" w:lineRule="auto"/>
        <w:jc w:val="left"/>
        <w:rPr>
          <w:rFonts w:ascii="Arial" w:hAnsi="Arial" w:cs="Arial"/>
          <w:b/>
          <w:u w:val="single"/>
        </w:rPr>
      </w:pPr>
      <w:r w:rsidRPr="00ED20F7">
        <w:rPr>
          <w:rFonts w:ascii="Arial" w:hAnsi="Arial" w:cs="Arial"/>
          <w:b/>
          <w:u w:val="single"/>
        </w:rPr>
        <w:t>Reviewer details:</w:t>
      </w:r>
    </w:p>
    <w:p w14:paraId="228785E7" w14:textId="77777777" w:rsidR="001609B9" w:rsidRPr="00ED20F7" w:rsidRDefault="001609B9" w:rsidP="001609B9">
      <w:pPr>
        <w:pStyle w:val="Affiliation"/>
        <w:spacing w:after="0" w:line="240" w:lineRule="auto"/>
        <w:jc w:val="left"/>
        <w:rPr>
          <w:rFonts w:ascii="Arial" w:hAnsi="Arial" w:cs="Arial"/>
          <w:b/>
        </w:rPr>
      </w:pPr>
      <w:r w:rsidRPr="00ED20F7">
        <w:rPr>
          <w:rFonts w:ascii="Arial" w:hAnsi="Arial" w:cs="Arial"/>
          <w:b/>
          <w:color w:val="000000"/>
        </w:rPr>
        <w:t>Mahesh Balasaheb Chougule, India</w:t>
      </w:r>
    </w:p>
    <w:p w14:paraId="70094617" w14:textId="77777777" w:rsidR="003D28AC" w:rsidRPr="001609B9" w:rsidRDefault="003D28AC" w:rsidP="003D28AC">
      <w:pPr>
        <w:rPr>
          <w:rFonts w:ascii="Arial" w:hAnsi="Arial" w:cs="Arial"/>
          <w:sz w:val="20"/>
          <w:szCs w:val="20"/>
        </w:rPr>
      </w:pPr>
    </w:p>
    <w:bookmarkEnd w:id="4"/>
    <w:p w14:paraId="2ED2C3DD" w14:textId="77777777" w:rsidR="003D28AC" w:rsidRPr="001609B9" w:rsidRDefault="003D28AC" w:rsidP="003D28AC">
      <w:pPr>
        <w:rPr>
          <w:rFonts w:ascii="Arial" w:hAnsi="Arial" w:cs="Arial"/>
          <w:sz w:val="20"/>
          <w:szCs w:val="20"/>
        </w:rPr>
      </w:pPr>
    </w:p>
    <w:p w14:paraId="4437A01F" w14:textId="77777777" w:rsidR="00F1171E" w:rsidRPr="001609B9" w:rsidRDefault="00F1171E" w:rsidP="00F1171E">
      <w:pPr>
        <w:pStyle w:val="BodyText"/>
        <w:rPr>
          <w:rFonts w:ascii="Arial" w:hAnsi="Arial" w:cs="Arial"/>
          <w:b/>
          <w:bCs/>
          <w:sz w:val="20"/>
          <w:szCs w:val="20"/>
          <w:u w:val="single"/>
          <w:lang w:val="en-GB"/>
        </w:rPr>
      </w:pPr>
    </w:p>
    <w:sectPr w:rsidR="00F1171E" w:rsidRPr="001609B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BB13" w14:textId="77777777" w:rsidR="000B35EF" w:rsidRPr="0000007A" w:rsidRDefault="000B35EF" w:rsidP="0099583E">
      <w:r>
        <w:separator/>
      </w:r>
    </w:p>
  </w:endnote>
  <w:endnote w:type="continuationSeparator" w:id="0">
    <w:p w14:paraId="3D6820E6" w14:textId="77777777" w:rsidR="000B35EF" w:rsidRPr="0000007A" w:rsidRDefault="000B35E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7C2C8" w14:textId="77777777" w:rsidR="000B35EF" w:rsidRPr="0000007A" w:rsidRDefault="000B35EF" w:rsidP="0099583E">
      <w:r>
        <w:separator/>
      </w:r>
    </w:p>
  </w:footnote>
  <w:footnote w:type="continuationSeparator" w:id="0">
    <w:p w14:paraId="33864741" w14:textId="77777777" w:rsidR="000B35EF" w:rsidRPr="0000007A" w:rsidRDefault="000B35E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292750">
    <w:abstractNumId w:val="3"/>
  </w:num>
  <w:num w:numId="2" w16cid:durableId="38818746">
    <w:abstractNumId w:val="6"/>
  </w:num>
  <w:num w:numId="3" w16cid:durableId="1672558187">
    <w:abstractNumId w:val="5"/>
  </w:num>
  <w:num w:numId="4" w16cid:durableId="1149439192">
    <w:abstractNumId w:val="7"/>
  </w:num>
  <w:num w:numId="5" w16cid:durableId="1627662055">
    <w:abstractNumId w:val="4"/>
  </w:num>
  <w:num w:numId="6" w16cid:durableId="6835073">
    <w:abstractNumId w:val="0"/>
  </w:num>
  <w:num w:numId="7" w16cid:durableId="1375889792">
    <w:abstractNumId w:val="1"/>
  </w:num>
  <w:num w:numId="8" w16cid:durableId="1446265398">
    <w:abstractNumId w:val="9"/>
  </w:num>
  <w:num w:numId="9" w16cid:durableId="885989919">
    <w:abstractNumId w:val="8"/>
  </w:num>
  <w:num w:numId="10" w16cid:durableId="137502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35EF"/>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7EF4"/>
    <w:rsid w:val="001609B9"/>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50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28AC"/>
    <w:rsid w:val="003E746A"/>
    <w:rsid w:val="00401C12"/>
    <w:rsid w:val="00410657"/>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65E"/>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593"/>
    <w:rsid w:val="00581FF9"/>
    <w:rsid w:val="005A4F17"/>
    <w:rsid w:val="005B3509"/>
    <w:rsid w:val="005C25A0"/>
    <w:rsid w:val="005D230D"/>
    <w:rsid w:val="005E11DC"/>
    <w:rsid w:val="005E29CE"/>
    <w:rsid w:val="005E3241"/>
    <w:rsid w:val="005E7FB0"/>
    <w:rsid w:val="005F184C"/>
    <w:rsid w:val="00602F7D"/>
    <w:rsid w:val="0060373C"/>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4B6"/>
    <w:rsid w:val="00696CAD"/>
    <w:rsid w:val="006A5E0B"/>
    <w:rsid w:val="006A7405"/>
    <w:rsid w:val="006B4F6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1E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1383"/>
    <w:rsid w:val="0087201B"/>
    <w:rsid w:val="00877A30"/>
    <w:rsid w:val="00877F10"/>
    <w:rsid w:val="00882091"/>
    <w:rsid w:val="00893E75"/>
    <w:rsid w:val="00895D0A"/>
    <w:rsid w:val="00897C13"/>
    <w:rsid w:val="008B265C"/>
    <w:rsid w:val="008C2F62"/>
    <w:rsid w:val="008C4B1F"/>
    <w:rsid w:val="008C75AD"/>
    <w:rsid w:val="008D020E"/>
    <w:rsid w:val="008E5067"/>
    <w:rsid w:val="008F036B"/>
    <w:rsid w:val="008F36E4"/>
    <w:rsid w:val="009061A5"/>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71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699"/>
    <w:rsid w:val="00BD0DF5"/>
    <w:rsid w:val="00BD6447"/>
    <w:rsid w:val="00BD7527"/>
    <w:rsid w:val="00BE13EF"/>
    <w:rsid w:val="00BE40A5"/>
    <w:rsid w:val="00BE6454"/>
    <w:rsid w:val="00BF1BBD"/>
    <w:rsid w:val="00BF5C56"/>
    <w:rsid w:val="00C01111"/>
    <w:rsid w:val="00C03A1D"/>
    <w:rsid w:val="00C10283"/>
    <w:rsid w:val="00C1187E"/>
    <w:rsid w:val="00C11905"/>
    <w:rsid w:val="00C1438B"/>
    <w:rsid w:val="00C150D6"/>
    <w:rsid w:val="00C22886"/>
    <w:rsid w:val="00C25C8F"/>
    <w:rsid w:val="00C263C6"/>
    <w:rsid w:val="00C268B8"/>
    <w:rsid w:val="00C435C6"/>
    <w:rsid w:val="00C536D0"/>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74BE"/>
    <w:rsid w:val="00DA2679"/>
    <w:rsid w:val="00DA3C3D"/>
    <w:rsid w:val="00DA41F5"/>
    <w:rsid w:val="00DB674A"/>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3B6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609B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829389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