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C313E" w14:paraId="1643A4CA" w14:textId="77777777" w:rsidTr="004847FF">
        <w:trPr>
          <w:trHeight w:val="450"/>
        </w:trPr>
        <w:tc>
          <w:tcPr>
            <w:tcW w:w="5000" w:type="pct"/>
            <w:gridSpan w:val="2"/>
            <w:tcBorders>
              <w:top w:val="nil"/>
              <w:left w:val="nil"/>
              <w:right w:val="nil"/>
            </w:tcBorders>
          </w:tcPr>
          <w:p w14:paraId="4C55E51F" w14:textId="77777777" w:rsidR="00602F7D" w:rsidRPr="00DC313E" w:rsidRDefault="00602F7D" w:rsidP="00F2643C">
            <w:pPr>
              <w:pStyle w:val="Heading2"/>
              <w:jc w:val="left"/>
              <w:rPr>
                <w:rFonts w:ascii="Arial" w:hAnsi="Arial" w:cs="Arial"/>
                <w:b w:val="0"/>
                <w:bCs w:val="0"/>
                <w:lang w:val="en-US"/>
              </w:rPr>
            </w:pPr>
          </w:p>
        </w:tc>
      </w:tr>
      <w:tr w:rsidR="0000007A" w:rsidRPr="00DC313E" w14:paraId="127EAD7E" w14:textId="77777777" w:rsidTr="00F33C84">
        <w:trPr>
          <w:trHeight w:val="413"/>
        </w:trPr>
        <w:tc>
          <w:tcPr>
            <w:tcW w:w="1234" w:type="pct"/>
          </w:tcPr>
          <w:p w14:paraId="3C159AA5" w14:textId="77777777" w:rsidR="0000007A" w:rsidRPr="00DC313E" w:rsidRDefault="00D27A79" w:rsidP="00696CAD">
            <w:pPr>
              <w:pStyle w:val="BodyText"/>
              <w:ind w:left="90"/>
              <w:jc w:val="left"/>
              <w:rPr>
                <w:rFonts w:ascii="Arial" w:hAnsi="Arial" w:cs="Arial"/>
                <w:bCs/>
                <w:sz w:val="20"/>
                <w:szCs w:val="20"/>
                <w:lang w:val="en-GB"/>
              </w:rPr>
            </w:pPr>
            <w:r w:rsidRPr="00DC313E">
              <w:rPr>
                <w:rFonts w:ascii="Arial" w:hAnsi="Arial" w:cs="Arial"/>
                <w:bCs/>
                <w:sz w:val="20"/>
                <w:szCs w:val="20"/>
                <w:lang w:val="en-GB"/>
              </w:rPr>
              <w:t xml:space="preserve">Book </w:t>
            </w:r>
            <w:r w:rsidR="0000007A" w:rsidRPr="00DC313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4CAEE37" w:rsidR="0000007A" w:rsidRPr="00DC313E" w:rsidRDefault="00C50111" w:rsidP="00054BC4">
            <w:pPr>
              <w:pStyle w:val="NormalWeb"/>
              <w:rPr>
                <w:rFonts w:ascii="Arial" w:hAnsi="Arial" w:cs="Arial"/>
                <w:b/>
                <w:bCs/>
                <w:sz w:val="20"/>
                <w:szCs w:val="20"/>
                <w:u w:val="single"/>
              </w:rPr>
            </w:pPr>
            <w:r w:rsidRPr="00DC313E">
              <w:rPr>
                <w:rFonts w:ascii="Arial" w:hAnsi="Arial" w:cs="Arial"/>
                <w:b/>
                <w:bCs/>
                <w:sz w:val="20"/>
                <w:szCs w:val="20"/>
                <w:u w:val="single"/>
              </w:rPr>
              <w:t>St. Lawrence Seaway: Canada and United States Joint Lifeline</w:t>
            </w:r>
          </w:p>
        </w:tc>
      </w:tr>
      <w:tr w:rsidR="0000007A" w:rsidRPr="00DC313E" w14:paraId="73C90375" w14:textId="77777777" w:rsidTr="002E7787">
        <w:trPr>
          <w:trHeight w:val="290"/>
        </w:trPr>
        <w:tc>
          <w:tcPr>
            <w:tcW w:w="1234" w:type="pct"/>
          </w:tcPr>
          <w:p w14:paraId="20D28135" w14:textId="77777777" w:rsidR="0000007A" w:rsidRPr="00DC313E" w:rsidRDefault="0000007A" w:rsidP="00696CAD">
            <w:pPr>
              <w:pStyle w:val="BodyText"/>
              <w:ind w:left="90"/>
              <w:jc w:val="left"/>
              <w:rPr>
                <w:rFonts w:ascii="Arial" w:hAnsi="Arial" w:cs="Arial"/>
                <w:bCs/>
                <w:sz w:val="20"/>
                <w:szCs w:val="20"/>
                <w:lang w:val="en-GB"/>
              </w:rPr>
            </w:pPr>
            <w:r w:rsidRPr="00DC313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C879CC9" w:rsidR="0000007A" w:rsidRPr="00DC313E" w:rsidRDefault="00E72A8E" w:rsidP="00F3669D">
            <w:pPr>
              <w:pStyle w:val="NormalWeb"/>
              <w:spacing w:before="0" w:beforeAutospacing="0" w:after="0" w:afterAutospacing="0"/>
              <w:rPr>
                <w:rFonts w:ascii="Arial" w:hAnsi="Arial" w:cs="Arial"/>
                <w:b/>
                <w:bCs/>
                <w:sz w:val="20"/>
                <w:szCs w:val="20"/>
                <w:highlight w:val="yellow"/>
                <w:lang w:val="en-GB"/>
              </w:rPr>
            </w:pPr>
            <w:r w:rsidRPr="00DC313E">
              <w:rPr>
                <w:rFonts w:ascii="Arial" w:hAnsi="Arial" w:cs="Arial"/>
                <w:b/>
                <w:bCs/>
                <w:sz w:val="20"/>
                <w:szCs w:val="20"/>
                <w:lang w:val="en-GB"/>
              </w:rPr>
              <w:t>Ms_BP</w:t>
            </w:r>
            <w:r w:rsidR="00FC432A" w:rsidRPr="00DC313E">
              <w:rPr>
                <w:rFonts w:ascii="Arial" w:hAnsi="Arial" w:cs="Arial"/>
                <w:b/>
                <w:bCs/>
                <w:sz w:val="20"/>
                <w:szCs w:val="20"/>
                <w:lang w:val="en-GB"/>
              </w:rPr>
              <w:t>R</w:t>
            </w:r>
            <w:r w:rsidRPr="00DC313E">
              <w:rPr>
                <w:rFonts w:ascii="Arial" w:hAnsi="Arial" w:cs="Arial"/>
                <w:b/>
                <w:bCs/>
                <w:sz w:val="20"/>
                <w:szCs w:val="20"/>
                <w:lang w:val="en-GB"/>
              </w:rPr>
              <w:t>_</w:t>
            </w:r>
            <w:r w:rsidR="00C02E27" w:rsidRPr="00DC313E">
              <w:rPr>
                <w:rFonts w:ascii="Arial" w:hAnsi="Arial" w:cs="Arial"/>
                <w:b/>
                <w:bCs/>
                <w:sz w:val="20"/>
                <w:szCs w:val="20"/>
                <w:lang w:val="en-GB"/>
              </w:rPr>
              <w:t>6535.3</w:t>
            </w:r>
          </w:p>
        </w:tc>
      </w:tr>
      <w:tr w:rsidR="0000007A" w:rsidRPr="00DC313E" w14:paraId="05B60576" w14:textId="77777777" w:rsidTr="002109D6">
        <w:trPr>
          <w:trHeight w:val="331"/>
        </w:trPr>
        <w:tc>
          <w:tcPr>
            <w:tcW w:w="1234" w:type="pct"/>
          </w:tcPr>
          <w:p w14:paraId="0196A627" w14:textId="77777777" w:rsidR="0000007A" w:rsidRPr="00DC313E" w:rsidRDefault="0000007A" w:rsidP="00696CAD">
            <w:pPr>
              <w:pStyle w:val="BodyText"/>
              <w:ind w:left="90"/>
              <w:jc w:val="left"/>
              <w:rPr>
                <w:rFonts w:ascii="Arial" w:hAnsi="Arial" w:cs="Arial"/>
                <w:bCs/>
                <w:sz w:val="20"/>
                <w:szCs w:val="20"/>
                <w:lang w:val="en-GB"/>
              </w:rPr>
            </w:pPr>
            <w:r w:rsidRPr="00DC313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DD26A2E" w:rsidR="0000007A" w:rsidRPr="00DC313E" w:rsidRDefault="00EF1735" w:rsidP="000450FC">
            <w:pPr>
              <w:pStyle w:val="NormalWeb"/>
              <w:spacing w:before="0" w:beforeAutospacing="0" w:after="0" w:afterAutospacing="0"/>
              <w:rPr>
                <w:rFonts w:ascii="Arial" w:hAnsi="Arial" w:cs="Arial"/>
                <w:b/>
                <w:sz w:val="20"/>
                <w:szCs w:val="20"/>
                <w:highlight w:val="yellow"/>
                <w:lang w:val="en-GB"/>
              </w:rPr>
            </w:pPr>
            <w:r w:rsidRPr="00DC313E">
              <w:rPr>
                <w:rFonts w:ascii="Arial" w:hAnsi="Arial" w:cs="Arial"/>
                <w:b/>
                <w:sz w:val="20"/>
                <w:szCs w:val="20"/>
                <w:lang w:val="en-GB"/>
              </w:rPr>
              <w:t>St. Lawrence Seaway: Navigation on Gulf of Saint Lawrence Estuary and the St. Lawrence River</w:t>
            </w:r>
          </w:p>
        </w:tc>
      </w:tr>
      <w:tr w:rsidR="00CF0BBB" w:rsidRPr="00DC313E" w14:paraId="6D508B1C" w14:textId="77777777" w:rsidTr="002E7787">
        <w:trPr>
          <w:trHeight w:val="332"/>
        </w:trPr>
        <w:tc>
          <w:tcPr>
            <w:tcW w:w="1234" w:type="pct"/>
          </w:tcPr>
          <w:p w14:paraId="32FC28F7" w14:textId="77777777" w:rsidR="00CF0BBB" w:rsidRPr="00DC313E" w:rsidRDefault="00CF0BBB" w:rsidP="00696CAD">
            <w:pPr>
              <w:pStyle w:val="BodyText"/>
              <w:ind w:left="90"/>
              <w:jc w:val="left"/>
              <w:rPr>
                <w:rFonts w:ascii="Arial" w:hAnsi="Arial" w:cs="Arial"/>
                <w:bCs/>
                <w:sz w:val="20"/>
                <w:szCs w:val="20"/>
                <w:lang w:val="en-GB"/>
              </w:rPr>
            </w:pPr>
            <w:r w:rsidRPr="00DC313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8E912CF" w:rsidR="00CF0BBB" w:rsidRPr="00DC313E" w:rsidRDefault="00C02E27" w:rsidP="000450FC">
            <w:pPr>
              <w:pStyle w:val="NormalWeb"/>
              <w:spacing w:before="0" w:beforeAutospacing="0" w:after="0" w:afterAutospacing="0"/>
              <w:rPr>
                <w:rFonts w:ascii="Arial" w:hAnsi="Arial" w:cs="Arial"/>
                <w:b/>
                <w:sz w:val="20"/>
                <w:szCs w:val="20"/>
                <w:lang w:val="en-GB"/>
              </w:rPr>
            </w:pPr>
            <w:r w:rsidRPr="00DC313E">
              <w:rPr>
                <w:rFonts w:ascii="Arial" w:hAnsi="Arial" w:cs="Arial"/>
                <w:b/>
                <w:sz w:val="20"/>
                <w:szCs w:val="20"/>
                <w:lang w:val="en-GB"/>
              </w:rPr>
              <w:t>Book Chapter</w:t>
            </w:r>
          </w:p>
        </w:tc>
      </w:tr>
    </w:tbl>
    <w:p w14:paraId="45F5983C" w14:textId="77777777" w:rsidR="00037D52" w:rsidRPr="00DC313E" w:rsidRDefault="00037D52" w:rsidP="0000007A">
      <w:pPr>
        <w:pStyle w:val="BodyText"/>
        <w:rPr>
          <w:rFonts w:ascii="Arial" w:hAnsi="Arial" w:cs="Arial"/>
          <w:b/>
          <w:bCs/>
          <w:sz w:val="20"/>
          <w:szCs w:val="20"/>
          <w:u w:val="single"/>
          <w:lang w:val="en-GB"/>
        </w:rPr>
      </w:pPr>
    </w:p>
    <w:p w14:paraId="79DE1CF8" w14:textId="77777777" w:rsidR="00605952" w:rsidRPr="00DC313E" w:rsidRDefault="00605952" w:rsidP="0000007A">
      <w:pPr>
        <w:pStyle w:val="BodyText"/>
        <w:rPr>
          <w:rFonts w:ascii="Arial" w:hAnsi="Arial" w:cs="Arial"/>
          <w:b/>
          <w:bCs/>
          <w:sz w:val="20"/>
          <w:szCs w:val="20"/>
          <w:u w:val="single"/>
          <w:lang w:val="en-GB"/>
        </w:rPr>
      </w:pPr>
    </w:p>
    <w:p w14:paraId="74C70A07" w14:textId="311E3229" w:rsidR="009B239B" w:rsidRPr="00DC313E" w:rsidRDefault="00257F9E" w:rsidP="009B239B">
      <w:pPr>
        <w:rPr>
          <w:rFonts w:ascii="Arial" w:eastAsia="Arial Unicode MS" w:hAnsi="Arial" w:cs="Arial"/>
          <w:sz w:val="20"/>
          <w:szCs w:val="20"/>
          <w:u w:val="single"/>
          <w:lang w:val="en-GB"/>
        </w:rPr>
      </w:pPr>
      <w:r w:rsidRPr="00DC313E">
        <w:rPr>
          <w:rFonts w:ascii="Arial" w:hAnsi="Arial" w:cs="Arial"/>
          <w:sz w:val="20"/>
          <w:szCs w:val="20"/>
        </w:rPr>
        <w:t xml:space="preserve"> </w:t>
      </w:r>
    </w:p>
    <w:p w14:paraId="17599C49" w14:textId="77777777" w:rsidR="00626025" w:rsidRPr="00DC313E" w:rsidRDefault="00626025" w:rsidP="00D27A79">
      <w:pPr>
        <w:pStyle w:val="BodyText"/>
        <w:jc w:val="left"/>
        <w:rPr>
          <w:rFonts w:ascii="Arial" w:hAnsi="Arial" w:cs="Arial"/>
          <w:color w:val="222222"/>
          <w:sz w:val="20"/>
          <w:szCs w:val="20"/>
          <w:lang w:val="en-GB"/>
        </w:rPr>
      </w:pPr>
    </w:p>
    <w:p w14:paraId="37E43B60" w14:textId="77777777" w:rsidR="0086369B" w:rsidRPr="00DC313E" w:rsidRDefault="0086369B" w:rsidP="00626025">
      <w:pPr>
        <w:pStyle w:val="BodyText"/>
        <w:rPr>
          <w:rFonts w:ascii="Arial" w:hAnsi="Arial" w:cs="Arial"/>
          <w:b/>
          <w:color w:val="222222"/>
          <w:sz w:val="20"/>
          <w:szCs w:val="20"/>
          <w:u w:val="single"/>
          <w:lang w:val="en-US"/>
        </w:rPr>
      </w:pPr>
    </w:p>
    <w:p w14:paraId="63CD6BCB" w14:textId="0FFEAA9E" w:rsidR="00626025" w:rsidRPr="00DC313E" w:rsidRDefault="00640538" w:rsidP="00626025">
      <w:pPr>
        <w:pStyle w:val="BodyText"/>
        <w:rPr>
          <w:rFonts w:ascii="Arial" w:hAnsi="Arial" w:cs="Arial"/>
          <w:b/>
          <w:color w:val="222222"/>
          <w:sz w:val="20"/>
          <w:szCs w:val="20"/>
          <w:u w:val="single"/>
          <w:lang w:val="en-US"/>
        </w:rPr>
      </w:pPr>
      <w:r w:rsidRPr="00DC313E">
        <w:rPr>
          <w:rFonts w:ascii="Arial" w:hAnsi="Arial" w:cs="Arial"/>
          <w:b/>
          <w:color w:val="222222"/>
          <w:sz w:val="20"/>
          <w:szCs w:val="20"/>
          <w:u w:val="single"/>
          <w:lang w:val="en-US"/>
        </w:rPr>
        <w:t>Special note:</w:t>
      </w:r>
    </w:p>
    <w:p w14:paraId="1AC448A2" w14:textId="77777777" w:rsidR="007B54A4" w:rsidRPr="00DC313E" w:rsidRDefault="007B54A4" w:rsidP="00626025">
      <w:pPr>
        <w:pStyle w:val="BodyText"/>
        <w:rPr>
          <w:rFonts w:ascii="Arial" w:hAnsi="Arial" w:cs="Arial"/>
          <w:b/>
          <w:color w:val="222222"/>
          <w:sz w:val="20"/>
          <w:szCs w:val="20"/>
          <w:u w:val="single"/>
          <w:lang w:val="en-US"/>
        </w:rPr>
      </w:pPr>
    </w:p>
    <w:p w14:paraId="7F950B43" w14:textId="3CFD7BBC" w:rsidR="007B54A4" w:rsidRPr="00DC313E" w:rsidRDefault="00955E45" w:rsidP="00626025">
      <w:pPr>
        <w:pStyle w:val="BodyText"/>
        <w:rPr>
          <w:rFonts w:ascii="Arial" w:hAnsi="Arial" w:cs="Arial"/>
          <w:b/>
          <w:color w:val="222222"/>
          <w:sz w:val="20"/>
          <w:szCs w:val="20"/>
          <w:lang w:val="en-US"/>
        </w:rPr>
      </w:pPr>
      <w:r w:rsidRPr="00DC313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C313E" w:rsidRDefault="00000000" w:rsidP="00626025">
      <w:pPr>
        <w:pStyle w:val="BodyText"/>
        <w:rPr>
          <w:rFonts w:ascii="Arial" w:hAnsi="Arial" w:cs="Arial"/>
          <w:b/>
          <w:color w:val="222222"/>
          <w:sz w:val="20"/>
          <w:szCs w:val="20"/>
          <w:u w:val="single"/>
          <w:lang w:val="en-US"/>
        </w:rPr>
      </w:pPr>
      <w:r w:rsidRPr="00DC313E">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A956E36" w:rsidR="00E03C32" w:rsidRDefault="00987B4D" w:rsidP="00E03C32">
                  <w:pPr>
                    <w:pStyle w:val="BodyText"/>
                    <w:jc w:val="left"/>
                    <w:rPr>
                      <w:rFonts w:ascii="Arial" w:hAnsi="Arial" w:cs="Arial"/>
                      <w:b/>
                      <w:color w:val="222222"/>
                      <w:sz w:val="32"/>
                      <w:lang w:val="en-US"/>
                    </w:rPr>
                  </w:pPr>
                  <w:r w:rsidRPr="00987B4D">
                    <w:rPr>
                      <w:rFonts w:ascii="Arial" w:hAnsi="Arial" w:cs="Arial"/>
                      <w:b/>
                      <w:color w:val="222222"/>
                      <w:sz w:val="32"/>
                      <w:lang w:val="en-US"/>
                    </w:rPr>
                    <w:t>Journal of Water Resource and Protection</w:t>
                  </w:r>
                  <w:r w:rsidR="00E03C32" w:rsidRPr="00640538">
                    <w:rPr>
                      <w:rFonts w:ascii="Arial" w:hAnsi="Arial" w:cs="Arial"/>
                      <w:b/>
                      <w:color w:val="222222"/>
                      <w:sz w:val="32"/>
                      <w:lang w:val="en-US"/>
                    </w:rPr>
                    <w:t xml:space="preserve">, </w:t>
                  </w:r>
                  <w:r>
                    <w:rPr>
                      <w:rFonts w:ascii="Arial" w:hAnsi="Arial" w:cs="Arial"/>
                      <w:b/>
                      <w:color w:val="222222"/>
                      <w:sz w:val="32"/>
                      <w:lang w:val="en-US"/>
                    </w:rPr>
                    <w:t>12</w:t>
                  </w:r>
                  <w:r w:rsidR="00E03C32" w:rsidRPr="00640538">
                    <w:rPr>
                      <w:rFonts w:ascii="Arial" w:hAnsi="Arial" w:cs="Arial"/>
                      <w:b/>
                      <w:color w:val="222222"/>
                      <w:sz w:val="32"/>
                      <w:lang w:val="en-US"/>
                    </w:rPr>
                    <w:t>(</w:t>
                  </w:r>
                  <w:r>
                    <w:rPr>
                      <w:rFonts w:ascii="Arial" w:hAnsi="Arial" w:cs="Arial"/>
                      <w:b/>
                      <w:color w:val="222222"/>
                      <w:sz w:val="32"/>
                      <w:lang w:val="en-US"/>
                    </w:rPr>
                    <w:t>8</w:t>
                  </w:r>
                  <w:r w:rsidR="00E03C32" w:rsidRPr="00640538">
                    <w:rPr>
                      <w:rFonts w:ascii="Arial" w:hAnsi="Arial" w:cs="Arial"/>
                      <w:b/>
                      <w:color w:val="222222"/>
                      <w:sz w:val="32"/>
                      <w:lang w:val="en-US"/>
                    </w:rPr>
                    <w:t xml:space="preserve">): </w:t>
                  </w:r>
                  <w:r w:rsidRPr="00987B4D">
                    <w:rPr>
                      <w:rFonts w:ascii="Arial" w:hAnsi="Arial" w:cs="Arial"/>
                      <w:b/>
                      <w:color w:val="222222"/>
                      <w:sz w:val="32"/>
                      <w:lang w:val="en-US"/>
                    </w:rPr>
                    <w:t>672-691</w:t>
                  </w:r>
                  <w:r w:rsidR="009245E3">
                    <w:rPr>
                      <w:rFonts w:ascii="Arial" w:hAnsi="Arial" w:cs="Arial"/>
                      <w:b/>
                      <w:color w:val="222222"/>
                      <w:sz w:val="32"/>
                      <w:lang w:val="en-US"/>
                    </w:rPr>
                    <w:t xml:space="preserve">, </w:t>
                  </w:r>
                  <w:r w:rsidRPr="00987B4D">
                    <w:rPr>
                      <w:rFonts w:ascii="Arial" w:hAnsi="Arial" w:cs="Arial"/>
                      <w:b/>
                      <w:color w:val="222222"/>
                      <w:sz w:val="32"/>
                      <w:lang w:val="en-US"/>
                    </w:rPr>
                    <w:t>2020</w:t>
                  </w:r>
                  <w:r w:rsidR="00E03C32" w:rsidRPr="00640538">
                    <w:rPr>
                      <w:rFonts w:ascii="Arial" w:hAnsi="Arial" w:cs="Arial"/>
                      <w:b/>
                      <w:color w:val="222222"/>
                      <w:sz w:val="32"/>
                      <w:lang w:val="en-US"/>
                    </w:rPr>
                    <w:t>.</w:t>
                  </w:r>
                </w:p>
                <w:p w14:paraId="57E24C8C" w14:textId="64122E06" w:rsidR="00E03C32" w:rsidRPr="007B54A4" w:rsidRDefault="00987B4D" w:rsidP="00987B4D">
                  <w:pPr>
                    <w:pStyle w:val="BodyText"/>
                    <w:jc w:val="left"/>
                    <w:rPr>
                      <w:rFonts w:ascii="Arial" w:hAnsi="Arial" w:cs="Arial"/>
                      <w:b/>
                      <w:color w:val="222222"/>
                      <w:sz w:val="32"/>
                      <w:lang w:val="en-US"/>
                    </w:rPr>
                  </w:pPr>
                  <w:r w:rsidRPr="00987B4D">
                    <w:rPr>
                      <w:rFonts w:ascii="Arial" w:hAnsi="Arial" w:cs="Arial"/>
                      <w:b/>
                      <w:color w:val="222222"/>
                      <w:sz w:val="32"/>
                      <w:lang w:val="en-US"/>
                    </w:rPr>
                    <w:t>DOI: 10.4236/jwarp.2020.128041</w:t>
                  </w:r>
                  <w:r>
                    <w:rPr>
                      <w:rFonts w:ascii="Arial" w:hAnsi="Arial" w:cs="Arial"/>
                      <w:b/>
                      <w:color w:val="222222"/>
                      <w:sz w:val="32"/>
                      <w:lang w:val="en-US"/>
                    </w:rPr>
                    <w:t xml:space="preserve"> </w:t>
                  </w:r>
                </w:p>
              </w:txbxContent>
            </v:textbox>
          </v:rect>
        </w:pict>
      </w:r>
    </w:p>
    <w:p w14:paraId="40641486" w14:textId="77777777" w:rsidR="00D9392F" w:rsidRPr="00DC313E" w:rsidRDefault="002A3D7C" w:rsidP="00626025">
      <w:pPr>
        <w:pStyle w:val="BodyText"/>
        <w:jc w:val="left"/>
        <w:rPr>
          <w:rFonts w:ascii="Arial" w:hAnsi="Arial" w:cs="Arial"/>
          <w:color w:val="222222"/>
          <w:sz w:val="20"/>
          <w:szCs w:val="20"/>
          <w:lang w:val="en-IN"/>
        </w:rPr>
      </w:pPr>
      <w:r w:rsidRPr="00DC313E">
        <w:rPr>
          <w:rFonts w:ascii="Arial" w:hAnsi="Arial" w:cs="Arial"/>
          <w:color w:val="222222"/>
          <w:sz w:val="20"/>
          <w:szCs w:val="20"/>
          <w:lang w:val="en-IN"/>
        </w:rPr>
        <w:br w:type="page"/>
      </w:r>
    </w:p>
    <w:p w14:paraId="5A743ECE" w14:textId="77777777" w:rsidR="00D27A79" w:rsidRPr="00DC313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C313E" w14:paraId="71A94C1F" w14:textId="77777777" w:rsidTr="007222C8">
        <w:tc>
          <w:tcPr>
            <w:tcW w:w="5000" w:type="pct"/>
            <w:gridSpan w:val="3"/>
            <w:tcBorders>
              <w:top w:val="nil"/>
              <w:left w:val="nil"/>
              <w:right w:val="nil"/>
            </w:tcBorders>
            <w:noWrap/>
          </w:tcPr>
          <w:p w14:paraId="0BC15285" w14:textId="75BEB51F" w:rsidR="00F1171E" w:rsidRPr="00DC313E" w:rsidRDefault="00F1171E" w:rsidP="007222C8">
            <w:pPr>
              <w:pStyle w:val="Heading2"/>
              <w:jc w:val="left"/>
              <w:rPr>
                <w:rFonts w:ascii="Arial" w:hAnsi="Arial" w:cs="Arial"/>
                <w:lang w:val="en-GB"/>
              </w:rPr>
            </w:pPr>
            <w:r w:rsidRPr="00DC313E">
              <w:rPr>
                <w:rFonts w:ascii="Arial" w:hAnsi="Arial" w:cs="Arial"/>
                <w:highlight w:val="yellow"/>
                <w:lang w:val="en-GB"/>
              </w:rPr>
              <w:t>PART  1:</w:t>
            </w:r>
            <w:r w:rsidRPr="00DC313E">
              <w:rPr>
                <w:rFonts w:ascii="Arial" w:hAnsi="Arial" w:cs="Arial"/>
                <w:lang w:val="en-GB"/>
              </w:rPr>
              <w:t xml:space="preserve"> Comments</w:t>
            </w:r>
          </w:p>
          <w:p w14:paraId="1287753C" w14:textId="77777777" w:rsidR="00F1171E" w:rsidRPr="00DC313E" w:rsidRDefault="00F1171E" w:rsidP="007222C8">
            <w:pPr>
              <w:rPr>
                <w:rFonts w:ascii="Arial" w:hAnsi="Arial" w:cs="Arial"/>
                <w:sz w:val="20"/>
                <w:szCs w:val="20"/>
                <w:lang w:val="en-GB"/>
              </w:rPr>
            </w:pPr>
          </w:p>
        </w:tc>
      </w:tr>
      <w:tr w:rsidR="00F1171E" w:rsidRPr="00DC313E" w14:paraId="5EA12279" w14:textId="77777777" w:rsidTr="007222C8">
        <w:tc>
          <w:tcPr>
            <w:tcW w:w="1265" w:type="pct"/>
            <w:noWrap/>
          </w:tcPr>
          <w:p w14:paraId="7AE9682F" w14:textId="77777777" w:rsidR="00F1171E" w:rsidRPr="00DC313E" w:rsidRDefault="00F1171E" w:rsidP="007222C8">
            <w:pPr>
              <w:pStyle w:val="Heading2"/>
              <w:jc w:val="left"/>
              <w:rPr>
                <w:rFonts w:ascii="Arial" w:hAnsi="Arial" w:cs="Arial"/>
                <w:lang w:val="en-GB"/>
              </w:rPr>
            </w:pPr>
          </w:p>
        </w:tc>
        <w:tc>
          <w:tcPr>
            <w:tcW w:w="2212" w:type="pct"/>
          </w:tcPr>
          <w:p w14:paraId="5B8DBE06" w14:textId="77777777" w:rsidR="00F1171E" w:rsidRPr="00DC313E" w:rsidRDefault="00F1171E" w:rsidP="007222C8">
            <w:pPr>
              <w:pStyle w:val="Heading2"/>
              <w:jc w:val="left"/>
              <w:rPr>
                <w:rFonts w:ascii="Arial" w:hAnsi="Arial" w:cs="Arial"/>
                <w:lang w:val="en-GB"/>
              </w:rPr>
            </w:pPr>
            <w:r w:rsidRPr="00DC313E">
              <w:rPr>
                <w:rFonts w:ascii="Arial" w:hAnsi="Arial" w:cs="Arial"/>
                <w:lang w:val="en-GB"/>
              </w:rPr>
              <w:t>Reviewer’s comment</w:t>
            </w:r>
          </w:p>
          <w:p w14:paraId="693A9C4D" w14:textId="77777777" w:rsidR="00421DBF" w:rsidRPr="00DC313E" w:rsidRDefault="00421DBF" w:rsidP="00421DBF">
            <w:pPr>
              <w:rPr>
                <w:rFonts w:ascii="Arial" w:hAnsi="Arial" w:cs="Arial"/>
                <w:b/>
                <w:bCs/>
                <w:sz w:val="20"/>
                <w:szCs w:val="20"/>
              </w:rPr>
            </w:pPr>
            <w:r w:rsidRPr="00DC313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C313E" w:rsidRDefault="00421DBF" w:rsidP="00421DBF">
            <w:pPr>
              <w:rPr>
                <w:rFonts w:ascii="Arial" w:hAnsi="Arial" w:cs="Arial"/>
                <w:sz w:val="20"/>
                <w:szCs w:val="20"/>
                <w:lang w:val="en-GB"/>
              </w:rPr>
            </w:pPr>
          </w:p>
        </w:tc>
        <w:tc>
          <w:tcPr>
            <w:tcW w:w="1523" w:type="pct"/>
          </w:tcPr>
          <w:p w14:paraId="57792C30" w14:textId="77777777" w:rsidR="00F1171E" w:rsidRPr="00DC313E" w:rsidRDefault="00F1171E" w:rsidP="007222C8">
            <w:pPr>
              <w:pStyle w:val="Heading2"/>
              <w:jc w:val="left"/>
              <w:rPr>
                <w:rFonts w:ascii="Arial" w:hAnsi="Arial" w:cs="Arial"/>
                <w:b w:val="0"/>
                <w:lang w:val="en-GB"/>
              </w:rPr>
            </w:pPr>
            <w:r w:rsidRPr="00DC313E">
              <w:rPr>
                <w:rFonts w:ascii="Arial" w:hAnsi="Arial" w:cs="Arial"/>
                <w:lang w:val="en-GB"/>
              </w:rPr>
              <w:t>Author’s Feedback</w:t>
            </w:r>
            <w:r w:rsidRPr="00DC313E">
              <w:rPr>
                <w:rFonts w:ascii="Arial" w:hAnsi="Arial" w:cs="Arial"/>
                <w:b w:val="0"/>
                <w:lang w:val="en-GB"/>
              </w:rPr>
              <w:t xml:space="preserve"> </w:t>
            </w:r>
            <w:r w:rsidRPr="00DC313E">
              <w:rPr>
                <w:rFonts w:ascii="Arial" w:hAnsi="Arial" w:cs="Arial"/>
                <w:b w:val="0"/>
                <w:i/>
                <w:lang w:val="en-GB"/>
              </w:rPr>
              <w:t>(Please correct the manuscript and highlight that part in the manuscript. It is mandatory that authors should write his/her feedback here)</w:t>
            </w:r>
          </w:p>
        </w:tc>
      </w:tr>
      <w:tr w:rsidR="00F1171E" w:rsidRPr="00DC313E" w14:paraId="5C0AB4EC" w14:textId="77777777" w:rsidTr="007222C8">
        <w:trPr>
          <w:trHeight w:val="1264"/>
        </w:trPr>
        <w:tc>
          <w:tcPr>
            <w:tcW w:w="1265" w:type="pct"/>
            <w:noWrap/>
          </w:tcPr>
          <w:p w14:paraId="66B47184" w14:textId="48030299" w:rsidR="00F1171E" w:rsidRPr="00DC313E" w:rsidRDefault="00F1171E" w:rsidP="007222C8">
            <w:pPr>
              <w:ind w:left="360"/>
              <w:rPr>
                <w:rFonts w:ascii="Arial" w:hAnsi="Arial" w:cs="Arial"/>
                <w:b/>
                <w:bCs/>
                <w:sz w:val="20"/>
                <w:szCs w:val="20"/>
                <w:lang w:val="en-GB"/>
              </w:rPr>
            </w:pPr>
            <w:r w:rsidRPr="00DC313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C313E" w:rsidRDefault="00F1171E" w:rsidP="007222C8">
            <w:pPr>
              <w:ind w:left="360"/>
              <w:rPr>
                <w:rFonts w:ascii="Arial" w:eastAsia="MS Mincho" w:hAnsi="Arial" w:cs="Arial"/>
                <w:b/>
                <w:bCs/>
                <w:sz w:val="20"/>
                <w:szCs w:val="20"/>
                <w:lang w:val="en-GB"/>
              </w:rPr>
            </w:pPr>
          </w:p>
        </w:tc>
        <w:tc>
          <w:tcPr>
            <w:tcW w:w="2212" w:type="pct"/>
          </w:tcPr>
          <w:p w14:paraId="7DBC9196" w14:textId="3894A567" w:rsidR="00F1171E" w:rsidRPr="00DC313E" w:rsidRDefault="00BB04AA" w:rsidP="007222C8">
            <w:pPr>
              <w:pStyle w:val="ListParagraph"/>
              <w:ind w:left="0"/>
              <w:rPr>
                <w:rFonts w:ascii="Arial" w:hAnsi="Arial" w:cs="Arial"/>
                <w:b/>
                <w:bCs/>
                <w:sz w:val="20"/>
                <w:szCs w:val="20"/>
                <w:lang w:val="en-GB"/>
              </w:rPr>
            </w:pPr>
            <w:r w:rsidRPr="00DC313E">
              <w:rPr>
                <w:rFonts w:ascii="Arial" w:hAnsi="Arial" w:cs="Arial"/>
                <w:b/>
                <w:bCs/>
                <w:sz w:val="20"/>
                <w:szCs w:val="20"/>
                <w:lang w:val="en-GB"/>
              </w:rPr>
              <w:t>This manuscript provides an excellent synthesis of the geological, hydrological, and historical evolution of the St. Lawrence River and Seaway system, which represents one of the most significant waterways in North America. The chapter links geological formation processes and glacial history with modern navigation, trade, and environmental management, offering a multidisciplinary perspective valuable to geographers, environmental scientists, and policy analysts. It also provides a well-documented narrative of the anthropogenic and ecological challenges associated with the St. Lawrence Seaway, such as invasive species, sedimentation, and shoreline erosion. Overall, it is an informative and scientifically robust contribution that enhances understanding of continental-scale waterway systems and transboundary management.</w:t>
            </w:r>
          </w:p>
        </w:tc>
        <w:tc>
          <w:tcPr>
            <w:tcW w:w="1523" w:type="pct"/>
          </w:tcPr>
          <w:p w14:paraId="462A339C" w14:textId="77777777" w:rsidR="00F1171E" w:rsidRPr="00DC313E" w:rsidRDefault="00F1171E" w:rsidP="007222C8">
            <w:pPr>
              <w:pStyle w:val="Heading2"/>
              <w:jc w:val="left"/>
              <w:rPr>
                <w:rFonts w:ascii="Arial" w:hAnsi="Arial" w:cs="Arial"/>
                <w:b w:val="0"/>
                <w:lang w:val="en-GB"/>
              </w:rPr>
            </w:pPr>
          </w:p>
        </w:tc>
      </w:tr>
      <w:tr w:rsidR="00F1171E" w:rsidRPr="00DC313E" w14:paraId="0D8B5B2C" w14:textId="77777777" w:rsidTr="007222C8">
        <w:trPr>
          <w:trHeight w:val="1262"/>
        </w:trPr>
        <w:tc>
          <w:tcPr>
            <w:tcW w:w="1265" w:type="pct"/>
            <w:noWrap/>
          </w:tcPr>
          <w:p w14:paraId="21CBA5FE" w14:textId="77777777" w:rsidR="00F1171E" w:rsidRPr="00DC313E" w:rsidRDefault="00F1171E" w:rsidP="007222C8">
            <w:pPr>
              <w:ind w:left="360"/>
              <w:rPr>
                <w:rFonts w:ascii="Arial" w:hAnsi="Arial" w:cs="Arial"/>
                <w:b/>
                <w:bCs/>
                <w:sz w:val="20"/>
                <w:szCs w:val="20"/>
                <w:lang w:val="en-GB"/>
              </w:rPr>
            </w:pPr>
            <w:r w:rsidRPr="00DC313E">
              <w:rPr>
                <w:rFonts w:ascii="Arial" w:hAnsi="Arial" w:cs="Arial"/>
                <w:b/>
                <w:bCs/>
                <w:sz w:val="20"/>
                <w:szCs w:val="20"/>
                <w:lang w:val="en-GB"/>
              </w:rPr>
              <w:t>Is the title of the article suitable?</w:t>
            </w:r>
          </w:p>
          <w:p w14:paraId="1CABB61A" w14:textId="77777777" w:rsidR="00F1171E" w:rsidRPr="00DC313E" w:rsidRDefault="00F1171E" w:rsidP="007222C8">
            <w:pPr>
              <w:ind w:left="360"/>
              <w:rPr>
                <w:rFonts w:ascii="Arial" w:hAnsi="Arial" w:cs="Arial"/>
                <w:b/>
                <w:bCs/>
                <w:sz w:val="20"/>
                <w:szCs w:val="20"/>
                <w:lang w:val="en-GB"/>
              </w:rPr>
            </w:pPr>
            <w:r w:rsidRPr="00DC313E">
              <w:rPr>
                <w:rFonts w:ascii="Arial" w:hAnsi="Arial" w:cs="Arial"/>
                <w:b/>
                <w:bCs/>
                <w:sz w:val="20"/>
                <w:szCs w:val="20"/>
                <w:lang w:val="en-GB"/>
              </w:rPr>
              <w:t>(If not please suggest an alternative title)</w:t>
            </w:r>
          </w:p>
          <w:p w14:paraId="0275B919" w14:textId="77777777" w:rsidR="00F1171E" w:rsidRPr="00DC313E" w:rsidRDefault="00F1171E" w:rsidP="007222C8">
            <w:pPr>
              <w:pStyle w:val="Heading2"/>
              <w:jc w:val="left"/>
              <w:rPr>
                <w:rFonts w:ascii="Arial" w:hAnsi="Arial" w:cs="Arial"/>
                <w:u w:val="single"/>
                <w:lang w:val="en-GB"/>
              </w:rPr>
            </w:pPr>
          </w:p>
        </w:tc>
        <w:tc>
          <w:tcPr>
            <w:tcW w:w="2212" w:type="pct"/>
          </w:tcPr>
          <w:p w14:paraId="31E2CB9B" w14:textId="77777777" w:rsidR="00BB04AA" w:rsidRPr="00DC313E" w:rsidRDefault="00BB04AA" w:rsidP="00BB04AA">
            <w:pPr>
              <w:rPr>
                <w:rFonts w:ascii="Arial" w:hAnsi="Arial" w:cs="Arial"/>
                <w:b/>
                <w:bCs/>
                <w:sz w:val="20"/>
                <w:szCs w:val="20"/>
                <w:lang w:val="en-GB"/>
              </w:rPr>
            </w:pPr>
            <w:r w:rsidRPr="00DC313E">
              <w:rPr>
                <w:rFonts w:ascii="Arial" w:hAnsi="Arial" w:cs="Arial"/>
                <w:b/>
                <w:bCs/>
                <w:sz w:val="20"/>
                <w:szCs w:val="20"/>
                <w:lang w:val="en-GB"/>
              </w:rPr>
              <w:t>Yes, the title is concise, descriptive, and aligns with the content.</w:t>
            </w:r>
          </w:p>
          <w:p w14:paraId="794AA9A7" w14:textId="64A9C788" w:rsidR="00F1171E" w:rsidRPr="00DC313E" w:rsidRDefault="00BB04AA" w:rsidP="00BB04AA">
            <w:pPr>
              <w:rPr>
                <w:rFonts w:ascii="Arial" w:hAnsi="Arial" w:cs="Arial"/>
                <w:b/>
                <w:bCs/>
                <w:sz w:val="20"/>
                <w:szCs w:val="20"/>
                <w:lang w:val="en-GB"/>
              </w:rPr>
            </w:pPr>
            <w:r w:rsidRPr="00DC313E">
              <w:rPr>
                <w:rFonts w:ascii="Arial" w:hAnsi="Arial" w:cs="Arial"/>
                <w:b/>
                <w:bCs/>
                <w:sz w:val="20"/>
                <w:szCs w:val="20"/>
                <w:lang w:val="en-GB"/>
              </w:rPr>
              <w:t>Alternative (optional): “Geological and Environmental Perspectives on the St. Lawrence Seaway and Gulf of Saint Lawrence.”</w:t>
            </w:r>
          </w:p>
        </w:tc>
        <w:tc>
          <w:tcPr>
            <w:tcW w:w="1523" w:type="pct"/>
          </w:tcPr>
          <w:p w14:paraId="405B6701" w14:textId="77777777" w:rsidR="00F1171E" w:rsidRPr="00DC313E" w:rsidRDefault="00F1171E" w:rsidP="007222C8">
            <w:pPr>
              <w:pStyle w:val="Heading2"/>
              <w:jc w:val="left"/>
              <w:rPr>
                <w:rFonts w:ascii="Arial" w:hAnsi="Arial" w:cs="Arial"/>
                <w:b w:val="0"/>
                <w:lang w:val="en-GB"/>
              </w:rPr>
            </w:pPr>
          </w:p>
        </w:tc>
      </w:tr>
      <w:tr w:rsidR="00F1171E" w:rsidRPr="00DC313E" w14:paraId="5604762A" w14:textId="77777777" w:rsidTr="007222C8">
        <w:trPr>
          <w:trHeight w:val="1262"/>
        </w:trPr>
        <w:tc>
          <w:tcPr>
            <w:tcW w:w="1265" w:type="pct"/>
            <w:noWrap/>
          </w:tcPr>
          <w:p w14:paraId="3635573D" w14:textId="77777777" w:rsidR="00F1171E" w:rsidRPr="00DC313E" w:rsidRDefault="00F1171E" w:rsidP="007222C8">
            <w:pPr>
              <w:pStyle w:val="Heading2"/>
              <w:ind w:left="360"/>
              <w:jc w:val="left"/>
              <w:rPr>
                <w:rFonts w:ascii="Arial" w:hAnsi="Arial" w:cs="Arial"/>
                <w:lang w:val="en-GB"/>
              </w:rPr>
            </w:pPr>
            <w:r w:rsidRPr="00DC313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C313E" w:rsidRDefault="00F1171E" w:rsidP="007222C8">
            <w:pPr>
              <w:pStyle w:val="Heading2"/>
              <w:jc w:val="left"/>
              <w:rPr>
                <w:rFonts w:ascii="Arial" w:hAnsi="Arial" w:cs="Arial"/>
                <w:u w:val="single"/>
                <w:lang w:val="en-GB"/>
              </w:rPr>
            </w:pPr>
          </w:p>
        </w:tc>
        <w:tc>
          <w:tcPr>
            <w:tcW w:w="2212" w:type="pct"/>
          </w:tcPr>
          <w:p w14:paraId="6F5708F8" w14:textId="77777777" w:rsidR="00BB04AA" w:rsidRPr="00DC313E" w:rsidRDefault="00BB04AA" w:rsidP="00BB04AA">
            <w:pPr>
              <w:rPr>
                <w:rFonts w:ascii="Arial" w:hAnsi="Arial" w:cs="Arial"/>
                <w:b/>
                <w:bCs/>
                <w:sz w:val="20"/>
                <w:szCs w:val="20"/>
                <w:lang w:val="en-GB"/>
              </w:rPr>
            </w:pPr>
            <w:r w:rsidRPr="00DC313E">
              <w:rPr>
                <w:rFonts w:ascii="Arial" w:hAnsi="Arial" w:cs="Arial"/>
                <w:b/>
                <w:bCs/>
                <w:sz w:val="20"/>
                <w:szCs w:val="20"/>
                <w:lang w:val="en-GB"/>
              </w:rPr>
              <w:t>Yes, the abstract accurately summarizes the historical development, geological background, and economic importance of the St. Lawrence Seaway.</w:t>
            </w:r>
          </w:p>
          <w:p w14:paraId="0FB7E83A" w14:textId="78FFFB71" w:rsidR="00F1171E" w:rsidRPr="00DC313E" w:rsidRDefault="00BB04AA" w:rsidP="00BB04AA">
            <w:pPr>
              <w:rPr>
                <w:rFonts w:ascii="Arial" w:hAnsi="Arial" w:cs="Arial"/>
                <w:b/>
                <w:bCs/>
                <w:sz w:val="20"/>
                <w:szCs w:val="20"/>
                <w:lang w:val="en-GB"/>
              </w:rPr>
            </w:pPr>
            <w:r w:rsidRPr="00DC313E">
              <w:rPr>
                <w:rFonts w:ascii="Arial" w:hAnsi="Arial" w:cs="Arial"/>
                <w:b/>
                <w:bCs/>
                <w:sz w:val="20"/>
                <w:szCs w:val="20"/>
                <w:lang w:val="en-GB"/>
              </w:rPr>
              <w:t>Suggestion: Consider a slightly clearer statement of the study’s dual objectives near the end of the abstract to guide readers (these are well described later in the introduction).</w:t>
            </w:r>
          </w:p>
        </w:tc>
        <w:tc>
          <w:tcPr>
            <w:tcW w:w="1523" w:type="pct"/>
          </w:tcPr>
          <w:p w14:paraId="1D54B730" w14:textId="77777777" w:rsidR="00F1171E" w:rsidRPr="00DC313E" w:rsidRDefault="00F1171E" w:rsidP="007222C8">
            <w:pPr>
              <w:pStyle w:val="Heading2"/>
              <w:jc w:val="left"/>
              <w:rPr>
                <w:rFonts w:ascii="Arial" w:hAnsi="Arial" w:cs="Arial"/>
                <w:b w:val="0"/>
                <w:lang w:val="en-GB"/>
              </w:rPr>
            </w:pPr>
          </w:p>
        </w:tc>
      </w:tr>
      <w:tr w:rsidR="00F1171E" w:rsidRPr="00DC313E" w14:paraId="2F579F54" w14:textId="77777777" w:rsidTr="007222C8">
        <w:trPr>
          <w:trHeight w:val="859"/>
        </w:trPr>
        <w:tc>
          <w:tcPr>
            <w:tcW w:w="1265" w:type="pct"/>
            <w:noWrap/>
          </w:tcPr>
          <w:p w14:paraId="04361F46" w14:textId="368783AB" w:rsidR="00F1171E" w:rsidRPr="00DC313E" w:rsidRDefault="00DC6FED" w:rsidP="007222C8">
            <w:pPr>
              <w:ind w:left="360"/>
              <w:rPr>
                <w:rFonts w:ascii="Arial" w:hAnsi="Arial" w:cs="Arial"/>
                <w:b/>
                <w:bCs/>
                <w:sz w:val="20"/>
                <w:szCs w:val="20"/>
                <w:u w:val="single"/>
                <w:lang w:val="en-GB"/>
              </w:rPr>
            </w:pPr>
            <w:r w:rsidRPr="00DC313E">
              <w:rPr>
                <w:rFonts w:ascii="Arial" w:hAnsi="Arial" w:cs="Arial"/>
                <w:b/>
                <w:bCs/>
                <w:sz w:val="20"/>
                <w:szCs w:val="20"/>
                <w:lang w:val="en-GB"/>
              </w:rPr>
              <w:t xml:space="preserve">Is the manuscript scientifically, correct? Please write here. </w:t>
            </w:r>
          </w:p>
        </w:tc>
        <w:tc>
          <w:tcPr>
            <w:tcW w:w="2212" w:type="pct"/>
          </w:tcPr>
          <w:p w14:paraId="2B5A7721" w14:textId="29F30469" w:rsidR="00F1171E" w:rsidRPr="00DC313E" w:rsidRDefault="00BB04AA" w:rsidP="007222C8">
            <w:pPr>
              <w:pStyle w:val="ListParagraph"/>
              <w:ind w:left="0"/>
              <w:rPr>
                <w:rFonts w:ascii="Arial" w:hAnsi="Arial" w:cs="Arial"/>
                <w:b/>
                <w:bCs/>
                <w:sz w:val="20"/>
                <w:szCs w:val="20"/>
                <w:lang w:val="en-GB"/>
              </w:rPr>
            </w:pPr>
            <w:r w:rsidRPr="00DC313E">
              <w:rPr>
                <w:rFonts w:ascii="Arial" w:hAnsi="Arial" w:cs="Arial"/>
                <w:b/>
                <w:bCs/>
                <w:sz w:val="20"/>
                <w:szCs w:val="20"/>
                <w:lang w:val="en-GB"/>
              </w:rPr>
              <w:t>Yes. The manuscript demonstrates sound scholarship, accurate interpretation of geological and hydrological data, and correct referencing. The scientific explanations regarding glacial history, sedimentary formations, and estuarine dynamics are appropriate and consistent with current understanding. The historical and environmental accounts are well integrated with primary references.</w:t>
            </w:r>
          </w:p>
        </w:tc>
        <w:tc>
          <w:tcPr>
            <w:tcW w:w="1523" w:type="pct"/>
          </w:tcPr>
          <w:p w14:paraId="4898F764" w14:textId="77777777" w:rsidR="00F1171E" w:rsidRPr="00DC313E" w:rsidRDefault="00F1171E" w:rsidP="007222C8">
            <w:pPr>
              <w:pStyle w:val="Heading2"/>
              <w:jc w:val="left"/>
              <w:rPr>
                <w:rFonts w:ascii="Arial" w:hAnsi="Arial" w:cs="Arial"/>
                <w:b w:val="0"/>
                <w:lang w:val="en-GB"/>
              </w:rPr>
            </w:pPr>
          </w:p>
        </w:tc>
      </w:tr>
      <w:tr w:rsidR="00F1171E" w:rsidRPr="00DC313E" w14:paraId="73739464" w14:textId="77777777" w:rsidTr="007222C8">
        <w:trPr>
          <w:trHeight w:val="703"/>
        </w:trPr>
        <w:tc>
          <w:tcPr>
            <w:tcW w:w="1265" w:type="pct"/>
            <w:noWrap/>
          </w:tcPr>
          <w:p w14:paraId="09C25322" w14:textId="77777777" w:rsidR="00F1171E" w:rsidRPr="00DC313E" w:rsidRDefault="00F1171E" w:rsidP="007222C8">
            <w:pPr>
              <w:ind w:left="360"/>
              <w:rPr>
                <w:rFonts w:ascii="Arial" w:hAnsi="Arial" w:cs="Arial"/>
                <w:b/>
                <w:bCs/>
                <w:sz w:val="20"/>
                <w:szCs w:val="20"/>
                <w:lang w:val="en-GB"/>
              </w:rPr>
            </w:pPr>
            <w:r w:rsidRPr="00DC313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C313E" w:rsidRDefault="00F1171E" w:rsidP="007222C8">
            <w:pPr>
              <w:ind w:left="360"/>
              <w:rPr>
                <w:rFonts w:ascii="Arial" w:hAnsi="Arial" w:cs="Arial"/>
                <w:b/>
                <w:bCs/>
                <w:sz w:val="20"/>
                <w:szCs w:val="20"/>
                <w:u w:val="single"/>
                <w:lang w:val="en-GB"/>
              </w:rPr>
            </w:pPr>
            <w:r w:rsidRPr="00DC313E">
              <w:rPr>
                <w:rFonts w:ascii="Arial" w:hAnsi="Arial" w:cs="Arial"/>
                <w:b/>
                <w:bCs/>
                <w:sz w:val="20"/>
                <w:szCs w:val="20"/>
                <w:u w:val="single"/>
                <w:lang w:val="en-GB"/>
              </w:rPr>
              <w:t>-</w:t>
            </w:r>
          </w:p>
        </w:tc>
        <w:tc>
          <w:tcPr>
            <w:tcW w:w="2212" w:type="pct"/>
          </w:tcPr>
          <w:p w14:paraId="788F2E64" w14:textId="77777777" w:rsidR="00BB04AA" w:rsidRPr="00DC313E" w:rsidRDefault="00BB04AA" w:rsidP="00BB04AA">
            <w:pPr>
              <w:rPr>
                <w:rFonts w:ascii="Arial" w:hAnsi="Arial" w:cs="Arial"/>
                <w:b/>
                <w:bCs/>
                <w:sz w:val="20"/>
                <w:szCs w:val="20"/>
                <w:lang w:val="en-GB"/>
              </w:rPr>
            </w:pPr>
            <w:r w:rsidRPr="00DC313E">
              <w:rPr>
                <w:rFonts w:ascii="Arial" w:hAnsi="Arial" w:cs="Arial"/>
                <w:b/>
                <w:bCs/>
                <w:sz w:val="20"/>
                <w:szCs w:val="20"/>
                <w:lang w:val="en-GB"/>
              </w:rPr>
              <w:t>Mostly yes. The references include seminal and contemporary works up to 2020.</w:t>
            </w:r>
          </w:p>
          <w:p w14:paraId="24FE0567" w14:textId="27F3B5FB" w:rsidR="00F1171E" w:rsidRPr="00DC313E" w:rsidRDefault="00BB04AA" w:rsidP="00BB04AA">
            <w:pPr>
              <w:pStyle w:val="ListParagraph"/>
              <w:ind w:left="0"/>
              <w:rPr>
                <w:rFonts w:ascii="Arial" w:hAnsi="Arial" w:cs="Arial"/>
                <w:b/>
                <w:bCs/>
                <w:sz w:val="20"/>
                <w:szCs w:val="20"/>
                <w:lang w:val="en-GB"/>
              </w:rPr>
            </w:pPr>
            <w:r w:rsidRPr="00DC313E">
              <w:rPr>
                <w:rFonts w:ascii="Arial" w:hAnsi="Arial" w:cs="Arial"/>
                <w:b/>
                <w:bCs/>
                <w:sz w:val="20"/>
                <w:szCs w:val="20"/>
                <w:lang w:val="en-GB"/>
              </w:rPr>
              <w:t>Optional suggestion: The author may consider adding 1–2 recent studies (post-2020) on environmental restoration or invasive species management in the Great Lakes–St. Lawrence system to update context.</w:t>
            </w:r>
          </w:p>
        </w:tc>
        <w:tc>
          <w:tcPr>
            <w:tcW w:w="1523" w:type="pct"/>
          </w:tcPr>
          <w:p w14:paraId="40220055" w14:textId="77777777" w:rsidR="00F1171E" w:rsidRPr="00DC313E" w:rsidRDefault="00F1171E" w:rsidP="007222C8">
            <w:pPr>
              <w:pStyle w:val="Heading2"/>
              <w:jc w:val="left"/>
              <w:rPr>
                <w:rFonts w:ascii="Arial" w:hAnsi="Arial" w:cs="Arial"/>
                <w:b w:val="0"/>
                <w:lang w:val="en-GB"/>
              </w:rPr>
            </w:pPr>
          </w:p>
        </w:tc>
      </w:tr>
      <w:tr w:rsidR="00F1171E" w:rsidRPr="00DC313E" w14:paraId="73CC4A50" w14:textId="77777777" w:rsidTr="007222C8">
        <w:trPr>
          <w:trHeight w:val="386"/>
        </w:trPr>
        <w:tc>
          <w:tcPr>
            <w:tcW w:w="1265" w:type="pct"/>
            <w:noWrap/>
          </w:tcPr>
          <w:p w14:paraId="029CE8D0" w14:textId="77777777" w:rsidR="00F1171E" w:rsidRPr="00DC313E" w:rsidRDefault="00F1171E" w:rsidP="007222C8">
            <w:pPr>
              <w:pStyle w:val="Heading2"/>
              <w:jc w:val="left"/>
              <w:rPr>
                <w:rFonts w:ascii="Arial" w:hAnsi="Arial" w:cs="Arial"/>
                <w:b w:val="0"/>
                <w:lang w:val="en-GB"/>
              </w:rPr>
            </w:pPr>
          </w:p>
          <w:p w14:paraId="589C16C7" w14:textId="77777777" w:rsidR="00F1171E" w:rsidRPr="00DC313E" w:rsidRDefault="00F1171E" w:rsidP="007222C8">
            <w:pPr>
              <w:pStyle w:val="Heading2"/>
              <w:ind w:left="360"/>
              <w:jc w:val="left"/>
              <w:rPr>
                <w:rFonts w:ascii="Arial" w:hAnsi="Arial" w:cs="Arial"/>
                <w:bCs w:val="0"/>
                <w:lang w:val="en-GB"/>
              </w:rPr>
            </w:pPr>
            <w:r w:rsidRPr="00DC313E">
              <w:rPr>
                <w:rFonts w:ascii="Arial" w:hAnsi="Arial" w:cs="Arial"/>
                <w:bCs w:val="0"/>
                <w:lang w:val="en-GB"/>
              </w:rPr>
              <w:t>Is the language/English quality of the article suitable for scholarly communications?</w:t>
            </w:r>
          </w:p>
          <w:p w14:paraId="7722B85E" w14:textId="77777777" w:rsidR="00F1171E" w:rsidRPr="00DC313E" w:rsidRDefault="00F1171E" w:rsidP="007222C8">
            <w:pPr>
              <w:rPr>
                <w:rFonts w:ascii="Arial" w:hAnsi="Arial" w:cs="Arial"/>
                <w:sz w:val="20"/>
                <w:szCs w:val="20"/>
                <w:lang w:val="en-GB"/>
              </w:rPr>
            </w:pPr>
          </w:p>
        </w:tc>
        <w:tc>
          <w:tcPr>
            <w:tcW w:w="2212" w:type="pct"/>
          </w:tcPr>
          <w:p w14:paraId="0A07EA75" w14:textId="04932E1D" w:rsidR="00F1171E" w:rsidRPr="00DC313E" w:rsidRDefault="00BB04AA" w:rsidP="007222C8">
            <w:pPr>
              <w:rPr>
                <w:rFonts w:ascii="Arial" w:hAnsi="Arial" w:cs="Arial"/>
                <w:sz w:val="20"/>
                <w:szCs w:val="20"/>
                <w:lang w:val="en-GB"/>
              </w:rPr>
            </w:pPr>
            <w:r w:rsidRPr="00DC313E">
              <w:rPr>
                <w:rFonts w:ascii="Arial" w:hAnsi="Arial" w:cs="Arial"/>
                <w:sz w:val="20"/>
                <w:szCs w:val="20"/>
                <w:lang w:val="en-GB"/>
              </w:rPr>
              <w:t>Yes. The language is fluent, formal, and well-suited for an academic publication. Minor typographical or stylistic edits (e.g., consistent capitalization in figure captions) may further polish the final version.</w:t>
            </w:r>
          </w:p>
          <w:p w14:paraId="6CBA4B2A" w14:textId="77777777" w:rsidR="00F1171E" w:rsidRPr="00DC313E" w:rsidRDefault="00F1171E" w:rsidP="007222C8">
            <w:pPr>
              <w:rPr>
                <w:rFonts w:ascii="Arial" w:hAnsi="Arial" w:cs="Arial"/>
                <w:sz w:val="20"/>
                <w:szCs w:val="20"/>
                <w:lang w:val="en-GB"/>
              </w:rPr>
            </w:pPr>
          </w:p>
          <w:p w14:paraId="41E28118" w14:textId="77777777" w:rsidR="00F1171E" w:rsidRPr="00DC313E" w:rsidRDefault="00F1171E" w:rsidP="007222C8">
            <w:pPr>
              <w:rPr>
                <w:rFonts w:ascii="Arial" w:hAnsi="Arial" w:cs="Arial"/>
                <w:sz w:val="20"/>
                <w:szCs w:val="20"/>
                <w:lang w:val="en-GB"/>
              </w:rPr>
            </w:pPr>
          </w:p>
          <w:p w14:paraId="297F52DB" w14:textId="77777777" w:rsidR="00F1171E" w:rsidRPr="00DC313E" w:rsidRDefault="00F1171E" w:rsidP="007222C8">
            <w:pPr>
              <w:rPr>
                <w:rFonts w:ascii="Arial" w:hAnsi="Arial" w:cs="Arial"/>
                <w:sz w:val="20"/>
                <w:szCs w:val="20"/>
                <w:lang w:val="en-GB"/>
              </w:rPr>
            </w:pPr>
          </w:p>
          <w:p w14:paraId="149A6CEF" w14:textId="77777777" w:rsidR="00F1171E" w:rsidRPr="00DC313E" w:rsidRDefault="00F1171E" w:rsidP="007222C8">
            <w:pPr>
              <w:rPr>
                <w:rFonts w:ascii="Arial" w:hAnsi="Arial" w:cs="Arial"/>
                <w:sz w:val="20"/>
                <w:szCs w:val="20"/>
                <w:lang w:val="en-GB"/>
              </w:rPr>
            </w:pPr>
          </w:p>
        </w:tc>
        <w:tc>
          <w:tcPr>
            <w:tcW w:w="1523" w:type="pct"/>
          </w:tcPr>
          <w:p w14:paraId="0351CA58" w14:textId="77777777" w:rsidR="00F1171E" w:rsidRPr="00DC313E" w:rsidRDefault="00F1171E" w:rsidP="007222C8">
            <w:pPr>
              <w:rPr>
                <w:rFonts w:ascii="Arial" w:hAnsi="Arial" w:cs="Arial"/>
                <w:sz w:val="20"/>
                <w:szCs w:val="20"/>
                <w:lang w:val="en-GB"/>
              </w:rPr>
            </w:pPr>
          </w:p>
        </w:tc>
      </w:tr>
      <w:tr w:rsidR="00F1171E" w:rsidRPr="00DC313E" w14:paraId="20A16C0C" w14:textId="77777777" w:rsidTr="007222C8">
        <w:trPr>
          <w:trHeight w:val="1178"/>
        </w:trPr>
        <w:tc>
          <w:tcPr>
            <w:tcW w:w="1265" w:type="pct"/>
            <w:noWrap/>
          </w:tcPr>
          <w:p w14:paraId="7F4BCFAE" w14:textId="77777777" w:rsidR="00F1171E" w:rsidRPr="00DC313E" w:rsidRDefault="00F1171E" w:rsidP="007222C8">
            <w:pPr>
              <w:pStyle w:val="Heading2"/>
              <w:jc w:val="left"/>
              <w:rPr>
                <w:rFonts w:ascii="Arial" w:hAnsi="Arial" w:cs="Arial"/>
                <w:b w:val="0"/>
                <w:bCs w:val="0"/>
                <w:lang w:val="en-GB"/>
              </w:rPr>
            </w:pPr>
            <w:r w:rsidRPr="00DC313E">
              <w:rPr>
                <w:rFonts w:ascii="Arial" w:hAnsi="Arial" w:cs="Arial"/>
                <w:bCs w:val="0"/>
                <w:u w:val="single"/>
                <w:lang w:val="en-GB"/>
              </w:rPr>
              <w:t>Optional/General</w:t>
            </w:r>
            <w:r w:rsidRPr="00DC313E">
              <w:rPr>
                <w:rFonts w:ascii="Arial" w:hAnsi="Arial" w:cs="Arial"/>
                <w:bCs w:val="0"/>
                <w:lang w:val="en-GB"/>
              </w:rPr>
              <w:t xml:space="preserve"> </w:t>
            </w:r>
            <w:r w:rsidRPr="00DC313E">
              <w:rPr>
                <w:rFonts w:ascii="Arial" w:hAnsi="Arial" w:cs="Arial"/>
                <w:b w:val="0"/>
                <w:bCs w:val="0"/>
                <w:lang w:val="en-GB"/>
              </w:rPr>
              <w:t>comments</w:t>
            </w:r>
          </w:p>
          <w:p w14:paraId="1A6B3748" w14:textId="77777777" w:rsidR="00F1171E" w:rsidRPr="00DC313E" w:rsidRDefault="00F1171E" w:rsidP="007222C8">
            <w:pPr>
              <w:pStyle w:val="Heading2"/>
              <w:jc w:val="left"/>
              <w:rPr>
                <w:rFonts w:ascii="Arial" w:hAnsi="Arial" w:cs="Arial"/>
                <w:b w:val="0"/>
                <w:lang w:val="en-GB"/>
              </w:rPr>
            </w:pPr>
          </w:p>
        </w:tc>
        <w:tc>
          <w:tcPr>
            <w:tcW w:w="2212" w:type="pct"/>
          </w:tcPr>
          <w:p w14:paraId="1E347C61" w14:textId="3D8336FD" w:rsidR="00F1171E" w:rsidRPr="00DC313E" w:rsidRDefault="00BB04AA" w:rsidP="007222C8">
            <w:pPr>
              <w:rPr>
                <w:rFonts w:ascii="Arial" w:hAnsi="Arial" w:cs="Arial"/>
                <w:sz w:val="20"/>
                <w:szCs w:val="20"/>
                <w:lang w:val="en-GB"/>
              </w:rPr>
            </w:pPr>
            <w:r w:rsidRPr="00DC313E">
              <w:rPr>
                <w:rFonts w:ascii="Arial" w:hAnsi="Arial" w:cs="Arial"/>
                <w:sz w:val="20"/>
                <w:szCs w:val="20"/>
                <w:lang w:val="en-GB"/>
              </w:rPr>
              <w:t>This manuscript stands out for its clarity and depth in integrating geology, geography, and human-environment interaction. The inclusion of maps and figures enhances comprehension. The discussion of post-glacial rebound, the Laurentian Channel, and the “Save the River” environmental campaign provides valuable case studies in sustainable waterway management. I recommend minor revisions mainly for style and minor updates to references.</w:t>
            </w:r>
          </w:p>
          <w:p w14:paraId="5E946A0E" w14:textId="77777777" w:rsidR="00F1171E" w:rsidRPr="00DC313E" w:rsidRDefault="00F1171E" w:rsidP="007222C8">
            <w:pPr>
              <w:rPr>
                <w:rFonts w:ascii="Arial" w:hAnsi="Arial" w:cs="Arial"/>
                <w:sz w:val="20"/>
                <w:szCs w:val="20"/>
                <w:lang w:val="en-GB"/>
              </w:rPr>
            </w:pPr>
          </w:p>
          <w:p w14:paraId="7EB58C99" w14:textId="77777777" w:rsidR="00F1171E" w:rsidRPr="00DC313E" w:rsidRDefault="00F1171E" w:rsidP="007222C8">
            <w:pPr>
              <w:rPr>
                <w:rFonts w:ascii="Arial" w:hAnsi="Arial" w:cs="Arial"/>
                <w:sz w:val="20"/>
                <w:szCs w:val="20"/>
                <w:lang w:val="en-GB"/>
              </w:rPr>
            </w:pPr>
          </w:p>
          <w:p w14:paraId="15DFD0E8" w14:textId="77777777" w:rsidR="00F1171E" w:rsidRPr="00DC313E" w:rsidRDefault="00F1171E" w:rsidP="007222C8">
            <w:pPr>
              <w:rPr>
                <w:rFonts w:ascii="Arial" w:hAnsi="Arial" w:cs="Arial"/>
                <w:sz w:val="20"/>
                <w:szCs w:val="20"/>
                <w:lang w:val="en-GB"/>
              </w:rPr>
            </w:pPr>
          </w:p>
        </w:tc>
        <w:tc>
          <w:tcPr>
            <w:tcW w:w="1523" w:type="pct"/>
          </w:tcPr>
          <w:p w14:paraId="465E098E" w14:textId="77777777" w:rsidR="00F1171E" w:rsidRPr="00DC313E" w:rsidRDefault="00F1171E" w:rsidP="007222C8">
            <w:pPr>
              <w:rPr>
                <w:rFonts w:ascii="Arial" w:hAnsi="Arial" w:cs="Arial"/>
                <w:sz w:val="20"/>
                <w:szCs w:val="20"/>
                <w:lang w:val="en-GB"/>
              </w:rPr>
            </w:pPr>
          </w:p>
        </w:tc>
      </w:tr>
    </w:tbl>
    <w:p w14:paraId="6BBACB91" w14:textId="77777777" w:rsidR="00F1171E" w:rsidRPr="00DC313E" w:rsidRDefault="00F1171E" w:rsidP="00F1171E">
      <w:pPr>
        <w:pStyle w:val="BodyText"/>
        <w:rPr>
          <w:rFonts w:ascii="Arial" w:hAnsi="Arial" w:cs="Arial"/>
          <w:b/>
          <w:bCs/>
          <w:sz w:val="20"/>
          <w:szCs w:val="20"/>
          <w:u w:val="single"/>
          <w:lang w:val="en-GB"/>
        </w:rPr>
      </w:pPr>
    </w:p>
    <w:p w14:paraId="78207741" w14:textId="77777777" w:rsidR="00F1171E" w:rsidRPr="00DC313E" w:rsidRDefault="00F1171E" w:rsidP="00F1171E">
      <w:pPr>
        <w:pStyle w:val="BodyText"/>
        <w:rPr>
          <w:rFonts w:ascii="Arial" w:hAnsi="Arial" w:cs="Arial"/>
          <w:b/>
          <w:bCs/>
          <w:sz w:val="20"/>
          <w:szCs w:val="20"/>
          <w:u w:val="single"/>
          <w:lang w:val="en-GB"/>
        </w:rPr>
      </w:pPr>
    </w:p>
    <w:p w14:paraId="108BE2F1" w14:textId="77777777" w:rsidR="00F1171E" w:rsidRPr="00DC313E" w:rsidRDefault="00F1171E" w:rsidP="00F1171E">
      <w:pPr>
        <w:pStyle w:val="BodyText"/>
        <w:rPr>
          <w:rFonts w:ascii="Arial" w:hAnsi="Arial" w:cs="Arial"/>
          <w:b/>
          <w:bCs/>
          <w:sz w:val="20"/>
          <w:szCs w:val="20"/>
          <w:u w:val="single"/>
          <w:lang w:val="en-GB"/>
        </w:rPr>
      </w:pPr>
    </w:p>
    <w:p w14:paraId="618DE16F" w14:textId="77777777" w:rsidR="00F1171E" w:rsidRPr="00DC313E" w:rsidRDefault="00F1171E" w:rsidP="00F1171E">
      <w:pPr>
        <w:pStyle w:val="BodyText"/>
        <w:rPr>
          <w:rFonts w:ascii="Arial" w:hAnsi="Arial" w:cs="Arial"/>
          <w:b/>
          <w:bCs/>
          <w:sz w:val="20"/>
          <w:szCs w:val="20"/>
          <w:u w:val="single"/>
          <w:lang w:val="en-GB"/>
        </w:rPr>
      </w:pPr>
    </w:p>
    <w:p w14:paraId="1B0E4DC5" w14:textId="77777777" w:rsidR="00F1171E" w:rsidRPr="00DC313E" w:rsidRDefault="00F1171E" w:rsidP="00F1171E">
      <w:pPr>
        <w:pStyle w:val="BodyText"/>
        <w:rPr>
          <w:rFonts w:ascii="Arial" w:hAnsi="Arial" w:cs="Arial"/>
          <w:b/>
          <w:bCs/>
          <w:sz w:val="20"/>
          <w:szCs w:val="20"/>
          <w:u w:val="single"/>
          <w:lang w:val="en-GB"/>
        </w:rPr>
      </w:pPr>
    </w:p>
    <w:p w14:paraId="0ECA4E5E" w14:textId="77777777" w:rsidR="00F1171E" w:rsidRPr="00DC313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E83888" w:rsidRPr="00DC313E" w14:paraId="22CAF3F5" w14:textId="77777777" w:rsidTr="00E83888">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F04B41F" w14:textId="77777777" w:rsidR="00E83888" w:rsidRPr="00DC313E" w:rsidRDefault="00E83888">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DC313E">
              <w:rPr>
                <w:rFonts w:ascii="Arial" w:eastAsia="Arial Unicode MS" w:hAnsi="Arial" w:cs="Arial"/>
                <w:b/>
                <w:sz w:val="20"/>
                <w:szCs w:val="20"/>
                <w:highlight w:val="yellow"/>
                <w:u w:val="single"/>
                <w:lang w:val="en-GB"/>
              </w:rPr>
              <w:t>PART  2:</w:t>
            </w:r>
            <w:r w:rsidRPr="00DC313E">
              <w:rPr>
                <w:rFonts w:ascii="Arial" w:eastAsia="Arial Unicode MS" w:hAnsi="Arial" w:cs="Arial"/>
                <w:b/>
                <w:sz w:val="20"/>
                <w:szCs w:val="20"/>
                <w:u w:val="single"/>
                <w:lang w:val="en-GB"/>
              </w:rPr>
              <w:t xml:space="preserve"> </w:t>
            </w:r>
          </w:p>
          <w:p w14:paraId="127EBAA4" w14:textId="77777777" w:rsidR="00E83888" w:rsidRPr="00DC313E" w:rsidRDefault="00E83888">
            <w:pPr>
              <w:spacing w:line="276" w:lineRule="auto"/>
              <w:rPr>
                <w:rFonts w:ascii="Arial" w:eastAsia="Arial Unicode MS" w:hAnsi="Arial" w:cs="Arial"/>
                <w:b/>
                <w:sz w:val="20"/>
                <w:szCs w:val="20"/>
                <w:u w:val="single"/>
                <w:lang w:val="en-GB"/>
              </w:rPr>
            </w:pPr>
          </w:p>
        </w:tc>
      </w:tr>
      <w:tr w:rsidR="00E83888" w:rsidRPr="00DC313E" w14:paraId="27790261" w14:textId="77777777" w:rsidTr="00E83888">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EFDB154" w14:textId="77777777" w:rsidR="00E83888" w:rsidRPr="00DC313E" w:rsidRDefault="00E8388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88CD9D" w14:textId="77777777" w:rsidR="00E83888" w:rsidRPr="00DC313E" w:rsidRDefault="00E83888">
            <w:pPr>
              <w:keepNext/>
              <w:spacing w:line="276" w:lineRule="auto"/>
              <w:outlineLvl w:val="1"/>
              <w:rPr>
                <w:rFonts w:ascii="Arial" w:eastAsia="MS Mincho" w:hAnsi="Arial" w:cs="Arial"/>
                <w:b/>
                <w:bCs/>
                <w:sz w:val="20"/>
                <w:szCs w:val="20"/>
                <w:lang w:val="en-GB"/>
              </w:rPr>
            </w:pPr>
            <w:r w:rsidRPr="00DC313E">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C44E1AB" w14:textId="77777777" w:rsidR="00E83888" w:rsidRPr="00DC313E" w:rsidRDefault="00E83888">
            <w:pPr>
              <w:spacing w:after="160" w:line="252" w:lineRule="auto"/>
              <w:rPr>
                <w:rFonts w:ascii="Arial" w:eastAsia="Calibri" w:hAnsi="Arial" w:cs="Arial"/>
                <w:kern w:val="2"/>
                <w:sz w:val="20"/>
                <w:szCs w:val="20"/>
                <w:lang w:val="en-IN"/>
              </w:rPr>
            </w:pPr>
            <w:r w:rsidRPr="00DC313E">
              <w:rPr>
                <w:rFonts w:ascii="Arial" w:eastAsia="Calibri" w:hAnsi="Arial" w:cs="Arial"/>
                <w:b/>
                <w:kern w:val="2"/>
                <w:sz w:val="20"/>
                <w:szCs w:val="20"/>
                <w:lang w:val="en-IN"/>
              </w:rPr>
              <w:t>Author’s Feedback</w:t>
            </w:r>
            <w:r w:rsidRPr="00DC313E">
              <w:rPr>
                <w:rFonts w:ascii="Arial" w:eastAsia="Calibri" w:hAnsi="Arial" w:cs="Arial"/>
                <w:kern w:val="2"/>
                <w:sz w:val="20"/>
                <w:szCs w:val="20"/>
                <w:lang w:val="en-IN"/>
              </w:rPr>
              <w:t xml:space="preserve"> (It is mandatory that authors should write his/her feedback here)</w:t>
            </w:r>
          </w:p>
          <w:p w14:paraId="69922A98" w14:textId="77777777" w:rsidR="00E83888" w:rsidRPr="00DC313E" w:rsidRDefault="00E83888">
            <w:pPr>
              <w:keepNext/>
              <w:spacing w:line="276" w:lineRule="auto"/>
              <w:outlineLvl w:val="1"/>
              <w:rPr>
                <w:rFonts w:ascii="Arial" w:eastAsia="MS Mincho" w:hAnsi="Arial" w:cs="Arial"/>
                <w:bCs/>
                <w:sz w:val="20"/>
                <w:szCs w:val="20"/>
                <w:lang w:val="en-GB"/>
              </w:rPr>
            </w:pPr>
          </w:p>
        </w:tc>
      </w:tr>
      <w:tr w:rsidR="00E83888" w:rsidRPr="00DC313E" w14:paraId="498C705A" w14:textId="77777777" w:rsidTr="00E83888">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85D1210" w14:textId="77777777" w:rsidR="00E83888" w:rsidRPr="00DC313E" w:rsidRDefault="00E83888">
            <w:pPr>
              <w:spacing w:line="276" w:lineRule="auto"/>
              <w:rPr>
                <w:rFonts w:ascii="Arial" w:eastAsia="Arial Unicode MS" w:hAnsi="Arial" w:cs="Arial"/>
                <w:b/>
                <w:sz w:val="20"/>
                <w:szCs w:val="20"/>
                <w:lang w:val="en-GB"/>
              </w:rPr>
            </w:pPr>
            <w:r w:rsidRPr="00DC313E">
              <w:rPr>
                <w:rFonts w:ascii="Arial" w:eastAsia="Arial Unicode MS" w:hAnsi="Arial" w:cs="Arial"/>
                <w:b/>
                <w:sz w:val="20"/>
                <w:szCs w:val="20"/>
                <w:lang w:val="en-GB"/>
              </w:rPr>
              <w:t xml:space="preserve">Are there ethical issues in this manuscript? </w:t>
            </w:r>
          </w:p>
          <w:p w14:paraId="558ACCF3" w14:textId="77777777" w:rsidR="00E83888" w:rsidRPr="00DC313E" w:rsidRDefault="00E8388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E557A6" w14:textId="77777777" w:rsidR="00E83888" w:rsidRPr="00DC313E" w:rsidRDefault="00E83888">
            <w:pPr>
              <w:spacing w:line="276" w:lineRule="auto"/>
              <w:rPr>
                <w:rFonts w:ascii="Arial" w:eastAsia="Arial Unicode MS" w:hAnsi="Arial" w:cs="Arial"/>
                <w:i/>
                <w:iCs/>
                <w:sz w:val="20"/>
                <w:szCs w:val="20"/>
                <w:u w:val="single"/>
                <w:lang w:val="en-GB"/>
              </w:rPr>
            </w:pPr>
            <w:r w:rsidRPr="00DC313E">
              <w:rPr>
                <w:rFonts w:ascii="Arial" w:eastAsia="Arial Unicode MS" w:hAnsi="Arial" w:cs="Arial"/>
                <w:i/>
                <w:iCs/>
                <w:sz w:val="20"/>
                <w:szCs w:val="20"/>
                <w:u w:val="single"/>
                <w:lang w:val="en-GB"/>
              </w:rPr>
              <w:t xml:space="preserve">(If yes, </w:t>
            </w:r>
            <w:proofErr w:type="gramStart"/>
            <w:r w:rsidRPr="00DC313E">
              <w:rPr>
                <w:rFonts w:ascii="Arial" w:eastAsia="Arial Unicode MS" w:hAnsi="Arial" w:cs="Arial"/>
                <w:i/>
                <w:iCs/>
                <w:sz w:val="20"/>
                <w:szCs w:val="20"/>
                <w:u w:val="single"/>
                <w:lang w:val="en-GB"/>
              </w:rPr>
              <w:t>Kindly</w:t>
            </w:r>
            <w:proofErr w:type="gramEnd"/>
            <w:r w:rsidRPr="00DC313E">
              <w:rPr>
                <w:rFonts w:ascii="Arial" w:eastAsia="Arial Unicode MS" w:hAnsi="Arial" w:cs="Arial"/>
                <w:i/>
                <w:iCs/>
                <w:sz w:val="20"/>
                <w:szCs w:val="20"/>
                <w:u w:val="single"/>
                <w:lang w:val="en-GB"/>
              </w:rPr>
              <w:t xml:space="preserve"> please write down the ethical issues here in details)</w:t>
            </w:r>
          </w:p>
          <w:p w14:paraId="21605F30" w14:textId="77777777" w:rsidR="00E83888" w:rsidRPr="00DC313E" w:rsidRDefault="00E83888">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9306CCA" w14:textId="77777777" w:rsidR="00E83888" w:rsidRPr="00DC313E" w:rsidRDefault="00E83888">
            <w:pPr>
              <w:spacing w:line="276" w:lineRule="auto"/>
              <w:rPr>
                <w:rFonts w:ascii="Arial" w:eastAsia="Arial Unicode MS" w:hAnsi="Arial" w:cs="Arial"/>
                <w:sz w:val="20"/>
                <w:szCs w:val="20"/>
                <w:lang w:val="en-GB"/>
              </w:rPr>
            </w:pPr>
          </w:p>
          <w:p w14:paraId="21CA2547" w14:textId="77777777" w:rsidR="00E83888" w:rsidRPr="00DC313E" w:rsidRDefault="00E83888">
            <w:pPr>
              <w:spacing w:line="276" w:lineRule="auto"/>
              <w:rPr>
                <w:rFonts w:ascii="Arial" w:eastAsia="Arial Unicode MS" w:hAnsi="Arial" w:cs="Arial"/>
                <w:sz w:val="20"/>
                <w:szCs w:val="20"/>
                <w:lang w:val="en-GB"/>
              </w:rPr>
            </w:pPr>
          </w:p>
          <w:p w14:paraId="6304C87E" w14:textId="77777777" w:rsidR="00E83888" w:rsidRPr="00DC313E" w:rsidRDefault="00E83888">
            <w:pPr>
              <w:spacing w:line="276" w:lineRule="auto"/>
              <w:rPr>
                <w:rFonts w:ascii="Arial" w:eastAsia="Arial Unicode MS" w:hAnsi="Arial" w:cs="Arial"/>
                <w:sz w:val="20"/>
                <w:szCs w:val="20"/>
                <w:lang w:val="en-GB"/>
              </w:rPr>
            </w:pPr>
          </w:p>
        </w:tc>
      </w:tr>
      <w:bookmarkEnd w:id="0"/>
    </w:tbl>
    <w:p w14:paraId="2BBEF9B9" w14:textId="77777777" w:rsidR="00E83888" w:rsidRPr="00DC313E" w:rsidRDefault="00E83888" w:rsidP="00E83888">
      <w:pPr>
        <w:rPr>
          <w:rFonts w:ascii="Arial" w:hAnsi="Arial" w:cs="Arial"/>
          <w:sz w:val="20"/>
          <w:szCs w:val="20"/>
        </w:rPr>
      </w:pPr>
    </w:p>
    <w:p w14:paraId="5566AE18" w14:textId="77777777" w:rsidR="00DC313E" w:rsidRPr="00FC20EE" w:rsidRDefault="00DC313E" w:rsidP="00DC313E">
      <w:pPr>
        <w:pStyle w:val="Affiliation"/>
        <w:spacing w:after="0" w:line="240" w:lineRule="auto"/>
        <w:jc w:val="left"/>
        <w:rPr>
          <w:rFonts w:ascii="Arial" w:hAnsi="Arial" w:cs="Arial"/>
          <w:b/>
          <w:u w:val="single"/>
        </w:rPr>
      </w:pPr>
      <w:r w:rsidRPr="00FC20EE">
        <w:rPr>
          <w:rFonts w:ascii="Arial" w:hAnsi="Arial" w:cs="Arial"/>
          <w:b/>
          <w:u w:val="single"/>
        </w:rPr>
        <w:t>Reviewer details:</w:t>
      </w:r>
    </w:p>
    <w:p w14:paraId="5F31B598" w14:textId="77777777" w:rsidR="00DC313E" w:rsidRPr="00FC20EE" w:rsidRDefault="00DC313E" w:rsidP="00DC313E">
      <w:pPr>
        <w:pStyle w:val="Affiliation"/>
        <w:spacing w:after="0" w:line="240" w:lineRule="auto"/>
        <w:jc w:val="left"/>
        <w:rPr>
          <w:rFonts w:ascii="Arial" w:hAnsi="Arial" w:cs="Arial"/>
          <w:b/>
        </w:rPr>
      </w:pPr>
      <w:proofErr w:type="spellStart"/>
      <w:r w:rsidRPr="00FC20EE">
        <w:rPr>
          <w:rFonts w:ascii="Arial" w:hAnsi="Arial" w:cs="Arial"/>
          <w:b/>
          <w:color w:val="000000"/>
        </w:rPr>
        <w:t>Kwabina</w:t>
      </w:r>
      <w:proofErr w:type="spellEnd"/>
      <w:r w:rsidRPr="00FC20EE">
        <w:rPr>
          <w:rFonts w:ascii="Arial" w:hAnsi="Arial" w:cs="Arial"/>
          <w:b/>
          <w:color w:val="000000"/>
        </w:rPr>
        <w:t xml:space="preserve"> </w:t>
      </w:r>
      <w:proofErr w:type="gramStart"/>
      <w:r w:rsidRPr="00FC20EE">
        <w:rPr>
          <w:rFonts w:ascii="Arial" w:hAnsi="Arial" w:cs="Arial"/>
          <w:b/>
          <w:color w:val="000000"/>
        </w:rPr>
        <w:t>Ibrahim ,</w:t>
      </w:r>
      <w:proofErr w:type="gramEnd"/>
      <w:r w:rsidRPr="00FC20EE">
        <w:rPr>
          <w:rFonts w:ascii="Arial" w:hAnsi="Arial" w:cs="Arial"/>
          <w:b/>
          <w:color w:val="000000"/>
        </w:rPr>
        <w:t xml:space="preserve"> University of </w:t>
      </w:r>
      <w:proofErr w:type="gramStart"/>
      <w:r w:rsidRPr="00FC20EE">
        <w:rPr>
          <w:rFonts w:ascii="Arial" w:hAnsi="Arial" w:cs="Arial"/>
          <w:b/>
          <w:color w:val="000000"/>
        </w:rPr>
        <w:t>Ghana ,</w:t>
      </w:r>
      <w:proofErr w:type="gramEnd"/>
      <w:r w:rsidRPr="00FC20EE">
        <w:rPr>
          <w:rFonts w:ascii="Arial" w:hAnsi="Arial" w:cs="Arial"/>
          <w:b/>
          <w:color w:val="000000"/>
        </w:rPr>
        <w:t xml:space="preserve"> Ghana</w:t>
      </w:r>
    </w:p>
    <w:p w14:paraId="587EFD8E" w14:textId="77777777" w:rsidR="00E83888" w:rsidRPr="00DC313E" w:rsidRDefault="00E83888" w:rsidP="00E83888">
      <w:pPr>
        <w:rPr>
          <w:rFonts w:ascii="Arial" w:hAnsi="Arial" w:cs="Arial"/>
          <w:sz w:val="20"/>
          <w:szCs w:val="20"/>
        </w:rPr>
      </w:pPr>
    </w:p>
    <w:p w14:paraId="1AD21824" w14:textId="77777777" w:rsidR="00E83888" w:rsidRPr="00DC313E" w:rsidRDefault="00E83888" w:rsidP="00E83888">
      <w:pPr>
        <w:rPr>
          <w:rFonts w:ascii="Arial" w:hAnsi="Arial" w:cs="Arial"/>
          <w:bCs/>
          <w:sz w:val="20"/>
          <w:szCs w:val="20"/>
          <w:u w:val="single"/>
          <w:lang w:val="en-GB"/>
        </w:rPr>
      </w:pPr>
    </w:p>
    <w:bookmarkEnd w:id="1"/>
    <w:p w14:paraId="08F4D19B" w14:textId="77777777" w:rsidR="00E83888" w:rsidRPr="00DC313E" w:rsidRDefault="00E83888" w:rsidP="00E83888">
      <w:pPr>
        <w:rPr>
          <w:rFonts w:ascii="Arial" w:hAnsi="Arial" w:cs="Arial"/>
          <w:sz w:val="20"/>
          <w:szCs w:val="20"/>
        </w:rPr>
      </w:pPr>
    </w:p>
    <w:bookmarkEnd w:id="2"/>
    <w:p w14:paraId="3319E773" w14:textId="77777777" w:rsidR="00E83888" w:rsidRPr="00DC313E" w:rsidRDefault="00E83888" w:rsidP="00E83888">
      <w:pPr>
        <w:rPr>
          <w:rFonts w:ascii="Arial" w:hAnsi="Arial" w:cs="Arial"/>
          <w:sz w:val="20"/>
          <w:szCs w:val="20"/>
        </w:rPr>
      </w:pPr>
    </w:p>
    <w:bookmarkEnd w:id="3"/>
    <w:p w14:paraId="03D0ECD7" w14:textId="77777777" w:rsidR="00E83888" w:rsidRPr="00DC313E" w:rsidRDefault="00E83888" w:rsidP="00E83888">
      <w:pPr>
        <w:rPr>
          <w:rFonts w:ascii="Arial" w:hAnsi="Arial" w:cs="Arial"/>
          <w:sz w:val="20"/>
          <w:szCs w:val="20"/>
        </w:rPr>
      </w:pPr>
    </w:p>
    <w:bookmarkEnd w:id="4"/>
    <w:p w14:paraId="011AA137" w14:textId="77777777" w:rsidR="00E83888" w:rsidRPr="00DC313E" w:rsidRDefault="00E83888" w:rsidP="00E83888">
      <w:pPr>
        <w:rPr>
          <w:rFonts w:ascii="Arial" w:hAnsi="Arial" w:cs="Arial"/>
          <w:sz w:val="20"/>
          <w:szCs w:val="20"/>
        </w:rPr>
      </w:pPr>
    </w:p>
    <w:p w14:paraId="022D30C9" w14:textId="77777777" w:rsidR="00F1171E" w:rsidRPr="00DC313E" w:rsidRDefault="00F1171E" w:rsidP="00F1171E">
      <w:pPr>
        <w:pStyle w:val="BodyText"/>
        <w:rPr>
          <w:rFonts w:ascii="Arial" w:hAnsi="Arial" w:cs="Arial"/>
          <w:b/>
          <w:bCs/>
          <w:sz w:val="20"/>
          <w:szCs w:val="20"/>
          <w:u w:val="single"/>
          <w:lang w:val="en-GB"/>
        </w:rPr>
      </w:pPr>
    </w:p>
    <w:sectPr w:rsidR="00F1171E" w:rsidRPr="00DC313E"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D3BBB" w14:textId="77777777" w:rsidR="00550EAD" w:rsidRPr="0000007A" w:rsidRDefault="00550EAD" w:rsidP="0099583E">
      <w:r>
        <w:separator/>
      </w:r>
    </w:p>
  </w:endnote>
  <w:endnote w:type="continuationSeparator" w:id="0">
    <w:p w14:paraId="0C8E9462" w14:textId="77777777" w:rsidR="00550EAD" w:rsidRPr="0000007A" w:rsidRDefault="00550EA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78F6B" w14:textId="77777777" w:rsidR="00550EAD" w:rsidRPr="0000007A" w:rsidRDefault="00550EAD" w:rsidP="0099583E">
      <w:r>
        <w:separator/>
      </w:r>
    </w:p>
  </w:footnote>
  <w:footnote w:type="continuationSeparator" w:id="0">
    <w:p w14:paraId="60BBDF54" w14:textId="77777777" w:rsidR="00550EAD" w:rsidRPr="0000007A" w:rsidRDefault="00550EA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68420335">
    <w:abstractNumId w:val="3"/>
  </w:num>
  <w:num w:numId="2" w16cid:durableId="1949894013">
    <w:abstractNumId w:val="6"/>
  </w:num>
  <w:num w:numId="3" w16cid:durableId="779497055">
    <w:abstractNumId w:val="5"/>
  </w:num>
  <w:num w:numId="4" w16cid:durableId="1283197073">
    <w:abstractNumId w:val="7"/>
  </w:num>
  <w:num w:numId="5" w16cid:durableId="1093354791">
    <w:abstractNumId w:val="4"/>
  </w:num>
  <w:num w:numId="6" w16cid:durableId="891188627">
    <w:abstractNumId w:val="0"/>
  </w:num>
  <w:num w:numId="7" w16cid:durableId="779764104">
    <w:abstractNumId w:val="1"/>
  </w:num>
  <w:num w:numId="8" w16cid:durableId="1500460329">
    <w:abstractNumId w:val="9"/>
  </w:num>
  <w:num w:numId="9" w16cid:durableId="23559996">
    <w:abstractNumId w:val="8"/>
  </w:num>
  <w:num w:numId="10" w16cid:durableId="1359352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5DE"/>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0EAD"/>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3EF6"/>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4F61"/>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1767"/>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87B4D"/>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1C9"/>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1E9D"/>
    <w:rsid w:val="00BA55B7"/>
    <w:rsid w:val="00BA6421"/>
    <w:rsid w:val="00BB04AA"/>
    <w:rsid w:val="00BB21AB"/>
    <w:rsid w:val="00BB4AE5"/>
    <w:rsid w:val="00BB4FEC"/>
    <w:rsid w:val="00BC402F"/>
    <w:rsid w:val="00BD0DF5"/>
    <w:rsid w:val="00BD6447"/>
    <w:rsid w:val="00BD7527"/>
    <w:rsid w:val="00BE13EF"/>
    <w:rsid w:val="00BE40A5"/>
    <w:rsid w:val="00BE6454"/>
    <w:rsid w:val="00BF5C56"/>
    <w:rsid w:val="00C01111"/>
    <w:rsid w:val="00C02E27"/>
    <w:rsid w:val="00C03A1D"/>
    <w:rsid w:val="00C10283"/>
    <w:rsid w:val="00C1187E"/>
    <w:rsid w:val="00C11905"/>
    <w:rsid w:val="00C1438B"/>
    <w:rsid w:val="00C150D6"/>
    <w:rsid w:val="00C22886"/>
    <w:rsid w:val="00C25C8F"/>
    <w:rsid w:val="00C263C6"/>
    <w:rsid w:val="00C268B8"/>
    <w:rsid w:val="00C32B4C"/>
    <w:rsid w:val="00C435C6"/>
    <w:rsid w:val="00C50111"/>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313E"/>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3888"/>
    <w:rsid w:val="00E9533D"/>
    <w:rsid w:val="00E972A7"/>
    <w:rsid w:val="00EA2839"/>
    <w:rsid w:val="00EB3E91"/>
    <w:rsid w:val="00EB6E15"/>
    <w:rsid w:val="00EC6894"/>
    <w:rsid w:val="00ED6B12"/>
    <w:rsid w:val="00ED7400"/>
    <w:rsid w:val="00EF1735"/>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4969"/>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C313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12396272">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2793099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3</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4441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2025-10-09T11:24:00Z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