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93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67"/>
        <w:gridCol w:w="15767"/>
      </w:tblGrid>
      <w:tr w:rsidR="00D86188" w:rsidRPr="00FD50D0" w14:paraId="67F0CEF0" w14:textId="77777777">
        <w:trPr>
          <w:trHeight w:val="423"/>
        </w:trPr>
        <w:tc>
          <w:tcPr>
            <w:tcW w:w="2093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CC866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253C0506" w14:textId="7777777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1C3FBDE2" w14:textId="77777777" w:rsidR="00D86188" w:rsidRPr="00FD50D0" w:rsidRDefault="00D867BE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Book Name: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441C5" w14:textId="77777777" w:rsidR="00D86188" w:rsidRPr="00FD50D0" w:rsidRDefault="00D867B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FD50D0">
                <w:rPr>
                  <w:rStyle w:val="Hyperlink0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D86188" w:rsidRPr="00FD50D0" w14:paraId="528A70F3" w14:textId="7777777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0A998496" w14:textId="77777777" w:rsidR="00D86188" w:rsidRPr="00FD50D0" w:rsidRDefault="00D867BE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Manuscript Number: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013F5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Ms_BPR_6546</w:t>
            </w:r>
          </w:p>
        </w:tc>
      </w:tr>
      <w:tr w:rsidR="00D86188" w:rsidRPr="00FD50D0" w14:paraId="581D802A" w14:textId="77777777">
        <w:trPr>
          <w:trHeight w:val="84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241BF70A" w14:textId="77777777" w:rsidR="00D86188" w:rsidRPr="00FD50D0" w:rsidRDefault="00D867BE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 xml:space="preserve">Title of the Manuscript: 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10F86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Short Term Technology-Assisted-Aerobic Exercise (</w:t>
            </w:r>
            <w:proofErr w:type="spellStart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AlterGR</w:t>
            </w:r>
            <w:proofErr w:type="spellEnd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GlideTrakTM</w:t>
            </w:r>
            <w:proofErr w:type="spellEnd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NuStepTMT5XR cross trainer with </w:t>
            </w:r>
            <w:proofErr w:type="spellStart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Vasper</w:t>
            </w:r>
            <w:proofErr w:type="spellEnd"/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Cooling and Restriction) in a Community Fitness Center for Patients with Mild to Moderate Parkinson’s Disease: A Pilot Quality Assurance Study of Balance, Motor and Subjective Perceptions</w:t>
            </w:r>
          </w:p>
        </w:tc>
      </w:tr>
      <w:tr w:rsidR="00D86188" w:rsidRPr="00FD50D0" w14:paraId="647B2E47" w14:textId="77777777">
        <w:trPr>
          <w:trHeight w:val="282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7ECAA817" w14:textId="77777777" w:rsidR="00D86188" w:rsidRPr="00FD50D0" w:rsidRDefault="00D867BE">
            <w:pPr>
              <w:pStyle w:val="BodyText"/>
              <w:ind w:left="9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Type of the Article</w:t>
            </w:r>
          </w:p>
        </w:tc>
        <w:tc>
          <w:tcPr>
            <w:tcW w:w="1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F7C95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>Book Chapter</w:t>
            </w:r>
          </w:p>
        </w:tc>
      </w:tr>
    </w:tbl>
    <w:p w14:paraId="64AB44F0" w14:textId="77777777" w:rsidR="00D86188" w:rsidRPr="00FD50D0" w:rsidRDefault="00D86188">
      <w:pPr>
        <w:pStyle w:val="Body"/>
        <w:widowControl w:val="0"/>
        <w:rPr>
          <w:rFonts w:ascii="Arial" w:hAnsi="Arial" w:cs="Arial"/>
          <w:sz w:val="20"/>
          <w:szCs w:val="20"/>
        </w:rPr>
      </w:pPr>
    </w:p>
    <w:p w14:paraId="1980A1A7" w14:textId="77777777" w:rsidR="00D86188" w:rsidRPr="00FD50D0" w:rsidRDefault="00D86188">
      <w:pPr>
        <w:pStyle w:val="BodyText"/>
        <w:rPr>
          <w:rFonts w:ascii="Arial" w:eastAsia="Arial" w:hAnsi="Arial" w:cs="Arial"/>
          <w:b/>
          <w:bCs/>
          <w:sz w:val="20"/>
          <w:szCs w:val="20"/>
          <w:u w:val="single"/>
          <w:lang w:val="en-US"/>
        </w:rPr>
      </w:pPr>
    </w:p>
    <w:p w14:paraId="0C6076F1" w14:textId="0C43F1E0" w:rsidR="00D86188" w:rsidRPr="00FD50D0" w:rsidRDefault="00D867BE">
      <w:pPr>
        <w:pStyle w:val="Body"/>
        <w:rPr>
          <w:rFonts w:ascii="Arial" w:hAnsi="Arial" w:cs="Arial"/>
          <w:sz w:val="20"/>
          <w:szCs w:val="20"/>
          <w:u w:val="single"/>
        </w:rPr>
      </w:pPr>
      <w:r w:rsidRPr="00FD50D0">
        <w:rPr>
          <w:rFonts w:ascii="Arial" w:hAnsi="Arial" w:cs="Arial"/>
          <w:sz w:val="20"/>
          <w:szCs w:val="20"/>
        </w:rPr>
        <w:t xml:space="preserve"> </w:t>
      </w:r>
    </w:p>
    <w:p w14:paraId="6BBFC56E" w14:textId="77777777" w:rsidR="00D86188" w:rsidRPr="00FD50D0" w:rsidRDefault="00D86188">
      <w:pPr>
        <w:pStyle w:val="BodyText"/>
        <w:jc w:val="left"/>
        <w:rPr>
          <w:rFonts w:ascii="Arial" w:eastAsia="Arial" w:hAnsi="Arial" w:cs="Arial"/>
          <w:color w:val="222222"/>
          <w:sz w:val="20"/>
          <w:szCs w:val="20"/>
          <w:u w:color="222222"/>
          <w:lang w:val="en-US"/>
        </w:rPr>
      </w:pPr>
    </w:p>
    <w:p w14:paraId="3705EA8C" w14:textId="77777777" w:rsidR="00D86188" w:rsidRPr="00FD50D0" w:rsidRDefault="00D86188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</w:p>
    <w:p w14:paraId="7903D1C0" w14:textId="77777777" w:rsidR="00D86188" w:rsidRPr="00FD50D0" w:rsidRDefault="00D867BE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  <w:r w:rsidRPr="00FD50D0">
        <w:rPr>
          <w:rFonts w:ascii="Arial" w:hAnsi="Arial" w:cs="Arial"/>
          <w:b/>
          <w:bCs/>
          <w:color w:val="222222"/>
          <w:sz w:val="20"/>
          <w:szCs w:val="20"/>
          <w:u w:val="single" w:color="222222"/>
          <w:lang w:val="en-US"/>
        </w:rPr>
        <w:t>Special note:</w:t>
      </w:r>
    </w:p>
    <w:p w14:paraId="2292AB3D" w14:textId="77777777" w:rsidR="00D86188" w:rsidRPr="00FD50D0" w:rsidRDefault="00D86188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  <w:lang w:val="en-US"/>
        </w:rPr>
      </w:pPr>
    </w:p>
    <w:p w14:paraId="6FBFF9A1" w14:textId="77777777" w:rsidR="00D86188" w:rsidRPr="00FD50D0" w:rsidRDefault="00D867BE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color="222222"/>
          <w:lang w:val="en-US"/>
        </w:rPr>
      </w:pPr>
      <w:r w:rsidRPr="00FD50D0">
        <w:rPr>
          <w:rFonts w:ascii="Arial" w:hAnsi="Arial" w:cs="Arial"/>
          <w:b/>
          <w:bCs/>
          <w:color w:val="222222"/>
          <w:sz w:val="20"/>
          <w:szCs w:val="20"/>
          <w:u w:color="222222"/>
          <w:lang w:val="en-US"/>
        </w:rPr>
        <w:t xml:space="preserve">A research paper already published in a journal can be published as a Book Chapter in an expanded form with proper copyright approval. </w:t>
      </w:r>
    </w:p>
    <w:p w14:paraId="32D897B7" w14:textId="77777777" w:rsidR="00D86188" w:rsidRPr="00FD50D0" w:rsidRDefault="00D867BE">
      <w:pPr>
        <w:pStyle w:val="BodyText"/>
        <w:rPr>
          <w:rFonts w:ascii="Arial" w:eastAsia="Arial" w:hAnsi="Arial" w:cs="Arial"/>
          <w:b/>
          <w:bCs/>
          <w:color w:val="222222"/>
          <w:sz w:val="20"/>
          <w:szCs w:val="20"/>
          <w:u w:val="single" w:color="222222"/>
        </w:rPr>
      </w:pPr>
      <w:r w:rsidRPr="00FD50D0">
        <w:rPr>
          <w:rFonts w:ascii="Arial" w:eastAsia="Arial" w:hAnsi="Arial" w:cs="Arial"/>
          <w:b/>
          <w:bCs/>
          <w:noProof/>
          <w:color w:val="222222"/>
          <w:sz w:val="20"/>
          <w:szCs w:val="20"/>
          <w:u w:val="single" w:color="2222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F023C0" wp14:editId="2D983C37">
                <wp:simplePos x="0" y="0"/>
                <wp:positionH relativeFrom="column">
                  <wp:posOffset>-121920</wp:posOffset>
                </wp:positionH>
                <wp:positionV relativeFrom="line">
                  <wp:posOffset>180975</wp:posOffset>
                </wp:positionV>
                <wp:extent cx="13606145" cy="1584325"/>
                <wp:effectExtent l="0" t="0" r="0" b="0"/>
                <wp:wrapNone/>
                <wp:docPr id="1073741825" name="officeArt object" descr="Source Article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4B4BAD55" w14:textId="77777777" w:rsidR="00D86188" w:rsidRDefault="00D867BE">
                            <w:pPr>
                              <w:pStyle w:val="BodyTex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1457C9B" w14:textId="77777777" w:rsidR="00D86188" w:rsidRDefault="00D86188">
                            <w:pPr>
                              <w:pStyle w:val="BodyText"/>
                              <w:rPr>
                                <w:rFonts w:ascii="Arial" w:eastAsia="Arial" w:hAnsi="Arial" w:cs="Arial"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</w:p>
                          <w:p w14:paraId="51CA2145" w14:textId="77777777" w:rsidR="00D86188" w:rsidRDefault="00D867BE">
                            <w:pPr>
                              <w:pStyle w:val="BodyTex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526B4189" w14:textId="77777777" w:rsidR="00D86188" w:rsidRDefault="00D86188">
                            <w:pPr>
                              <w:pStyle w:val="BodyText"/>
                              <w:jc w:val="lef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</w:p>
                          <w:p w14:paraId="77BE0D11" w14:textId="77777777" w:rsidR="00D86188" w:rsidRDefault="00D867BE">
                            <w:pPr>
                              <w:pStyle w:val="BodyText"/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>Journal of Community Medicine and Public Health Care, 2: 009., 2015.</w:t>
                            </w:r>
                          </w:p>
                          <w:p w14:paraId="51083F62" w14:textId="77777777" w:rsidR="00D86188" w:rsidRDefault="00D867BE">
                            <w:pPr>
                              <w:pStyle w:val="BodyText"/>
                              <w:jc w:val="left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222222"/>
                                <w:sz w:val="32"/>
                                <w:szCs w:val="32"/>
                                <w:u w:color="222222"/>
                                <w:lang w:val="en-US"/>
                              </w:rPr>
                              <w:t xml:space="preserve">DOI: 10.24966/CMPH-1978/100009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023C0" id="officeArt object" o:spid="_x0000_s1026" alt="Source Article:…" style="position:absolute;left:0;text-align:left;margin-left:-9.6pt;margin-top:14.25pt;width:1071.35pt;height:124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">
                <v:stroke joinstyle="round"/>
                <v:textbox inset="1.27mm,1.27mm,1.27mm,1.27mm">
                  <w:txbxContent>
                    <w:p w14:paraId="4B4BAD55" w14:textId="77777777" w:rsidR="00D86188" w:rsidRDefault="00D867BE">
                      <w:pPr>
                        <w:pStyle w:val="BodyTex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Source Article: </w:t>
                      </w:r>
                    </w:p>
                    <w:p w14:paraId="31457C9B" w14:textId="77777777" w:rsidR="00D86188" w:rsidRDefault="00D86188">
                      <w:pPr>
                        <w:pStyle w:val="BodyText"/>
                        <w:rPr>
                          <w:rFonts w:ascii="Arial" w:eastAsia="Arial" w:hAnsi="Arial" w:cs="Arial"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</w:p>
                    <w:p w14:paraId="51CA2145" w14:textId="77777777" w:rsidR="00D86188" w:rsidRDefault="00D867BE">
                      <w:pPr>
                        <w:pStyle w:val="BodyTex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526B4189" w14:textId="77777777" w:rsidR="00D86188" w:rsidRDefault="00D86188">
                      <w:pPr>
                        <w:pStyle w:val="BodyText"/>
                        <w:jc w:val="lef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</w:p>
                    <w:p w14:paraId="77BE0D11" w14:textId="77777777" w:rsidR="00D86188" w:rsidRDefault="00D867BE">
                      <w:pPr>
                        <w:pStyle w:val="BodyText"/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>Journal of Community Medicine and Public Health Care, 2: 009., 2015.</w:t>
                      </w:r>
                    </w:p>
                    <w:p w14:paraId="51083F62" w14:textId="77777777" w:rsidR="00D86188" w:rsidRDefault="00D867BE">
                      <w:pPr>
                        <w:pStyle w:val="BodyText"/>
                        <w:jc w:val="left"/>
                      </w:pPr>
                      <w:r>
                        <w:rPr>
                          <w:rFonts w:ascii="Arial" w:hAnsi="Arial"/>
                          <w:b/>
                          <w:bCs/>
                          <w:color w:val="222222"/>
                          <w:sz w:val="32"/>
                          <w:szCs w:val="32"/>
                          <w:u w:color="222222"/>
                          <w:lang w:val="en-US"/>
                        </w:rPr>
                        <w:t xml:space="preserve">DOI: 10.24966/CMPH-1978/100009 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3A4115A2" w14:textId="77777777" w:rsidR="00D86188" w:rsidRPr="00FD50D0" w:rsidRDefault="00D867BE">
      <w:pPr>
        <w:pStyle w:val="BodyText"/>
        <w:jc w:val="left"/>
        <w:rPr>
          <w:rFonts w:ascii="Arial" w:hAnsi="Arial" w:cs="Arial"/>
          <w:sz w:val="20"/>
          <w:szCs w:val="20"/>
        </w:rPr>
      </w:pPr>
      <w:r w:rsidRPr="00FD50D0">
        <w:rPr>
          <w:rFonts w:ascii="Arial" w:hAnsi="Arial" w:cs="Arial"/>
          <w:color w:val="222222"/>
          <w:sz w:val="20"/>
          <w:szCs w:val="20"/>
          <w:u w:color="222222"/>
          <w:lang w:val="en-US"/>
        </w:rPr>
        <w:br w:type="page"/>
      </w:r>
    </w:p>
    <w:p w14:paraId="6DE7ACA2" w14:textId="77777777" w:rsidR="00D86188" w:rsidRPr="00FD50D0" w:rsidRDefault="00D86188">
      <w:pPr>
        <w:pStyle w:val="BodyText"/>
        <w:ind w:left="1440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21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D86188" w:rsidRPr="00FD50D0" w14:paraId="279012A6" w14:textId="77777777">
        <w:trPr>
          <w:trHeight w:val="447"/>
        </w:trPr>
        <w:tc>
          <w:tcPr>
            <w:tcW w:w="211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6B950" w14:textId="77777777" w:rsidR="00D86188" w:rsidRPr="00FD50D0" w:rsidRDefault="00D867BE">
            <w:pPr>
              <w:pStyle w:val="Heading2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  <w:shd w:val="clear" w:color="auto" w:fill="FFFF00"/>
              </w:rPr>
              <w:t>PART  1:</w:t>
            </w:r>
            <w:r w:rsidRPr="00FD50D0">
              <w:rPr>
                <w:rFonts w:ascii="Arial" w:hAnsi="Arial" w:cs="Arial"/>
              </w:rPr>
              <w:t xml:space="preserve"> Comments</w:t>
            </w:r>
          </w:p>
        </w:tc>
      </w:tr>
      <w:tr w:rsidR="00D86188" w:rsidRPr="00FD50D0" w14:paraId="7F0AFACE" w14:textId="77777777">
        <w:trPr>
          <w:trHeight w:val="960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82306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48A46" w14:textId="77777777" w:rsidR="00D86188" w:rsidRPr="00FD50D0" w:rsidRDefault="00D867BE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FD50D0">
              <w:rPr>
                <w:rFonts w:ascii="Arial" w:hAnsi="Arial" w:cs="Arial"/>
              </w:rPr>
              <w:t>Reviewer’s comment</w:t>
            </w:r>
          </w:p>
          <w:p w14:paraId="5FC98B40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00"/>
                <w:lang w:val="en-US"/>
              </w:rPr>
              <w:t>Artificial Intelligence (AI) generated or assisted review comments are strictly prohibited during peer review.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FEB3" w14:textId="77777777" w:rsidR="00D86188" w:rsidRPr="00FD50D0" w:rsidRDefault="00D867BE">
            <w:pPr>
              <w:pStyle w:val="Heading2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</w:rPr>
              <w:t>Author’s Feedback</w:t>
            </w:r>
            <w:r w:rsidRPr="00FD50D0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FD50D0">
              <w:rPr>
                <w:rFonts w:ascii="Arial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86188" w:rsidRPr="00FD50D0" w14:paraId="1955150E" w14:textId="77777777">
        <w:trPr>
          <w:trHeight w:val="176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344B29C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FB96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study examines the safety, feasibility, and initial effectiveness of three novel technology-supported aerobic exercise systems (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AlterGR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GlideTrak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™, and NuStep™-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Vasper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in individuals with mild to moderate Parkinson's disease (PD). The manuscript adds to the growing body of literature of exercise-based neurorehabilitation, providing pilot data on balance, gait, and subjective perceptions. With the global rise in PD prevalence and demand for intensive, safe community exercise 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programmes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this research offers valuable insight into real-world applications of assistive technology. The study's findings can guide the design of larger controlled trials and help enable the incorporation of technology-assisted training within community exercise and rehabilitation programs.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49F6E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63D9882F" w14:textId="77777777">
        <w:trPr>
          <w:trHeight w:val="220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015889C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Is the title of the article suitable?</w:t>
            </w:r>
          </w:p>
          <w:p w14:paraId="0526B04D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(If not please suggest an alternative title)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846358B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Current </w:t>
            </w:r>
            <w:proofErr w:type="spellStart"/>
            <w:proofErr w:type="gram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Title:Short</w:t>
            </w:r>
            <w:proofErr w:type="spellEnd"/>
            <w:proofErr w:type="gram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Term Technology-Assisted-Aerobic Exercise (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AlterGR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GlideTrakTM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NuStepTMT5XR cross trainer with 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Vasper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Cooling and Restriction) in a Community Fitness Center for Patients with Mild to Moderate Parkinson's Disease: A Pilot Quality Assurance Study of Balance, Motor and Subjective Perceptions.”</w:t>
            </w:r>
          </w:p>
          <w:p w14:paraId="7880D87B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FDCF5D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Comment:The</w:t>
            </w:r>
            <w:proofErr w:type="spellEnd"/>
            <w:proofErr w:type="gram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title is informative but too long and complex. It can be shortened for readability and simplicity without losing essential elements.</w:t>
            </w:r>
          </w:p>
          <w:p w14:paraId="0108CCD3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A66A4F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Recommended </w:t>
            </w:r>
            <w:proofErr w:type="spellStart"/>
            <w:proofErr w:type="gram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Alternative:Technology</w:t>
            </w:r>
            <w:proofErr w:type="gram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-Assisted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Aerobic Exercise in Mild to Moderate Parkinson's Disease: A Pilot Quality Assurance Study in a Community Setting."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93742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5F7831BB" w14:textId="77777777">
        <w:trPr>
          <w:trHeight w:val="374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B4A6F88" w14:textId="77777777" w:rsidR="00D86188" w:rsidRPr="00FD50D0" w:rsidRDefault="00D867BE">
            <w:pPr>
              <w:pStyle w:val="Heading2"/>
              <w:ind w:left="360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</w:rPr>
              <w:lastRenderedPageBreak/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1A582EE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abstract is complete and well-structured but would benefit from some gentle editing to improve flow and reduce redundancy. Specific concerns:</w:t>
            </w:r>
          </w:p>
          <w:p w14:paraId="259CCC17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B4E49DA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Overuse of parentheses and repetitions of brand names interferes with readability.</w:t>
            </w:r>
          </w:p>
          <w:p w14:paraId="5573EC36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B39C069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There are some typographical errors (e.g., "weeks m 2x/week", "t NuStepTMT5XR/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Vasper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)", double parentheses).</w:t>
            </w:r>
          </w:p>
          <w:p w14:paraId="51977275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A0EC513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Statistical findings would be reported more concisely, with clinically important findings highlighted.</w:t>
            </w:r>
          </w:p>
          <w:p w14:paraId="63AB4A2F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D49D693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Changes suggested:</w:t>
            </w:r>
          </w:p>
          <w:p w14:paraId="54B995A6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EAEEFBF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Sentences would be simplified and results made clearer (e.g., clearly indicate which findings were statistically significant and MCIDs).</w:t>
            </w:r>
          </w:p>
          <w:p w14:paraId="4830688C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427ADF0" w14:textId="77777777" w:rsidR="00D86188" w:rsidRPr="00FD50D0" w:rsidRDefault="00D867B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Consistent terminology must be used (e.g., "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AlterG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®" instead of "</w:t>
            </w:r>
            <w:proofErr w:type="spell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AlterGR</w:t>
            </w:r>
            <w:proofErr w:type="spell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").</w:t>
            </w:r>
          </w:p>
          <w:p w14:paraId="014872F5" w14:textId="77777777" w:rsidR="00D86188" w:rsidRPr="00FD50D0" w:rsidRDefault="00D8618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EDF45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5EC938CF" w14:textId="77777777">
        <w:trPr>
          <w:trHeight w:val="286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118CC2B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Is the manuscript scientifically, correct? Please write here. 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D636A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paper is scientifically accurate for a pilot quality assurance (QA) design. Methods, inclusion/exclusion criteria, and analysis are clearly described. Results are accurately interpreted within the study limitations. However:</w:t>
            </w:r>
          </w:p>
          <w:p w14:paraId="4CBBB286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BC906D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Statistical testing (Wilcoxon tests) is correctly used for small samples but would be enhanced by including confidence intervals to aid interpretability. </w:t>
            </w:r>
          </w:p>
          <w:p w14:paraId="77FD85F4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08D21B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rationale for including a number of devices in one paper is given but would be more clearly delineated in structure (e.g., distinct subsections for QA I and QA II in Methods and Results).</w:t>
            </w:r>
          </w:p>
          <w:p w14:paraId="7171485F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25A4D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discussion correctly covers clinical significance but is sometimes a bit descriptive.</w:t>
            </w:r>
          </w:p>
          <w:p w14:paraId="697F0420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E3CC1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Overall, the manuscript is scientifically solid, but refinement in presentation would facilitate clarity. 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D9EFE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01178CD3" w14:textId="77777777">
        <w:trPr>
          <w:trHeight w:val="176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895426D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Are the references sufficient and recent? If you have suggestions of additional references, please mention them in the review form.</w:t>
            </w:r>
          </w:p>
          <w:p w14:paraId="412238A6" w14:textId="77777777" w:rsidR="00D86188" w:rsidRPr="00FD50D0" w:rsidRDefault="00D867BE">
            <w:pPr>
              <w:pStyle w:val="Body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-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051B" w14:textId="77777777" w:rsidR="00D86188" w:rsidRPr="00FD50D0" w:rsidRDefault="00D867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reference list is extensive (over 80 citations), relevant, and ranges from classic to more recent studies. However:</w:t>
            </w:r>
          </w:p>
          <w:p w14:paraId="3EA4BD9E" w14:textId="77777777" w:rsidR="00D86188" w:rsidRPr="00FD50D0" w:rsidRDefault="00D861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10B23F3" w14:textId="77777777" w:rsidR="00D86188" w:rsidRPr="00FD50D0" w:rsidRDefault="00D867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Some of the references are outdated (i.e., 2004–2011) and would be complemented by more recent literature on technology-assisted exercise or PD rehabilitation from 2018–2024.</w:t>
            </w:r>
          </w:p>
          <w:p w14:paraId="336EFB0B" w14:textId="77777777" w:rsidR="00D86188" w:rsidRPr="00FD50D0" w:rsidRDefault="00D8618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3A19FB3" w14:textId="77777777" w:rsidR="00D86188" w:rsidRPr="00FD50D0" w:rsidRDefault="00D867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Formatting of URLs and company websites (i.e., </w:t>
            </w:r>
            <w:hyperlink r:id="rId7" w:history="1">
              <w:r w:rsidRPr="00FD50D0">
                <w:rPr>
                  <w:rStyle w:val="Link"/>
                  <w:rFonts w:ascii="Arial" w:hAnsi="Arial" w:cs="Arial"/>
                  <w:b/>
                  <w:bCs/>
                  <w:sz w:val="20"/>
                  <w:szCs w:val="20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www.Alter-G.com</w:t>
              </w:r>
            </w:hyperlink>
          </w:p>
          <w:p w14:paraId="2A78738A" w14:textId="77777777" w:rsidR="00D86188" w:rsidRPr="00FD50D0" w:rsidRDefault="00D867BE">
            <w:pPr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proofErr w:type="gramStart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should</w:t>
            </w:r>
            <w:proofErr w:type="gramEnd"/>
            <w:r w:rsidRPr="00FD50D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follow journal conventions (relocate to supplementary material or footnotes).</w:t>
            </w: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542FB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0DCF28C4" w14:textId="77777777">
        <w:trPr>
          <w:trHeight w:val="374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234DE" w14:textId="77777777" w:rsidR="00D86188" w:rsidRPr="00FD50D0" w:rsidRDefault="00D86188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41332E06" w14:textId="77777777" w:rsidR="00D86188" w:rsidRPr="00FD50D0" w:rsidRDefault="00D867BE">
            <w:pPr>
              <w:pStyle w:val="Heading2"/>
              <w:ind w:left="360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</w:rPr>
              <w:t>Is the language/English quality of the article suitable for scholarly communications?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9677B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83C894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The paper is written in comprehensible English, but editing is necessary to meet scholarly publication standards. Common issues are:</w:t>
            </w:r>
          </w:p>
          <w:p w14:paraId="31B2A903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E0AAA5D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Excessive usage of parentheses and commas.</w:t>
            </w:r>
          </w:p>
          <w:p w14:paraId="6A367631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612FC9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Occasional grammatical irregularities and run-on sentences.</w:t>
            </w:r>
          </w:p>
          <w:p w14:paraId="197300C6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F15BBB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Repeated brand/trademark references disrupt readability.</w:t>
            </w:r>
          </w:p>
          <w:p w14:paraId="255910CB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E5F8F6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 xml:space="preserve">Occasional spelling and spacing errors ("weeks m 2x/week", "participants were </w:t>
            </w:r>
            <w:proofErr w:type="spellStart"/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recuited</w:t>
            </w:r>
            <w:proofErr w:type="spellEnd"/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").</w:t>
            </w:r>
          </w:p>
          <w:p w14:paraId="658CDE91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433B69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Recommendation:</w:t>
            </w:r>
          </w:p>
          <w:p w14:paraId="764B2A12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A professional editing of the English language is strongly suggested for enhancing clarity and conciseness without altering meaning.</w:t>
            </w:r>
          </w:p>
          <w:p w14:paraId="3C99E934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442AF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88" w:rsidRPr="00FD50D0" w14:paraId="26A25C35" w14:textId="77777777">
        <w:trPr>
          <w:trHeight w:val="2862"/>
        </w:trPr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9DF9" w14:textId="77777777" w:rsidR="00D86188" w:rsidRPr="00FD50D0" w:rsidRDefault="00D867BE">
            <w:pPr>
              <w:pStyle w:val="Heading2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  <w:u w:val="single"/>
              </w:rPr>
              <w:t>Optional/General</w:t>
            </w:r>
            <w:r w:rsidRPr="00FD50D0">
              <w:rPr>
                <w:rFonts w:ascii="Arial" w:hAnsi="Arial" w:cs="Arial"/>
              </w:rPr>
              <w:t xml:space="preserve"> </w:t>
            </w:r>
            <w:r w:rsidRPr="00FD50D0">
              <w:rPr>
                <w:rFonts w:ascii="Arial" w:hAnsi="Arial" w:cs="Arial"/>
                <w:b w:val="0"/>
                <w:bCs w:val="0"/>
              </w:rPr>
              <w:t>comments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85131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DFA8AF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This pilot study represents a worthwhile contribution to illustrate the feasibility of technology-supported exercise in PD care. The QA design is appropriate, but the presentation can be streamlined for publication:</w:t>
            </w:r>
          </w:p>
          <w:p w14:paraId="7A56F9EB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BE9CFC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Consider merging tables (e.g., Tables 4–10) or moving some qualitative feedback to supplementary material.</w:t>
            </w:r>
          </w:p>
          <w:p w14:paraId="2C99700D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6C69FB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Clarify "QA study" versus "pilot study" as used inconsistently.</w:t>
            </w:r>
          </w:p>
          <w:p w14:paraId="7B2A920E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32150E" w14:textId="77777777" w:rsidR="00D86188" w:rsidRPr="00FD50D0" w:rsidRDefault="00D867BE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Discuss future research implications, especially for longitudinal effects and scalability in community health systems.</w:t>
            </w:r>
          </w:p>
          <w:p w14:paraId="3B5E7834" w14:textId="77777777" w:rsidR="00D86188" w:rsidRPr="00FD50D0" w:rsidRDefault="00850E39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50D0">
              <w:rPr>
                <w:rFonts w:ascii="Arial" w:hAnsi="Arial" w:cs="Arial"/>
                <w:sz w:val="20"/>
                <w:szCs w:val="20"/>
                <w:lang w:val="en-US"/>
              </w:rPr>
              <w:t>The manuscript presents novel and clinically relevant data. Scientific validity and structure are sound, but English editing, title simplification, and abstract refinement are recommended for publication readiness.</w:t>
            </w:r>
          </w:p>
          <w:p w14:paraId="32362C9F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A9F69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7736FE" w14:textId="77777777" w:rsidR="00D86188" w:rsidRPr="00FD50D0" w:rsidRDefault="00D86188">
      <w:pPr>
        <w:pStyle w:val="BodyText"/>
        <w:rPr>
          <w:rFonts w:ascii="Arial" w:eastAsia="Times New Roman" w:hAnsi="Arial" w:cs="Arial"/>
          <w:b/>
          <w:bCs/>
          <w:sz w:val="20"/>
          <w:szCs w:val="20"/>
          <w:u w:val="single"/>
          <w:lang w:val="en-US"/>
        </w:rPr>
      </w:pPr>
    </w:p>
    <w:tbl>
      <w:tblPr>
        <w:tblW w:w="21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D86188" w:rsidRPr="00FD50D0" w14:paraId="71DA912B" w14:textId="77777777">
        <w:trPr>
          <w:trHeight w:val="447"/>
        </w:trPr>
        <w:tc>
          <w:tcPr>
            <w:tcW w:w="211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588B6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  <w:u w:val="single"/>
                <w:shd w:val="clear" w:color="auto" w:fill="FFFF00"/>
              </w:rPr>
              <w:t>PART  2:</w:t>
            </w:r>
            <w:r w:rsidRPr="00FD50D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D86188" w:rsidRPr="00FD50D0" w14:paraId="0F1EC4FF" w14:textId="77777777">
        <w:trPr>
          <w:trHeight w:val="775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023C4" w14:textId="77777777" w:rsidR="00D86188" w:rsidRPr="00FD50D0" w:rsidRDefault="00D861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90DDD" w14:textId="77777777" w:rsidR="00D86188" w:rsidRPr="00FD50D0" w:rsidRDefault="00D867BE">
            <w:pPr>
              <w:pStyle w:val="Heading2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</w:rPr>
              <w:t>Reviewer’s comment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5B432" w14:textId="77777777" w:rsidR="00D86188" w:rsidRPr="00FD50D0" w:rsidRDefault="00D867BE">
            <w:pPr>
              <w:pStyle w:val="Heading2"/>
              <w:jc w:val="left"/>
              <w:rPr>
                <w:rFonts w:ascii="Arial" w:hAnsi="Arial" w:cs="Arial"/>
              </w:rPr>
            </w:pPr>
            <w:r w:rsidRPr="00FD50D0">
              <w:rPr>
                <w:rFonts w:ascii="Arial" w:hAnsi="Arial" w:cs="Arial"/>
              </w:rPr>
              <w:t>Author’s comment</w:t>
            </w:r>
            <w:r w:rsidRPr="00FD50D0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FD50D0">
              <w:rPr>
                <w:rFonts w:ascii="Arial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86188" w:rsidRPr="00FD50D0" w14:paraId="48D346E1" w14:textId="77777777">
        <w:trPr>
          <w:trHeight w:val="882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83485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there ethical issues in this manuscript? 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38989" w14:textId="77777777" w:rsidR="00D86188" w:rsidRPr="00FD50D0" w:rsidRDefault="00D867BE">
            <w:pPr>
              <w:pStyle w:val="Normal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FD50D0">
              <w:rPr>
                <w:rFonts w:ascii="Arial" w:hAnsi="Arial" w:cs="Arial"/>
                <w:sz w:val="20"/>
                <w:szCs w:val="20"/>
              </w:rPr>
              <w:t xml:space="preserve">No ethical issues identified. The manuscript states that both QA studies were conducted under the auspices of clinical service evaluation in a university-affiliated wellness </w:t>
            </w:r>
            <w:proofErr w:type="spellStart"/>
            <w:r w:rsidRPr="00FD50D0">
              <w:rPr>
                <w:rFonts w:ascii="Arial" w:hAnsi="Arial" w:cs="Arial"/>
                <w:sz w:val="20"/>
                <w:szCs w:val="20"/>
              </w:rPr>
              <w:t>centre</w:t>
            </w:r>
            <w:proofErr w:type="spellEnd"/>
            <w:r w:rsidRPr="00FD50D0">
              <w:rPr>
                <w:rFonts w:ascii="Arial" w:hAnsi="Arial" w:cs="Arial"/>
                <w:sz w:val="20"/>
                <w:szCs w:val="20"/>
              </w:rPr>
              <w:t xml:space="preserve"> and were exempt from IRB approval.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047F4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1526CC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7E1AB3" w14:textId="77777777" w:rsidR="00D86188" w:rsidRPr="00FD50D0" w:rsidRDefault="00D86188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F94C46" w14:textId="77777777" w:rsidR="00D86188" w:rsidRDefault="00D86188">
      <w:pPr>
        <w:pStyle w:val="BodyText"/>
        <w:rPr>
          <w:rFonts w:ascii="Arial" w:hAnsi="Arial" w:cs="Arial"/>
          <w:sz w:val="20"/>
          <w:szCs w:val="20"/>
        </w:rPr>
      </w:pPr>
    </w:p>
    <w:p w14:paraId="529E66D5" w14:textId="77777777" w:rsidR="00FD50D0" w:rsidRPr="00F43CF1" w:rsidRDefault="00FD50D0" w:rsidP="00FD50D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F43CF1">
        <w:rPr>
          <w:rFonts w:ascii="Arial" w:hAnsi="Arial" w:cs="Arial"/>
          <w:b/>
          <w:u w:val="single"/>
        </w:rPr>
        <w:t>Reviewer details:</w:t>
      </w:r>
    </w:p>
    <w:p w14:paraId="21DBCC1A" w14:textId="77777777" w:rsidR="00FD50D0" w:rsidRPr="00F43CF1" w:rsidRDefault="00FD50D0" w:rsidP="00FD50D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F43CF1">
        <w:rPr>
          <w:rFonts w:ascii="Arial" w:hAnsi="Arial" w:cs="Arial"/>
          <w:b/>
          <w:color w:val="000000"/>
        </w:rPr>
        <w:t>Yerko</w:t>
      </w:r>
      <w:proofErr w:type="spellEnd"/>
      <w:r w:rsidRPr="00F43CF1">
        <w:rPr>
          <w:rFonts w:ascii="Arial" w:hAnsi="Arial" w:cs="Arial"/>
          <w:b/>
          <w:color w:val="000000"/>
        </w:rPr>
        <w:t xml:space="preserve"> Petar Ivanovic-Barbeito, Ireland</w:t>
      </w:r>
    </w:p>
    <w:p w14:paraId="21D271D0" w14:textId="0831C94E" w:rsidR="00FD50D0" w:rsidRPr="00FD50D0" w:rsidRDefault="00FD50D0">
      <w:pPr>
        <w:pStyle w:val="BodyText"/>
        <w:rPr>
          <w:rFonts w:ascii="Arial" w:hAnsi="Arial" w:cs="Arial"/>
          <w:sz w:val="20"/>
          <w:szCs w:val="20"/>
          <w:lang w:val="en-US"/>
        </w:rPr>
      </w:pPr>
    </w:p>
    <w:sectPr w:rsidR="00FD50D0" w:rsidRPr="00FD50D0">
      <w:headerReference w:type="default" r:id="rId8"/>
      <w:footerReference w:type="default" r:id="rId9"/>
      <w:pgSz w:w="23820" w:h="168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29F7B" w14:textId="77777777" w:rsidR="00A75882" w:rsidRDefault="00A75882">
      <w:r>
        <w:separator/>
      </w:r>
    </w:p>
  </w:endnote>
  <w:endnote w:type="continuationSeparator" w:id="0">
    <w:p w14:paraId="746AC76C" w14:textId="77777777" w:rsidR="00A75882" w:rsidRDefault="00A7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3B5A" w14:textId="77777777" w:rsidR="00D86188" w:rsidRDefault="00D867BE">
    <w:pPr>
      <w:pStyle w:val="Footer"/>
    </w:pPr>
    <w:r>
      <w:rPr>
        <w:sz w:val="16"/>
        <w:szCs w:val="16"/>
      </w:rPr>
      <w:t>Created by: DR</w:t>
    </w:r>
    <w:r>
      <w:rPr>
        <w:sz w:val="16"/>
        <w:szCs w:val="16"/>
      </w:rPr>
      <w:tab/>
      <w:t xml:space="preserve">              Checked by: PM                                             Approved by: MBM</w:t>
    </w:r>
    <w:r>
      <w:rPr>
        <w:sz w:val="16"/>
        <w:szCs w:val="16"/>
      </w:rPr>
      <w:tab/>
      <w:t xml:space="preserve">   </w:t>
    </w:r>
    <w:r>
      <w:rPr>
        <w:sz w:val="16"/>
        <w:szCs w:val="16"/>
      </w:rPr>
      <w:tab/>
      <w:t>Version: 3 (05-12-2024)</w:t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7F1E8" w14:textId="77777777" w:rsidR="00A75882" w:rsidRDefault="00A75882">
      <w:r>
        <w:separator/>
      </w:r>
    </w:p>
  </w:footnote>
  <w:footnote w:type="continuationSeparator" w:id="0">
    <w:p w14:paraId="165A8901" w14:textId="77777777" w:rsidR="00A75882" w:rsidRDefault="00A7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C19C" w14:textId="77777777" w:rsidR="00D86188" w:rsidRDefault="00D86188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  <w:lang w:val="en-US"/>
      </w:rPr>
    </w:pPr>
  </w:p>
  <w:p w14:paraId="0DD94C80" w14:textId="77777777" w:rsidR="00D86188" w:rsidRDefault="00D86188">
    <w:pPr>
      <w:pStyle w:val="Body"/>
      <w:spacing w:before="100" w:after="100"/>
      <w:jc w:val="center"/>
      <w:rPr>
        <w:rFonts w:ascii="Arial" w:hAnsi="Arial"/>
        <w:b/>
        <w:bCs/>
        <w:color w:val="003399"/>
        <w:u w:val="single" w:color="003399"/>
        <w:lang w:val="en-US"/>
      </w:rPr>
    </w:pPr>
  </w:p>
  <w:p w14:paraId="64588145" w14:textId="77777777" w:rsidR="00D86188" w:rsidRDefault="00D867BE">
    <w:pPr>
      <w:pStyle w:val="Body"/>
      <w:spacing w:before="100" w:after="100"/>
    </w:pPr>
    <w:r>
      <w:rPr>
        <w:rFonts w:ascii="Arial" w:hAnsi="Arial"/>
        <w:b/>
        <w:bCs/>
        <w:color w:val="003399"/>
        <w:sz w:val="20"/>
        <w:szCs w:val="20"/>
        <w:u w:val="single" w:color="003399"/>
        <w:lang w:val="en-US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88"/>
    <w:rsid w:val="000100B2"/>
    <w:rsid w:val="001D1A47"/>
    <w:rsid w:val="00460A6E"/>
    <w:rsid w:val="00850E39"/>
    <w:rsid w:val="00A75882"/>
    <w:rsid w:val="00B30B6A"/>
    <w:rsid w:val="00D47C3F"/>
    <w:rsid w:val="00D86188"/>
    <w:rsid w:val="00D867BE"/>
    <w:rsid w:val="00F45BF4"/>
    <w:rsid w:val="00FD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FC94"/>
  <w15:docId w15:val="{2287E01E-D5DD-456F-850B-71E281AF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jc w:val="both"/>
      <w:outlineLvl w:val="1"/>
    </w:pPr>
    <w:rPr>
      <w:rFonts w:ascii="Helvetica" w:hAnsi="Helvetica"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BodyText">
    <w:name w:val="Body Text"/>
    <w:pPr>
      <w:jc w:val="both"/>
    </w:pPr>
    <w:rPr>
      <w:rFonts w:ascii="Helvetica" w:hAnsi="Helvetica" w:cs="Arial Unicode MS"/>
      <w:color w:val="000000"/>
      <w:sz w:val="24"/>
      <w:szCs w:val="24"/>
      <w:u w:color="000000"/>
      <w:lang w:val="fr-FR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Link"/>
    <w:rPr>
      <w:rFonts w:ascii="Arial" w:eastAsia="Arial" w:hAnsi="Arial" w:cs="Arial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2">
    <w:name w:val="Hyperlink.2"/>
    <w:basedOn w:val="Link"/>
    <w:rPr>
      <w:outline w:val="0"/>
      <w:color w:val="0000FF"/>
      <w:sz w:val="20"/>
      <w:szCs w:val="20"/>
      <w:u w:val="single" w:color="0000FF"/>
      <w:shd w:val="clear" w:color="auto" w:fill="FFFFFF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Affiliation">
    <w:name w:val="Affiliation"/>
    <w:basedOn w:val="Normal"/>
    <w:rsid w:val="00FD50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40" w:lineRule="exact"/>
      <w:jc w:val="right"/>
    </w:pPr>
    <w:rPr>
      <w:rFonts w:ascii="Helvetica" w:eastAsia="Times New Roman" w:hAnsi="Helvetica"/>
      <w:sz w:val="20"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lter-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13</cp:revision>
  <dcterms:created xsi:type="dcterms:W3CDTF">2025-10-08T12:07:00Z</dcterms:created>
  <dcterms:modified xsi:type="dcterms:W3CDTF">2025-10-13T12:31:00Z</dcterms:modified>
</cp:coreProperties>
</file>