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54C5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54C5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54C5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54C5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54C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7F8225" w:rsidR="0000007A" w:rsidRPr="00454C51" w:rsidRDefault="009E741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54C5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454C5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54C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E939235" w:rsidR="0000007A" w:rsidRPr="00454C5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C73E1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6583</w:t>
            </w:r>
          </w:p>
        </w:tc>
      </w:tr>
      <w:tr w:rsidR="0000007A" w:rsidRPr="00454C5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54C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9F0363" w:rsidR="0000007A" w:rsidRPr="00454C51" w:rsidRDefault="009114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54C51">
              <w:rPr>
                <w:rFonts w:ascii="Arial" w:hAnsi="Arial" w:cs="Arial"/>
                <w:b/>
                <w:sz w:val="20"/>
                <w:szCs w:val="20"/>
                <w:lang w:val="en-GB"/>
              </w:rPr>
              <w:t>A New Exploration of the Relationship between Daoist Texts and Literary Studies</w:t>
            </w:r>
          </w:p>
        </w:tc>
      </w:tr>
      <w:tr w:rsidR="00CF0BBB" w:rsidRPr="00454C5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54C5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391549C" w:rsidR="00CF0BBB" w:rsidRPr="00454C51" w:rsidRDefault="008C7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54C5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54C5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54C5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54C5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54C5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54C5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54C5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54C5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54C5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54C5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54C5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67FD97E" w:rsidR="00E03C32" w:rsidRDefault="00EB5CF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Religions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16(4), 408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69B6D8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B5CFF" w:rsidRPr="00EB5CFF">
                    <w:t xml:space="preserve"> </w:t>
                  </w:r>
                  <w:hyperlink r:id="rId8" w:history="1">
                    <w:r w:rsidR="00EB5CFF" w:rsidRPr="0052370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https://doi.org/10.3390/rel16040408</w:t>
                    </w:r>
                  </w:hyperlink>
                  <w:r w:rsid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54C5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54C5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54C5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54C5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4C5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54C5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4C5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4C5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54C5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54C5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4C51">
              <w:rPr>
                <w:rFonts w:ascii="Arial" w:hAnsi="Arial" w:cs="Arial"/>
                <w:lang w:val="en-GB"/>
              </w:rPr>
              <w:t>Author’s Feedback</w:t>
            </w:r>
            <w:r w:rsidRPr="00454C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4C5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54C5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54C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54C5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C9DAB93" w:rsidR="00F1171E" w:rsidRPr="00454C51" w:rsidRDefault="005314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article </w:t>
            </w:r>
            <w:r w:rsidR="00FD166F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attempts to explore a new perspective on the relationship between Daoist texts and literary studies. </w:t>
            </w:r>
            <w:r w:rsidR="00251684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researcher attempts to examine the Daoist scriptures for this new insight. The researcher has referred to the scholarship of Qu Yuan as a literary figure, Lu </w:t>
            </w:r>
            <w:proofErr w:type="spellStart"/>
            <w:r w:rsidR="00251684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Xiujing</w:t>
            </w:r>
            <w:proofErr w:type="spellEnd"/>
            <w:r w:rsidR="00251684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the Daoist scholar to take the argument further to focus on this issue, practiced through the Chinese texts. </w:t>
            </w:r>
            <w:r w:rsidR="00F0101C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Through this, the researcher has also shown the connection between Daoism and literature. </w:t>
            </w:r>
          </w:p>
        </w:tc>
        <w:tc>
          <w:tcPr>
            <w:tcW w:w="1523" w:type="pct"/>
          </w:tcPr>
          <w:p w14:paraId="462A339C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4C5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54C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54C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01F4B21" w:rsidR="00F1171E" w:rsidRPr="00454C51" w:rsidRDefault="00AF649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title is appropriate. </w:t>
            </w:r>
          </w:p>
        </w:tc>
        <w:tc>
          <w:tcPr>
            <w:tcW w:w="1523" w:type="pct"/>
          </w:tcPr>
          <w:p w14:paraId="405B6701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4C5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54C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54C5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90BBF49" w:rsidR="00F1171E" w:rsidRPr="00454C51" w:rsidRDefault="00417AA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is comprehensive. </w:t>
            </w:r>
          </w:p>
        </w:tc>
        <w:tc>
          <w:tcPr>
            <w:tcW w:w="1523" w:type="pct"/>
          </w:tcPr>
          <w:p w14:paraId="1D54B730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4C5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54C5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25979BC" w:rsidR="00F1171E" w:rsidRPr="00454C51" w:rsidRDefault="00D873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4C5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54C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54C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5206B90" w:rsidR="00F1171E" w:rsidRPr="00454C51" w:rsidRDefault="007E64C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sufficient and recent. </w:t>
            </w:r>
            <w:r w:rsidR="005E5EE6" w:rsidRPr="00454C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suggestions to include. </w:t>
            </w:r>
          </w:p>
        </w:tc>
        <w:tc>
          <w:tcPr>
            <w:tcW w:w="1523" w:type="pct"/>
          </w:tcPr>
          <w:p w14:paraId="40220055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4C5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54C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54C5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6FD9F87" w:rsidR="00F1171E" w:rsidRPr="00454C51" w:rsidRDefault="002176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language is absolutely suitable for scholarly communications. </w:t>
            </w:r>
          </w:p>
          <w:p w14:paraId="297F52DB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4C5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54C5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54C5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54C5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54C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25691D34" w:rsidR="00F1171E" w:rsidRPr="00454C51" w:rsidRDefault="00DA49F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4C51">
              <w:rPr>
                <w:rFonts w:ascii="Arial" w:hAnsi="Arial" w:cs="Arial"/>
                <w:sz w:val="20"/>
                <w:szCs w:val="20"/>
                <w:lang w:val="en-GB"/>
              </w:rPr>
              <w:t xml:space="preserve">This research would explore new possibilities through the Chinese literary tradition with the area of literary studies in other languages. </w:t>
            </w:r>
            <w:r w:rsidR="009D7306" w:rsidRPr="00454C51">
              <w:rPr>
                <w:rFonts w:ascii="Arial" w:hAnsi="Arial" w:cs="Arial"/>
                <w:sz w:val="20"/>
                <w:szCs w:val="20"/>
                <w:lang w:val="en-GB"/>
              </w:rPr>
              <w:t>It would definitely add new insights to the existing epistemology</w:t>
            </w:r>
            <w:r w:rsidR="005C4241" w:rsidRPr="00454C51">
              <w:rPr>
                <w:rFonts w:ascii="Arial" w:hAnsi="Arial" w:cs="Arial"/>
                <w:sz w:val="20"/>
                <w:szCs w:val="20"/>
                <w:lang w:val="en-GB"/>
              </w:rPr>
              <w:t xml:space="preserve"> in terms of intertextualities as well. </w:t>
            </w:r>
          </w:p>
        </w:tc>
        <w:tc>
          <w:tcPr>
            <w:tcW w:w="1523" w:type="pct"/>
          </w:tcPr>
          <w:p w14:paraId="465E098E" w14:textId="77777777" w:rsidR="00F1171E" w:rsidRPr="00454C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54C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C2542" w:rsidRPr="00454C51" w14:paraId="6F6EE32E" w14:textId="77777777" w:rsidTr="000C254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470C9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54C5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54C5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579EAB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C2542" w:rsidRPr="00454C51" w14:paraId="4F2780ED" w14:textId="77777777" w:rsidTr="000C254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7B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CC66" w14:textId="77777777" w:rsidR="000C2542" w:rsidRPr="00454C51" w:rsidRDefault="000C254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4C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23FE" w14:textId="77777777" w:rsidR="000C2542" w:rsidRPr="00454C51" w:rsidRDefault="000C254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54C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54C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AFFB74A" w14:textId="77777777" w:rsidR="000C2542" w:rsidRPr="00454C51" w:rsidRDefault="000C254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C2542" w:rsidRPr="00454C51" w14:paraId="45681388" w14:textId="77777777" w:rsidTr="000C254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9E548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54C5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A2DC52F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8799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54C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54C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54C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B48C53C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C361AB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B2EA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8A9405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5D7BED" w14:textId="77777777" w:rsidR="000C2542" w:rsidRPr="00454C51" w:rsidRDefault="000C254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4C2197B" w14:textId="77777777" w:rsidR="000C2542" w:rsidRPr="00454C51" w:rsidRDefault="000C2542" w:rsidP="000C2542">
      <w:pPr>
        <w:rPr>
          <w:rFonts w:ascii="Arial" w:hAnsi="Arial" w:cs="Arial"/>
          <w:sz w:val="20"/>
          <w:szCs w:val="20"/>
        </w:rPr>
      </w:pPr>
    </w:p>
    <w:p w14:paraId="65584BB0" w14:textId="77777777" w:rsidR="000C2542" w:rsidRPr="00454C51" w:rsidRDefault="000C2542" w:rsidP="000C2542">
      <w:pPr>
        <w:rPr>
          <w:rFonts w:ascii="Arial" w:hAnsi="Arial" w:cs="Arial"/>
          <w:sz w:val="20"/>
          <w:szCs w:val="20"/>
        </w:rPr>
      </w:pPr>
    </w:p>
    <w:p w14:paraId="075C8E23" w14:textId="77777777" w:rsidR="000C2542" w:rsidRPr="00454C51" w:rsidRDefault="000C2542" w:rsidP="000C2542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7C7BD63" w14:textId="77777777" w:rsidR="00454C51" w:rsidRPr="00B17373" w:rsidRDefault="00454C51" w:rsidP="00454C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17373">
        <w:rPr>
          <w:rFonts w:ascii="Arial" w:hAnsi="Arial" w:cs="Arial"/>
          <w:b/>
          <w:u w:val="single"/>
        </w:rPr>
        <w:t>Reviewer details:</w:t>
      </w:r>
    </w:p>
    <w:p w14:paraId="24B97222" w14:textId="77777777" w:rsidR="00454C51" w:rsidRPr="00B17373" w:rsidRDefault="00454C51" w:rsidP="00454C5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17373">
        <w:rPr>
          <w:rFonts w:ascii="Arial" w:hAnsi="Arial" w:cs="Arial"/>
          <w:b/>
          <w:color w:val="000000"/>
        </w:rPr>
        <w:t>Trayee</w:t>
      </w:r>
      <w:proofErr w:type="spellEnd"/>
      <w:r w:rsidRPr="00B17373">
        <w:rPr>
          <w:rFonts w:ascii="Arial" w:hAnsi="Arial" w:cs="Arial"/>
          <w:b/>
          <w:color w:val="000000"/>
        </w:rPr>
        <w:t xml:space="preserve"> Sinha, Diamond </w:t>
      </w:r>
      <w:proofErr w:type="spellStart"/>
      <w:r w:rsidRPr="00B17373">
        <w:rPr>
          <w:rFonts w:ascii="Arial" w:hAnsi="Arial" w:cs="Arial"/>
          <w:b/>
          <w:color w:val="000000"/>
        </w:rPr>
        <w:t>Harbour</w:t>
      </w:r>
      <w:proofErr w:type="spellEnd"/>
      <w:r w:rsidRPr="00B17373">
        <w:rPr>
          <w:rFonts w:ascii="Arial" w:hAnsi="Arial" w:cs="Arial"/>
          <w:b/>
          <w:color w:val="000000"/>
        </w:rPr>
        <w:t xml:space="preserve"> Women’s University, India</w:t>
      </w:r>
    </w:p>
    <w:p w14:paraId="48DC05A4" w14:textId="77777777" w:rsidR="004C3DF1" w:rsidRPr="00454C51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454C5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E816" w14:textId="77777777" w:rsidR="0016409C" w:rsidRPr="0000007A" w:rsidRDefault="0016409C" w:rsidP="0099583E">
      <w:r>
        <w:separator/>
      </w:r>
    </w:p>
  </w:endnote>
  <w:endnote w:type="continuationSeparator" w:id="0">
    <w:p w14:paraId="33DDE931" w14:textId="77777777" w:rsidR="0016409C" w:rsidRPr="0000007A" w:rsidRDefault="0016409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EAA8" w14:textId="77777777" w:rsidR="0016409C" w:rsidRPr="0000007A" w:rsidRDefault="0016409C" w:rsidP="0099583E">
      <w:r>
        <w:separator/>
      </w:r>
    </w:p>
  </w:footnote>
  <w:footnote w:type="continuationSeparator" w:id="0">
    <w:p w14:paraId="500F354B" w14:textId="77777777" w:rsidR="0016409C" w:rsidRPr="0000007A" w:rsidRDefault="0016409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3486738">
    <w:abstractNumId w:val="3"/>
  </w:num>
  <w:num w:numId="2" w16cid:durableId="1697731619">
    <w:abstractNumId w:val="6"/>
  </w:num>
  <w:num w:numId="3" w16cid:durableId="1254362337">
    <w:abstractNumId w:val="5"/>
  </w:num>
  <w:num w:numId="4" w16cid:durableId="791247107">
    <w:abstractNumId w:val="7"/>
  </w:num>
  <w:num w:numId="5" w16cid:durableId="2026906354">
    <w:abstractNumId w:val="4"/>
  </w:num>
  <w:num w:numId="6" w16cid:durableId="310791277">
    <w:abstractNumId w:val="0"/>
  </w:num>
  <w:num w:numId="7" w16cid:durableId="813134791">
    <w:abstractNumId w:val="1"/>
  </w:num>
  <w:num w:numId="8" w16cid:durableId="1095175283">
    <w:abstractNumId w:val="9"/>
  </w:num>
  <w:num w:numId="9" w16cid:durableId="1612200284">
    <w:abstractNumId w:val="8"/>
  </w:num>
  <w:num w:numId="10" w16cid:durableId="308634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1DC"/>
    <w:rsid w:val="00021981"/>
    <w:rsid w:val="000234E1"/>
    <w:rsid w:val="0002598E"/>
    <w:rsid w:val="00037D52"/>
    <w:rsid w:val="000450FC"/>
    <w:rsid w:val="00054258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542"/>
    <w:rsid w:val="000C3B7E"/>
    <w:rsid w:val="000D13B0"/>
    <w:rsid w:val="000F6EA8"/>
    <w:rsid w:val="00101322"/>
    <w:rsid w:val="00115767"/>
    <w:rsid w:val="00121FFA"/>
    <w:rsid w:val="0012616A"/>
    <w:rsid w:val="001274B0"/>
    <w:rsid w:val="00136984"/>
    <w:rsid w:val="001425F1"/>
    <w:rsid w:val="00142A9C"/>
    <w:rsid w:val="00150304"/>
    <w:rsid w:val="0015296D"/>
    <w:rsid w:val="00163622"/>
    <w:rsid w:val="0016409C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366C"/>
    <w:rsid w:val="00204D68"/>
    <w:rsid w:val="002105F7"/>
    <w:rsid w:val="002109D6"/>
    <w:rsid w:val="002176B0"/>
    <w:rsid w:val="00220111"/>
    <w:rsid w:val="002218DB"/>
    <w:rsid w:val="0022369C"/>
    <w:rsid w:val="002320EB"/>
    <w:rsid w:val="0023696A"/>
    <w:rsid w:val="002422CB"/>
    <w:rsid w:val="00245E23"/>
    <w:rsid w:val="00246BB9"/>
    <w:rsid w:val="00251684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AA5"/>
    <w:rsid w:val="00421DBF"/>
    <w:rsid w:val="0042465A"/>
    <w:rsid w:val="00435B36"/>
    <w:rsid w:val="00442B24"/>
    <w:rsid w:val="004430CD"/>
    <w:rsid w:val="0044519B"/>
    <w:rsid w:val="00452F40"/>
    <w:rsid w:val="00454C51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4C6"/>
    <w:rsid w:val="00531C82"/>
    <w:rsid w:val="00533FC1"/>
    <w:rsid w:val="0054564B"/>
    <w:rsid w:val="00545A13"/>
    <w:rsid w:val="00546343"/>
    <w:rsid w:val="00546E3F"/>
    <w:rsid w:val="00547C47"/>
    <w:rsid w:val="00555430"/>
    <w:rsid w:val="00557CD3"/>
    <w:rsid w:val="00560D3C"/>
    <w:rsid w:val="00565D90"/>
    <w:rsid w:val="00567DE0"/>
    <w:rsid w:val="005735A5"/>
    <w:rsid w:val="005757CF"/>
    <w:rsid w:val="00581FF9"/>
    <w:rsid w:val="00591776"/>
    <w:rsid w:val="005A4F17"/>
    <w:rsid w:val="005B3509"/>
    <w:rsid w:val="005C25A0"/>
    <w:rsid w:val="005C4241"/>
    <w:rsid w:val="005D1CE1"/>
    <w:rsid w:val="005D230D"/>
    <w:rsid w:val="005E11DC"/>
    <w:rsid w:val="005E29CE"/>
    <w:rsid w:val="005E3241"/>
    <w:rsid w:val="005E5EE6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DBB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0BF"/>
    <w:rsid w:val="0074253C"/>
    <w:rsid w:val="007426E6"/>
    <w:rsid w:val="00750909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64CC"/>
    <w:rsid w:val="007F5873"/>
    <w:rsid w:val="008126B7"/>
    <w:rsid w:val="00815F94"/>
    <w:rsid w:val="00816E2D"/>
    <w:rsid w:val="008224E2"/>
    <w:rsid w:val="00825DC9"/>
    <w:rsid w:val="0082676D"/>
    <w:rsid w:val="008324FC"/>
    <w:rsid w:val="00846F1F"/>
    <w:rsid w:val="008470AB"/>
    <w:rsid w:val="0085546D"/>
    <w:rsid w:val="0086369B"/>
    <w:rsid w:val="00867566"/>
    <w:rsid w:val="00867E37"/>
    <w:rsid w:val="0087201B"/>
    <w:rsid w:val="00874C4A"/>
    <w:rsid w:val="00877F10"/>
    <w:rsid w:val="00882091"/>
    <w:rsid w:val="00893E75"/>
    <w:rsid w:val="00895D0A"/>
    <w:rsid w:val="008B265C"/>
    <w:rsid w:val="008B46A4"/>
    <w:rsid w:val="008C2F62"/>
    <w:rsid w:val="008C4B1F"/>
    <w:rsid w:val="008C73E1"/>
    <w:rsid w:val="008C75AD"/>
    <w:rsid w:val="008D020E"/>
    <w:rsid w:val="008E5067"/>
    <w:rsid w:val="008F036B"/>
    <w:rsid w:val="008F36E4"/>
    <w:rsid w:val="0090720F"/>
    <w:rsid w:val="0091148A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7306"/>
    <w:rsid w:val="009E13C3"/>
    <w:rsid w:val="009E6A30"/>
    <w:rsid w:val="009E741C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B6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491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3DF"/>
    <w:rsid w:val="00D90124"/>
    <w:rsid w:val="00D9392F"/>
    <w:rsid w:val="00D9427C"/>
    <w:rsid w:val="00DA2679"/>
    <w:rsid w:val="00DA3C3D"/>
    <w:rsid w:val="00DA41F5"/>
    <w:rsid w:val="00DA49FD"/>
    <w:rsid w:val="00DB7E1B"/>
    <w:rsid w:val="00DC1D81"/>
    <w:rsid w:val="00DC453E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5CFF"/>
    <w:rsid w:val="00EB6E15"/>
    <w:rsid w:val="00EC6894"/>
    <w:rsid w:val="00ED6B12"/>
    <w:rsid w:val="00ED7400"/>
    <w:rsid w:val="00EF326D"/>
    <w:rsid w:val="00EF53FE"/>
    <w:rsid w:val="00F0101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166F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54C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rel160404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130</cp:revision>
  <dcterms:created xsi:type="dcterms:W3CDTF">2023-08-30T09:21:00Z</dcterms:created>
  <dcterms:modified xsi:type="dcterms:W3CDTF">2025-10-21T10:23:00Z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