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D388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D388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D388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D388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388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D388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38309AF" w:rsidR="0000007A" w:rsidRPr="004D388A" w:rsidRDefault="00080D5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D388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4D388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D388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388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1B14EE5" w:rsidR="0000007A" w:rsidRPr="004D388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D38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D38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D38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91809" w:rsidRPr="004D38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6584</w:t>
            </w:r>
          </w:p>
        </w:tc>
      </w:tr>
      <w:tr w:rsidR="0000007A" w:rsidRPr="004D388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D388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388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8A6BC1D" w:rsidR="0000007A" w:rsidRPr="004D388A" w:rsidRDefault="002E034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D388A">
              <w:rPr>
                <w:rFonts w:ascii="Arial" w:hAnsi="Arial" w:cs="Arial"/>
                <w:b/>
                <w:sz w:val="20"/>
                <w:szCs w:val="20"/>
                <w:lang w:val="en-GB"/>
              </w:rPr>
              <w:t>Development of a Predictive Model for Parametric Standardization of Methanol Recovery from Transesterified Oil</w:t>
            </w:r>
          </w:p>
        </w:tc>
      </w:tr>
      <w:tr w:rsidR="00CF0BBB" w:rsidRPr="004D388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D388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388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038CC5F" w:rsidR="00CF0BBB" w:rsidRPr="004D388A" w:rsidRDefault="0029180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D388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77777777" w:rsidR="00D27A79" w:rsidRPr="004D388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D388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D388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D388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D388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D38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D388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D388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D388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D388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D388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88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D388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D38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D388A">
              <w:rPr>
                <w:rFonts w:ascii="Arial" w:hAnsi="Arial" w:cs="Arial"/>
                <w:lang w:val="en-GB"/>
              </w:rPr>
              <w:t>Author’s Feedback</w:t>
            </w:r>
            <w:r w:rsidRPr="004D388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D388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D388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3373D4EF" w14:textId="59F8364F" w:rsidR="00F1171E" w:rsidRPr="004D388A" w:rsidRDefault="00F1171E" w:rsidP="00417616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D38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</w:tc>
        <w:tc>
          <w:tcPr>
            <w:tcW w:w="2212" w:type="pct"/>
          </w:tcPr>
          <w:p w14:paraId="7DBC9196" w14:textId="289AE963" w:rsidR="00F1171E" w:rsidRPr="004D388A" w:rsidRDefault="00417616" w:rsidP="00417616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38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introduction provides context but should more clearly state the research objectives and hypotheses. Several graphs and tables contain excessive information; simplifying or splitting them would enhance readability. Including additional environmental variables (e.g., seasonal variations or distinct urban characteristics) could strengthen the analysis.</w:t>
            </w:r>
          </w:p>
        </w:tc>
        <w:tc>
          <w:tcPr>
            <w:tcW w:w="1523" w:type="pct"/>
          </w:tcPr>
          <w:p w14:paraId="462A339C" w14:textId="77777777" w:rsidR="00F1171E" w:rsidRPr="004D38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D388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D388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38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D388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38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D388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B3A31EE" w:rsidR="00F1171E" w:rsidRPr="004D388A" w:rsidRDefault="008D13B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38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4D38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D388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D388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D388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D388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16AD3F8" w:rsidR="00F1171E" w:rsidRPr="004D388A" w:rsidRDefault="008D13B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38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1D54B730" w14:textId="77777777" w:rsidR="00F1171E" w:rsidRPr="004D38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D388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D388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D38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4C93C4C" w:rsidR="00F1171E" w:rsidRPr="004D388A" w:rsidRDefault="008D13B1" w:rsidP="008D13B1">
            <w:pPr>
              <w:pStyle w:val="ListParagraph"/>
              <w:ind w:left="32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38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4D38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D388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D388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38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D388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D388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988E9C2" w:rsidR="00F1171E" w:rsidRPr="004D388A" w:rsidRDefault="008D13B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388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4D38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D388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D38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D388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D388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D38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44BD1D53" w:rsidR="00F1171E" w:rsidRPr="004D388A" w:rsidRDefault="008D13B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388A">
              <w:rPr>
                <w:rFonts w:ascii="Arial" w:hAnsi="Arial" w:cs="Arial"/>
                <w:sz w:val="20"/>
                <w:szCs w:val="20"/>
                <w:lang w:val="en-GB"/>
              </w:rPr>
              <w:t>Need to be improved</w:t>
            </w:r>
          </w:p>
          <w:p w14:paraId="6CBA4B2A" w14:textId="77777777" w:rsidR="00F1171E" w:rsidRPr="004D38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4D38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4D38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D38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D38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D388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D38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D388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D388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D388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D388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213E7884" w:rsidR="00F1171E" w:rsidRPr="004D388A" w:rsidRDefault="008D13B1" w:rsidP="008D13B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388A">
              <w:rPr>
                <w:rFonts w:ascii="Arial" w:hAnsi="Arial" w:cs="Arial"/>
                <w:sz w:val="20"/>
                <w:szCs w:val="20"/>
              </w:rPr>
              <w:t xml:space="preserve">The introduction sets a good context but could be streamlined to more directly outline the research objectives and </w:t>
            </w:r>
            <w:proofErr w:type="spellStart"/>
            <w:r w:rsidRPr="004D388A">
              <w:rPr>
                <w:rFonts w:ascii="Arial" w:hAnsi="Arial" w:cs="Arial"/>
                <w:sz w:val="20"/>
                <w:szCs w:val="20"/>
              </w:rPr>
              <w:t>hypothese</w:t>
            </w:r>
            <w:proofErr w:type="spellEnd"/>
            <w:r w:rsidRPr="004D388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F41B91B" w14:textId="0E4B4782" w:rsidR="008D13B1" w:rsidRPr="004D388A" w:rsidRDefault="008D13B1" w:rsidP="008D13B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88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D388A">
              <w:rPr>
                <w:rFonts w:ascii="Arial" w:hAnsi="Arial" w:cs="Arial"/>
                <w:sz w:val="20"/>
                <w:szCs w:val="20"/>
              </w:rPr>
              <w:t>Some graphs and tables are too dense with information. Simplifying these or dividing the data into additional figures would improve clarity.</w:t>
            </w:r>
          </w:p>
          <w:p w14:paraId="7EB58C99" w14:textId="31FB2DFE" w:rsidR="00F1171E" w:rsidRPr="004D388A" w:rsidRDefault="008D13B1" w:rsidP="007222C8">
            <w:pPr>
              <w:pStyle w:val="ListParagraph"/>
              <w:numPr>
                <w:ilvl w:val="0"/>
                <w:numId w:val="11"/>
              </w:numPr>
              <w:ind w:left="36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388A">
              <w:rPr>
                <w:rFonts w:ascii="Arial" w:hAnsi="Arial" w:cs="Arial"/>
                <w:sz w:val="20"/>
                <w:szCs w:val="20"/>
              </w:rPr>
              <w:t>The paper could benefit from considering more environmental variables, such as seasonal changes or unique urban features, to strengthen its analysis.</w:t>
            </w:r>
          </w:p>
          <w:p w14:paraId="15DFD0E8" w14:textId="77777777" w:rsidR="00F1171E" w:rsidRPr="004D38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D388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B555636" w14:textId="77777777" w:rsidR="004D388A" w:rsidRDefault="004D388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0E9CB8C" w14:textId="77777777" w:rsidR="004D388A" w:rsidRDefault="004D388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74C56C" w14:textId="77777777" w:rsidR="004D388A" w:rsidRPr="004D388A" w:rsidRDefault="004D388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D388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8E5C30" w:rsidRPr="004D388A" w14:paraId="6D0BC7D6" w14:textId="77777777" w:rsidTr="008E5C30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04944" w14:textId="77777777" w:rsidR="008E5C30" w:rsidRPr="004D388A" w:rsidRDefault="008E5C3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4D388A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4D388A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1379996" w14:textId="77777777" w:rsidR="008E5C30" w:rsidRPr="004D388A" w:rsidRDefault="008E5C3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E5C30" w:rsidRPr="004D388A" w14:paraId="448A2B7B" w14:textId="77777777" w:rsidTr="008E5C30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E4D5B" w14:textId="77777777" w:rsidR="008E5C30" w:rsidRPr="004D388A" w:rsidRDefault="008E5C3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A9C8F" w14:textId="77777777" w:rsidR="008E5C30" w:rsidRPr="004D388A" w:rsidRDefault="008E5C30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D388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792" w14:textId="77777777" w:rsidR="008E5C30" w:rsidRPr="004D388A" w:rsidRDefault="008E5C30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D388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D388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A803BFD" w14:textId="77777777" w:rsidR="008E5C30" w:rsidRPr="004D388A" w:rsidRDefault="008E5C30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E5C30" w:rsidRPr="004D388A" w14:paraId="41D7CB09" w14:textId="77777777" w:rsidTr="008E5C30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2EDF8" w14:textId="77777777" w:rsidR="008E5C30" w:rsidRPr="004D388A" w:rsidRDefault="008E5C3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4D388A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260063C" w14:textId="77777777" w:rsidR="008E5C30" w:rsidRPr="004D388A" w:rsidRDefault="008E5C3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BD5AF" w14:textId="77777777" w:rsidR="008E5C30" w:rsidRPr="004D388A" w:rsidRDefault="008E5C30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D388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D388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D388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4A162A8" w14:textId="77777777" w:rsidR="008E5C30" w:rsidRPr="004D388A" w:rsidRDefault="008E5C3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2ADD6" w14:textId="77777777" w:rsidR="008E5C30" w:rsidRPr="004D388A" w:rsidRDefault="008E5C3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4E3A64F" w14:textId="77777777" w:rsidR="008E5C30" w:rsidRPr="004D388A" w:rsidRDefault="008E5C3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C700E0D" w14:textId="77777777" w:rsidR="008E5C30" w:rsidRPr="004D388A" w:rsidRDefault="008E5C3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E94E899" w14:textId="77777777" w:rsidR="008E5C30" w:rsidRPr="004D388A" w:rsidRDefault="008E5C30" w:rsidP="008E5C30">
      <w:pPr>
        <w:rPr>
          <w:rFonts w:ascii="Arial" w:hAnsi="Arial" w:cs="Arial"/>
          <w:sz w:val="20"/>
          <w:szCs w:val="20"/>
        </w:rPr>
      </w:pPr>
    </w:p>
    <w:p w14:paraId="5A6A1912" w14:textId="77777777" w:rsidR="004D388A" w:rsidRPr="004D388A" w:rsidRDefault="004D388A" w:rsidP="004D388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D388A">
        <w:rPr>
          <w:rFonts w:ascii="Arial" w:hAnsi="Arial" w:cs="Arial"/>
          <w:b/>
          <w:u w:val="single"/>
        </w:rPr>
        <w:t>Reviewer details:</w:t>
      </w:r>
    </w:p>
    <w:p w14:paraId="4391F1DD" w14:textId="77777777" w:rsidR="004D388A" w:rsidRPr="004D388A" w:rsidRDefault="004D388A" w:rsidP="008E5C30">
      <w:pPr>
        <w:rPr>
          <w:rFonts w:ascii="Arial" w:hAnsi="Arial" w:cs="Arial"/>
          <w:sz w:val="20"/>
          <w:szCs w:val="20"/>
        </w:rPr>
      </w:pPr>
    </w:p>
    <w:p w14:paraId="559B1B72" w14:textId="697B33D3" w:rsidR="004D388A" w:rsidRPr="004D388A" w:rsidRDefault="004D388A" w:rsidP="008E5C30">
      <w:pPr>
        <w:rPr>
          <w:rFonts w:ascii="Arial" w:hAnsi="Arial" w:cs="Arial"/>
          <w:b/>
          <w:bCs/>
          <w:sz w:val="20"/>
          <w:szCs w:val="20"/>
        </w:rPr>
      </w:pPr>
      <w:bookmarkStart w:id="2" w:name="_Hlk211700273"/>
      <w:r w:rsidRPr="004D388A">
        <w:rPr>
          <w:rFonts w:ascii="Arial" w:hAnsi="Arial" w:cs="Arial"/>
          <w:b/>
          <w:bCs/>
          <w:color w:val="000000"/>
          <w:sz w:val="20"/>
          <w:szCs w:val="20"/>
        </w:rPr>
        <w:t>R. Sabarish</w:t>
      </w:r>
      <w:r w:rsidRPr="004D388A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4D388A">
        <w:rPr>
          <w:rFonts w:ascii="Arial" w:hAnsi="Arial" w:cs="Arial"/>
          <w:b/>
          <w:bCs/>
          <w:color w:val="000000"/>
          <w:sz w:val="20"/>
          <w:szCs w:val="20"/>
        </w:rPr>
        <w:t>Bharath Institute of Higher Education and Research</w:t>
      </w:r>
      <w:r w:rsidRPr="004D388A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4D388A">
        <w:rPr>
          <w:rFonts w:ascii="Arial" w:hAnsi="Arial" w:cs="Arial"/>
          <w:b/>
          <w:bCs/>
          <w:color w:val="000000"/>
          <w:sz w:val="20"/>
          <w:szCs w:val="20"/>
        </w:rPr>
        <w:t>India</w:t>
      </w:r>
    </w:p>
    <w:bookmarkEnd w:id="2"/>
    <w:p w14:paraId="01ABDE46" w14:textId="77777777" w:rsidR="008E5C30" w:rsidRPr="004D388A" w:rsidRDefault="008E5C30" w:rsidP="008E5C30">
      <w:pPr>
        <w:rPr>
          <w:rFonts w:ascii="Arial" w:hAnsi="Arial" w:cs="Arial"/>
          <w:sz w:val="20"/>
          <w:szCs w:val="20"/>
        </w:rPr>
      </w:pPr>
    </w:p>
    <w:p w14:paraId="397AC8BF" w14:textId="77777777" w:rsidR="008E5C30" w:rsidRPr="004D388A" w:rsidRDefault="008E5C30" w:rsidP="008E5C30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36740C66" w14:textId="77777777" w:rsidR="008E5C30" w:rsidRPr="004D388A" w:rsidRDefault="008E5C30" w:rsidP="008E5C30">
      <w:pPr>
        <w:rPr>
          <w:rFonts w:ascii="Arial" w:hAnsi="Arial" w:cs="Arial"/>
          <w:sz w:val="20"/>
          <w:szCs w:val="20"/>
        </w:rPr>
      </w:pPr>
    </w:p>
    <w:p w14:paraId="1AB5512F" w14:textId="77777777" w:rsidR="00F1171E" w:rsidRPr="004D388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4D388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3EF9E" w14:textId="77777777" w:rsidR="00CC722B" w:rsidRPr="0000007A" w:rsidRDefault="00CC722B" w:rsidP="0099583E">
      <w:r>
        <w:separator/>
      </w:r>
    </w:p>
  </w:endnote>
  <w:endnote w:type="continuationSeparator" w:id="0">
    <w:p w14:paraId="1E40EA38" w14:textId="77777777" w:rsidR="00CC722B" w:rsidRPr="0000007A" w:rsidRDefault="00CC722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CB5C0" w14:textId="77777777" w:rsidR="00CC722B" w:rsidRPr="0000007A" w:rsidRDefault="00CC722B" w:rsidP="0099583E">
      <w:r>
        <w:separator/>
      </w:r>
    </w:p>
  </w:footnote>
  <w:footnote w:type="continuationSeparator" w:id="0">
    <w:p w14:paraId="6BA31439" w14:textId="77777777" w:rsidR="00CC722B" w:rsidRPr="0000007A" w:rsidRDefault="00CC722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F111E"/>
    <w:multiLevelType w:val="hybridMultilevel"/>
    <w:tmpl w:val="11DA49B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7697698">
    <w:abstractNumId w:val="3"/>
  </w:num>
  <w:num w:numId="2" w16cid:durableId="1196456538">
    <w:abstractNumId w:val="6"/>
  </w:num>
  <w:num w:numId="3" w16cid:durableId="335112547">
    <w:abstractNumId w:val="5"/>
  </w:num>
  <w:num w:numId="4" w16cid:durableId="569972715">
    <w:abstractNumId w:val="7"/>
  </w:num>
  <w:num w:numId="5" w16cid:durableId="2048948659">
    <w:abstractNumId w:val="4"/>
  </w:num>
  <w:num w:numId="6" w16cid:durableId="1700349898">
    <w:abstractNumId w:val="0"/>
  </w:num>
  <w:num w:numId="7" w16cid:durableId="1143238344">
    <w:abstractNumId w:val="1"/>
  </w:num>
  <w:num w:numId="8" w16cid:durableId="742795651">
    <w:abstractNumId w:val="10"/>
  </w:num>
  <w:num w:numId="9" w16cid:durableId="969630424">
    <w:abstractNumId w:val="9"/>
  </w:num>
  <w:num w:numId="10" w16cid:durableId="448597356">
    <w:abstractNumId w:val="2"/>
  </w:num>
  <w:num w:numId="11" w16cid:durableId="9536342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06BC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0D5B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0D7E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0C8E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809"/>
    <w:rsid w:val="00291D08"/>
    <w:rsid w:val="00293482"/>
    <w:rsid w:val="002A3D7C"/>
    <w:rsid w:val="002B0E4B"/>
    <w:rsid w:val="002C40B8"/>
    <w:rsid w:val="002D60EF"/>
    <w:rsid w:val="002E034A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4314"/>
    <w:rsid w:val="00374E73"/>
    <w:rsid w:val="00374F93"/>
    <w:rsid w:val="00377F1D"/>
    <w:rsid w:val="00394901"/>
    <w:rsid w:val="003A04E7"/>
    <w:rsid w:val="003A0E8D"/>
    <w:rsid w:val="003A1C45"/>
    <w:rsid w:val="003A4991"/>
    <w:rsid w:val="003A6E1A"/>
    <w:rsid w:val="003B1D0B"/>
    <w:rsid w:val="003B2172"/>
    <w:rsid w:val="003D1BDE"/>
    <w:rsid w:val="003E746A"/>
    <w:rsid w:val="00401C12"/>
    <w:rsid w:val="00410441"/>
    <w:rsid w:val="00417616"/>
    <w:rsid w:val="00421DBF"/>
    <w:rsid w:val="0042465A"/>
    <w:rsid w:val="00435B36"/>
    <w:rsid w:val="00442B24"/>
    <w:rsid w:val="004430CD"/>
    <w:rsid w:val="0044519B"/>
    <w:rsid w:val="00452F40"/>
    <w:rsid w:val="00453B63"/>
    <w:rsid w:val="00457AB1"/>
    <w:rsid w:val="00457BC0"/>
    <w:rsid w:val="00461309"/>
    <w:rsid w:val="00462996"/>
    <w:rsid w:val="00474129"/>
    <w:rsid w:val="00477844"/>
    <w:rsid w:val="004847FF"/>
    <w:rsid w:val="00491F12"/>
    <w:rsid w:val="00495DBB"/>
    <w:rsid w:val="004B03BF"/>
    <w:rsid w:val="004B0965"/>
    <w:rsid w:val="004B4CAD"/>
    <w:rsid w:val="004B4FDC"/>
    <w:rsid w:val="004C0178"/>
    <w:rsid w:val="004C3DF1"/>
    <w:rsid w:val="004D2E36"/>
    <w:rsid w:val="004D388A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1B64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32F9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13B1"/>
    <w:rsid w:val="008E5067"/>
    <w:rsid w:val="008E5C30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4022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02A1"/>
    <w:rsid w:val="00B53059"/>
    <w:rsid w:val="00B562D2"/>
    <w:rsid w:val="00B62087"/>
    <w:rsid w:val="00B62F41"/>
    <w:rsid w:val="00B63782"/>
    <w:rsid w:val="00B65898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1C33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722B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0535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7CEF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25742954-0638-4AFB-97A5-7773A9025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B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B1B6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4D388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2025-10-18T11:47:00Z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