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975E9C" w14:paraId="1643A4CA" w14:textId="77777777" w:rsidTr="004847FF">
        <w:trPr>
          <w:trHeight w:val="450"/>
        </w:trPr>
        <w:tc>
          <w:tcPr>
            <w:tcW w:w="5000" w:type="pct"/>
            <w:gridSpan w:val="2"/>
            <w:tcBorders>
              <w:top w:val="nil"/>
              <w:left w:val="nil"/>
              <w:right w:val="nil"/>
            </w:tcBorders>
          </w:tcPr>
          <w:p w14:paraId="4C55E51F" w14:textId="77777777" w:rsidR="00602F7D" w:rsidRPr="00975E9C" w:rsidRDefault="00602F7D" w:rsidP="00F2643C">
            <w:pPr>
              <w:pStyle w:val="Heading2"/>
              <w:jc w:val="left"/>
              <w:rPr>
                <w:rFonts w:ascii="Arial" w:hAnsi="Arial" w:cs="Arial"/>
                <w:b w:val="0"/>
                <w:bCs w:val="0"/>
                <w:lang w:val="en-US"/>
              </w:rPr>
            </w:pPr>
          </w:p>
        </w:tc>
      </w:tr>
      <w:tr w:rsidR="0000007A" w:rsidRPr="00975E9C" w14:paraId="127EAD7E" w14:textId="77777777" w:rsidTr="00F33C84">
        <w:trPr>
          <w:trHeight w:val="413"/>
        </w:trPr>
        <w:tc>
          <w:tcPr>
            <w:tcW w:w="1234" w:type="pct"/>
          </w:tcPr>
          <w:p w14:paraId="3C159AA5" w14:textId="77777777" w:rsidR="0000007A" w:rsidRPr="00975E9C" w:rsidRDefault="00D27A79" w:rsidP="00696CAD">
            <w:pPr>
              <w:pStyle w:val="BodyText"/>
              <w:ind w:left="90"/>
              <w:jc w:val="left"/>
              <w:rPr>
                <w:rFonts w:ascii="Arial" w:hAnsi="Arial" w:cs="Arial"/>
                <w:bCs/>
                <w:sz w:val="20"/>
                <w:szCs w:val="20"/>
                <w:lang w:val="en-GB"/>
              </w:rPr>
            </w:pPr>
            <w:r w:rsidRPr="00975E9C">
              <w:rPr>
                <w:rFonts w:ascii="Arial" w:hAnsi="Arial" w:cs="Arial"/>
                <w:bCs/>
                <w:sz w:val="20"/>
                <w:szCs w:val="20"/>
                <w:lang w:val="en-GB"/>
              </w:rPr>
              <w:t xml:space="preserve">Book </w:t>
            </w:r>
            <w:r w:rsidR="0000007A" w:rsidRPr="00975E9C">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61CE0A5C" w:rsidR="0000007A" w:rsidRPr="00975E9C" w:rsidRDefault="0016208C" w:rsidP="00054BC4">
            <w:pPr>
              <w:pStyle w:val="NormalWeb"/>
              <w:rPr>
                <w:rFonts w:ascii="Arial" w:hAnsi="Arial" w:cs="Arial"/>
                <w:b/>
                <w:bCs/>
                <w:sz w:val="20"/>
                <w:szCs w:val="20"/>
                <w:u w:val="single"/>
              </w:rPr>
            </w:pPr>
            <w:hyperlink r:id="rId7" w:history="1">
              <w:r w:rsidRPr="00975E9C">
                <w:rPr>
                  <w:rStyle w:val="Hyperlink"/>
                  <w:rFonts w:ascii="Arial" w:hAnsi="Arial" w:cs="Arial"/>
                  <w:b/>
                  <w:bCs/>
                  <w:sz w:val="20"/>
                  <w:szCs w:val="20"/>
                </w:rPr>
                <w:t>An Overview of Disease and Health Research</w:t>
              </w:r>
            </w:hyperlink>
          </w:p>
        </w:tc>
      </w:tr>
      <w:tr w:rsidR="0000007A" w:rsidRPr="00975E9C" w14:paraId="73C90375" w14:textId="77777777" w:rsidTr="002E7787">
        <w:trPr>
          <w:trHeight w:val="290"/>
        </w:trPr>
        <w:tc>
          <w:tcPr>
            <w:tcW w:w="1234" w:type="pct"/>
          </w:tcPr>
          <w:p w14:paraId="20D28135" w14:textId="77777777" w:rsidR="0000007A" w:rsidRPr="00975E9C" w:rsidRDefault="0000007A" w:rsidP="00696CAD">
            <w:pPr>
              <w:pStyle w:val="BodyText"/>
              <w:ind w:left="90"/>
              <w:jc w:val="left"/>
              <w:rPr>
                <w:rFonts w:ascii="Arial" w:hAnsi="Arial" w:cs="Arial"/>
                <w:bCs/>
                <w:sz w:val="20"/>
                <w:szCs w:val="20"/>
                <w:lang w:val="en-GB"/>
              </w:rPr>
            </w:pPr>
            <w:r w:rsidRPr="00975E9C">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7E14F78E" w:rsidR="0000007A" w:rsidRPr="00975E9C" w:rsidRDefault="00E72A8E" w:rsidP="00F3669D">
            <w:pPr>
              <w:pStyle w:val="NormalWeb"/>
              <w:spacing w:before="0" w:beforeAutospacing="0" w:after="0" w:afterAutospacing="0"/>
              <w:rPr>
                <w:rFonts w:ascii="Arial" w:hAnsi="Arial" w:cs="Arial"/>
                <w:b/>
                <w:bCs/>
                <w:sz w:val="20"/>
                <w:szCs w:val="20"/>
                <w:highlight w:val="yellow"/>
                <w:lang w:val="en-GB"/>
              </w:rPr>
            </w:pPr>
            <w:r w:rsidRPr="00975E9C">
              <w:rPr>
                <w:rFonts w:ascii="Arial" w:hAnsi="Arial" w:cs="Arial"/>
                <w:b/>
                <w:bCs/>
                <w:sz w:val="20"/>
                <w:szCs w:val="20"/>
                <w:lang w:val="en-GB"/>
              </w:rPr>
              <w:t>Ms_BP</w:t>
            </w:r>
            <w:r w:rsidR="00FC432A" w:rsidRPr="00975E9C">
              <w:rPr>
                <w:rFonts w:ascii="Arial" w:hAnsi="Arial" w:cs="Arial"/>
                <w:b/>
                <w:bCs/>
                <w:sz w:val="20"/>
                <w:szCs w:val="20"/>
                <w:lang w:val="en-GB"/>
              </w:rPr>
              <w:t>R</w:t>
            </w:r>
            <w:r w:rsidRPr="00975E9C">
              <w:rPr>
                <w:rFonts w:ascii="Arial" w:hAnsi="Arial" w:cs="Arial"/>
                <w:b/>
                <w:bCs/>
                <w:sz w:val="20"/>
                <w:szCs w:val="20"/>
                <w:lang w:val="en-GB"/>
              </w:rPr>
              <w:t>_</w:t>
            </w:r>
            <w:r w:rsidR="00826CCF" w:rsidRPr="00975E9C">
              <w:rPr>
                <w:rFonts w:ascii="Arial" w:hAnsi="Arial" w:cs="Arial"/>
                <w:b/>
                <w:bCs/>
                <w:sz w:val="20"/>
                <w:szCs w:val="20"/>
                <w:lang w:val="en-GB"/>
              </w:rPr>
              <w:t>6585</w:t>
            </w:r>
          </w:p>
        </w:tc>
      </w:tr>
      <w:tr w:rsidR="0000007A" w:rsidRPr="00975E9C" w14:paraId="05B60576" w14:textId="77777777" w:rsidTr="002109D6">
        <w:trPr>
          <w:trHeight w:val="331"/>
        </w:trPr>
        <w:tc>
          <w:tcPr>
            <w:tcW w:w="1234" w:type="pct"/>
          </w:tcPr>
          <w:p w14:paraId="0196A627" w14:textId="77777777" w:rsidR="0000007A" w:rsidRPr="00975E9C" w:rsidRDefault="0000007A" w:rsidP="00696CAD">
            <w:pPr>
              <w:pStyle w:val="BodyText"/>
              <w:ind w:left="90"/>
              <w:jc w:val="left"/>
              <w:rPr>
                <w:rFonts w:ascii="Arial" w:hAnsi="Arial" w:cs="Arial"/>
                <w:bCs/>
                <w:sz w:val="20"/>
                <w:szCs w:val="20"/>
                <w:lang w:val="en-GB"/>
              </w:rPr>
            </w:pPr>
            <w:r w:rsidRPr="00975E9C">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78B567C4" w:rsidR="0000007A" w:rsidRPr="00975E9C" w:rsidRDefault="00A10982" w:rsidP="003C3A26">
            <w:pPr>
              <w:pStyle w:val="NormalWeb"/>
              <w:rPr>
                <w:rFonts w:ascii="Arial" w:hAnsi="Arial" w:cs="Arial"/>
                <w:b/>
                <w:sz w:val="20"/>
                <w:szCs w:val="20"/>
                <w:lang w:val="en-GB"/>
              </w:rPr>
            </w:pPr>
            <w:r w:rsidRPr="00975E9C">
              <w:rPr>
                <w:rFonts w:ascii="Arial" w:hAnsi="Arial" w:cs="Arial"/>
                <w:b/>
                <w:sz w:val="20"/>
                <w:szCs w:val="20"/>
                <w:lang w:val="en-GB"/>
              </w:rPr>
              <w:t>Determinants and Patterns of Antenatal Care Utilizations Among Women in</w:t>
            </w:r>
            <w:r w:rsidR="003C3A26" w:rsidRPr="00975E9C">
              <w:rPr>
                <w:rFonts w:ascii="Arial" w:hAnsi="Arial" w:cs="Arial"/>
                <w:b/>
                <w:sz w:val="20"/>
                <w:szCs w:val="20"/>
                <w:lang w:val="en-GB"/>
              </w:rPr>
              <w:t xml:space="preserve"> </w:t>
            </w:r>
            <w:proofErr w:type="spellStart"/>
            <w:r w:rsidRPr="00975E9C">
              <w:rPr>
                <w:rFonts w:ascii="Arial" w:hAnsi="Arial" w:cs="Arial"/>
                <w:b/>
                <w:sz w:val="20"/>
                <w:szCs w:val="20"/>
                <w:lang w:val="en-GB"/>
              </w:rPr>
              <w:t>Thiruvarur</w:t>
            </w:r>
            <w:proofErr w:type="spellEnd"/>
            <w:r w:rsidRPr="00975E9C">
              <w:rPr>
                <w:rFonts w:ascii="Arial" w:hAnsi="Arial" w:cs="Arial"/>
                <w:b/>
                <w:sz w:val="20"/>
                <w:szCs w:val="20"/>
                <w:lang w:val="en-GB"/>
              </w:rPr>
              <w:t xml:space="preserve"> District, Tamil Nadu: An Analytical Study</w:t>
            </w:r>
          </w:p>
        </w:tc>
      </w:tr>
      <w:tr w:rsidR="00CF0BBB" w:rsidRPr="00975E9C" w14:paraId="6D508B1C" w14:textId="77777777" w:rsidTr="002E7787">
        <w:trPr>
          <w:trHeight w:val="332"/>
        </w:trPr>
        <w:tc>
          <w:tcPr>
            <w:tcW w:w="1234" w:type="pct"/>
          </w:tcPr>
          <w:p w14:paraId="32FC28F7" w14:textId="77777777" w:rsidR="00CF0BBB" w:rsidRPr="00975E9C" w:rsidRDefault="00CF0BBB" w:rsidP="00696CAD">
            <w:pPr>
              <w:pStyle w:val="BodyText"/>
              <w:ind w:left="90"/>
              <w:jc w:val="left"/>
              <w:rPr>
                <w:rFonts w:ascii="Arial" w:hAnsi="Arial" w:cs="Arial"/>
                <w:bCs/>
                <w:sz w:val="20"/>
                <w:szCs w:val="20"/>
                <w:lang w:val="en-GB"/>
              </w:rPr>
            </w:pPr>
            <w:r w:rsidRPr="00975E9C">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34151A39" w:rsidR="00CF0BBB" w:rsidRPr="00975E9C" w:rsidRDefault="00826CCF" w:rsidP="000450FC">
            <w:pPr>
              <w:pStyle w:val="NormalWeb"/>
              <w:spacing w:before="0" w:beforeAutospacing="0" w:after="0" w:afterAutospacing="0"/>
              <w:rPr>
                <w:rFonts w:ascii="Arial" w:hAnsi="Arial" w:cs="Arial"/>
                <w:b/>
                <w:sz w:val="20"/>
                <w:szCs w:val="20"/>
                <w:lang w:val="en-GB"/>
              </w:rPr>
            </w:pPr>
            <w:r w:rsidRPr="00975E9C">
              <w:rPr>
                <w:rFonts w:ascii="Arial" w:hAnsi="Arial" w:cs="Arial"/>
                <w:b/>
                <w:sz w:val="20"/>
                <w:szCs w:val="20"/>
                <w:lang w:val="en-GB"/>
              </w:rPr>
              <w:t>Book Chapter</w:t>
            </w:r>
          </w:p>
        </w:tc>
      </w:tr>
    </w:tbl>
    <w:p w14:paraId="79DE1CF8" w14:textId="77777777" w:rsidR="00605952" w:rsidRPr="00975E9C" w:rsidRDefault="00605952" w:rsidP="0000007A">
      <w:pPr>
        <w:pStyle w:val="BodyText"/>
        <w:rPr>
          <w:rFonts w:ascii="Arial" w:hAnsi="Arial" w:cs="Arial"/>
          <w:b/>
          <w:bCs/>
          <w:sz w:val="20"/>
          <w:szCs w:val="20"/>
          <w:u w:val="single"/>
          <w:lang w:val="en-GB"/>
        </w:rPr>
      </w:pPr>
    </w:p>
    <w:p w14:paraId="5A743ECE" w14:textId="77777777" w:rsidR="00D27A79" w:rsidRPr="00975E9C"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71E" w:rsidRPr="00975E9C" w14:paraId="71A94C1F" w14:textId="77777777" w:rsidTr="007222C8">
        <w:tc>
          <w:tcPr>
            <w:tcW w:w="5000" w:type="pct"/>
            <w:gridSpan w:val="3"/>
            <w:tcBorders>
              <w:top w:val="nil"/>
              <w:left w:val="nil"/>
              <w:right w:val="nil"/>
            </w:tcBorders>
            <w:noWrap/>
          </w:tcPr>
          <w:p w14:paraId="0BC15285" w14:textId="75BEB51F" w:rsidR="00F1171E" w:rsidRPr="00975E9C" w:rsidRDefault="00F1171E" w:rsidP="007222C8">
            <w:pPr>
              <w:pStyle w:val="Heading2"/>
              <w:jc w:val="left"/>
              <w:rPr>
                <w:rFonts w:ascii="Arial" w:hAnsi="Arial" w:cs="Arial"/>
                <w:lang w:val="en-GB"/>
              </w:rPr>
            </w:pPr>
            <w:r w:rsidRPr="00975E9C">
              <w:rPr>
                <w:rFonts w:ascii="Arial" w:hAnsi="Arial" w:cs="Arial"/>
                <w:highlight w:val="yellow"/>
                <w:lang w:val="en-GB"/>
              </w:rPr>
              <w:t>PART  1:</w:t>
            </w:r>
            <w:r w:rsidRPr="00975E9C">
              <w:rPr>
                <w:rFonts w:ascii="Arial" w:hAnsi="Arial" w:cs="Arial"/>
                <w:lang w:val="en-GB"/>
              </w:rPr>
              <w:t xml:space="preserve"> Comments</w:t>
            </w:r>
          </w:p>
          <w:p w14:paraId="1287753C" w14:textId="77777777" w:rsidR="00F1171E" w:rsidRPr="00975E9C" w:rsidRDefault="00F1171E" w:rsidP="007222C8">
            <w:pPr>
              <w:rPr>
                <w:rFonts w:ascii="Arial" w:hAnsi="Arial" w:cs="Arial"/>
                <w:sz w:val="20"/>
                <w:szCs w:val="20"/>
                <w:lang w:val="en-GB"/>
              </w:rPr>
            </w:pPr>
          </w:p>
        </w:tc>
      </w:tr>
      <w:tr w:rsidR="00F1171E" w:rsidRPr="00975E9C" w14:paraId="5EA12279" w14:textId="77777777" w:rsidTr="007222C8">
        <w:tc>
          <w:tcPr>
            <w:tcW w:w="1265" w:type="pct"/>
            <w:noWrap/>
          </w:tcPr>
          <w:p w14:paraId="7AE9682F" w14:textId="77777777" w:rsidR="00F1171E" w:rsidRPr="00975E9C" w:rsidRDefault="00F1171E" w:rsidP="007222C8">
            <w:pPr>
              <w:pStyle w:val="Heading2"/>
              <w:jc w:val="left"/>
              <w:rPr>
                <w:rFonts w:ascii="Arial" w:hAnsi="Arial" w:cs="Arial"/>
                <w:lang w:val="en-GB"/>
              </w:rPr>
            </w:pPr>
          </w:p>
        </w:tc>
        <w:tc>
          <w:tcPr>
            <w:tcW w:w="2212" w:type="pct"/>
          </w:tcPr>
          <w:p w14:paraId="5B8DBE06" w14:textId="77777777" w:rsidR="00F1171E" w:rsidRPr="00975E9C" w:rsidRDefault="00F1171E" w:rsidP="007222C8">
            <w:pPr>
              <w:pStyle w:val="Heading2"/>
              <w:jc w:val="left"/>
              <w:rPr>
                <w:rFonts w:ascii="Arial" w:hAnsi="Arial" w:cs="Arial"/>
                <w:lang w:val="en-GB"/>
              </w:rPr>
            </w:pPr>
            <w:r w:rsidRPr="00975E9C">
              <w:rPr>
                <w:rFonts w:ascii="Arial" w:hAnsi="Arial" w:cs="Arial"/>
                <w:lang w:val="en-GB"/>
              </w:rPr>
              <w:t>Reviewer’s comment</w:t>
            </w:r>
          </w:p>
          <w:p w14:paraId="693A9C4D" w14:textId="77777777" w:rsidR="00421DBF" w:rsidRPr="00975E9C" w:rsidRDefault="00421DBF" w:rsidP="00421DBF">
            <w:pPr>
              <w:rPr>
                <w:rFonts w:ascii="Arial" w:hAnsi="Arial" w:cs="Arial"/>
                <w:b/>
                <w:bCs/>
                <w:sz w:val="20"/>
                <w:szCs w:val="20"/>
              </w:rPr>
            </w:pPr>
            <w:r w:rsidRPr="00975E9C">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975E9C" w:rsidRDefault="00421DBF" w:rsidP="00421DBF">
            <w:pPr>
              <w:rPr>
                <w:rFonts w:ascii="Arial" w:hAnsi="Arial" w:cs="Arial"/>
                <w:sz w:val="20"/>
                <w:szCs w:val="20"/>
                <w:lang w:val="en-GB"/>
              </w:rPr>
            </w:pPr>
          </w:p>
        </w:tc>
        <w:tc>
          <w:tcPr>
            <w:tcW w:w="1523" w:type="pct"/>
          </w:tcPr>
          <w:p w14:paraId="57792C30" w14:textId="77777777" w:rsidR="00F1171E" w:rsidRPr="00975E9C" w:rsidRDefault="00F1171E" w:rsidP="007222C8">
            <w:pPr>
              <w:pStyle w:val="Heading2"/>
              <w:jc w:val="left"/>
              <w:rPr>
                <w:rFonts w:ascii="Arial" w:hAnsi="Arial" w:cs="Arial"/>
                <w:b w:val="0"/>
                <w:lang w:val="en-GB"/>
              </w:rPr>
            </w:pPr>
            <w:r w:rsidRPr="00975E9C">
              <w:rPr>
                <w:rFonts w:ascii="Arial" w:hAnsi="Arial" w:cs="Arial"/>
                <w:lang w:val="en-GB"/>
              </w:rPr>
              <w:t>Author’s Feedback</w:t>
            </w:r>
            <w:r w:rsidRPr="00975E9C">
              <w:rPr>
                <w:rFonts w:ascii="Arial" w:hAnsi="Arial" w:cs="Arial"/>
                <w:b w:val="0"/>
                <w:lang w:val="en-GB"/>
              </w:rPr>
              <w:t xml:space="preserve"> </w:t>
            </w:r>
            <w:r w:rsidRPr="00975E9C">
              <w:rPr>
                <w:rFonts w:ascii="Arial" w:hAnsi="Arial" w:cs="Arial"/>
                <w:b w:val="0"/>
                <w:i/>
                <w:lang w:val="en-GB"/>
              </w:rPr>
              <w:t>(Please correct the manuscript and highlight that part in the manuscript. It is mandatory that authors should write his/her feedback here)</w:t>
            </w:r>
          </w:p>
        </w:tc>
      </w:tr>
      <w:tr w:rsidR="00F1171E" w:rsidRPr="00975E9C" w14:paraId="5C0AB4EC" w14:textId="77777777" w:rsidTr="007222C8">
        <w:trPr>
          <w:trHeight w:val="1264"/>
        </w:trPr>
        <w:tc>
          <w:tcPr>
            <w:tcW w:w="1265" w:type="pct"/>
            <w:noWrap/>
          </w:tcPr>
          <w:p w14:paraId="66B47184" w14:textId="48030299" w:rsidR="00F1171E" w:rsidRPr="00975E9C" w:rsidRDefault="00F1171E" w:rsidP="007222C8">
            <w:pPr>
              <w:ind w:left="360"/>
              <w:rPr>
                <w:rFonts w:ascii="Arial" w:hAnsi="Arial" w:cs="Arial"/>
                <w:b/>
                <w:bCs/>
                <w:sz w:val="20"/>
                <w:szCs w:val="20"/>
                <w:lang w:val="en-GB"/>
              </w:rPr>
            </w:pPr>
            <w:r w:rsidRPr="00975E9C">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975E9C" w:rsidRDefault="00F1171E" w:rsidP="007222C8">
            <w:pPr>
              <w:ind w:left="360"/>
              <w:rPr>
                <w:rFonts w:ascii="Arial" w:eastAsia="MS Mincho" w:hAnsi="Arial" w:cs="Arial"/>
                <w:b/>
                <w:bCs/>
                <w:sz w:val="20"/>
                <w:szCs w:val="20"/>
                <w:lang w:val="en-GB"/>
              </w:rPr>
            </w:pPr>
          </w:p>
        </w:tc>
        <w:tc>
          <w:tcPr>
            <w:tcW w:w="2212" w:type="pct"/>
          </w:tcPr>
          <w:p w14:paraId="7589B396" w14:textId="77777777" w:rsidR="00C907BB" w:rsidRPr="00975E9C" w:rsidRDefault="00C907BB" w:rsidP="00C907BB">
            <w:pPr>
              <w:rPr>
                <w:rFonts w:ascii="Arial" w:hAnsi="Arial" w:cs="Arial"/>
                <w:b/>
                <w:bCs/>
                <w:sz w:val="20"/>
                <w:szCs w:val="20"/>
                <w:lang w:val="en-GB"/>
              </w:rPr>
            </w:pPr>
            <w:r w:rsidRPr="00975E9C">
              <w:rPr>
                <w:rFonts w:ascii="Arial" w:hAnsi="Arial" w:cs="Arial"/>
                <w:b/>
                <w:bCs/>
                <w:sz w:val="20"/>
                <w:szCs w:val="20"/>
                <w:lang w:val="en-GB"/>
              </w:rPr>
              <w:t>This paper is of significant interest to the scientific community as it provides a comprehensive, data-driven analysis of antenatal care utilization.</w:t>
            </w:r>
          </w:p>
          <w:p w14:paraId="3EBB77CE" w14:textId="77777777" w:rsidR="00C907BB" w:rsidRPr="00975E9C" w:rsidRDefault="00C907BB" w:rsidP="00C907BB">
            <w:pPr>
              <w:rPr>
                <w:rFonts w:ascii="Arial" w:hAnsi="Arial" w:cs="Arial"/>
                <w:b/>
                <w:bCs/>
                <w:sz w:val="20"/>
                <w:szCs w:val="20"/>
                <w:lang w:val="en-GB"/>
              </w:rPr>
            </w:pPr>
            <w:r w:rsidRPr="00975E9C">
              <w:rPr>
                <w:rFonts w:ascii="Arial" w:hAnsi="Arial" w:cs="Arial"/>
                <w:b/>
                <w:bCs/>
                <w:sz w:val="20"/>
                <w:szCs w:val="20"/>
                <w:lang w:val="en-GB"/>
              </w:rPr>
              <w:t>By integrating spatial and statistical approaches, this study contributes valuable empirical evidence to the broader discourse on health equity and service accessibility in developing countries.</w:t>
            </w:r>
          </w:p>
          <w:p w14:paraId="7DBC9196" w14:textId="38EFEC7C" w:rsidR="00F1171E" w:rsidRPr="00975E9C" w:rsidRDefault="00C907BB" w:rsidP="00C907BB">
            <w:pPr>
              <w:pStyle w:val="ListParagraph"/>
              <w:ind w:left="0"/>
              <w:rPr>
                <w:rFonts w:ascii="Arial" w:hAnsi="Arial" w:cs="Arial"/>
                <w:b/>
                <w:bCs/>
                <w:sz w:val="20"/>
                <w:szCs w:val="20"/>
                <w:lang w:val="en-GB"/>
              </w:rPr>
            </w:pPr>
            <w:r w:rsidRPr="00975E9C">
              <w:rPr>
                <w:rFonts w:ascii="Arial" w:hAnsi="Arial" w:cs="Arial"/>
                <w:b/>
                <w:bCs/>
                <w:sz w:val="20"/>
                <w:szCs w:val="20"/>
                <w:lang w:val="en-GB"/>
              </w:rPr>
              <w:t>It will inform global health policymakers and practitioners seeking to design equitable and context-sensitive interventions aimed at reducing maternal and infant mortality.</w:t>
            </w:r>
          </w:p>
        </w:tc>
        <w:tc>
          <w:tcPr>
            <w:tcW w:w="1523" w:type="pct"/>
          </w:tcPr>
          <w:p w14:paraId="462A339C" w14:textId="77777777" w:rsidR="00F1171E" w:rsidRPr="00975E9C" w:rsidRDefault="00F1171E" w:rsidP="007222C8">
            <w:pPr>
              <w:pStyle w:val="Heading2"/>
              <w:jc w:val="left"/>
              <w:rPr>
                <w:rFonts w:ascii="Arial" w:hAnsi="Arial" w:cs="Arial"/>
                <w:b w:val="0"/>
                <w:lang w:val="en-GB"/>
              </w:rPr>
            </w:pPr>
          </w:p>
        </w:tc>
      </w:tr>
      <w:tr w:rsidR="00F1171E" w:rsidRPr="00975E9C" w14:paraId="0D8B5B2C" w14:textId="77777777" w:rsidTr="00A55272">
        <w:trPr>
          <w:trHeight w:val="359"/>
        </w:trPr>
        <w:tc>
          <w:tcPr>
            <w:tcW w:w="1265" w:type="pct"/>
            <w:noWrap/>
          </w:tcPr>
          <w:p w14:paraId="21CBA5FE" w14:textId="77777777" w:rsidR="00F1171E" w:rsidRPr="00975E9C" w:rsidRDefault="00F1171E" w:rsidP="007222C8">
            <w:pPr>
              <w:ind w:left="360"/>
              <w:rPr>
                <w:rFonts w:ascii="Arial" w:hAnsi="Arial" w:cs="Arial"/>
                <w:b/>
                <w:bCs/>
                <w:sz w:val="20"/>
                <w:szCs w:val="20"/>
                <w:lang w:val="en-GB"/>
              </w:rPr>
            </w:pPr>
            <w:r w:rsidRPr="00975E9C">
              <w:rPr>
                <w:rFonts w:ascii="Arial" w:hAnsi="Arial" w:cs="Arial"/>
                <w:b/>
                <w:bCs/>
                <w:sz w:val="20"/>
                <w:szCs w:val="20"/>
                <w:lang w:val="en-GB"/>
              </w:rPr>
              <w:t>Is the title of the article suitable?</w:t>
            </w:r>
          </w:p>
          <w:p w14:paraId="1CABB61A" w14:textId="77777777" w:rsidR="00F1171E" w:rsidRPr="00975E9C" w:rsidRDefault="00F1171E" w:rsidP="007222C8">
            <w:pPr>
              <w:ind w:left="360"/>
              <w:rPr>
                <w:rFonts w:ascii="Arial" w:hAnsi="Arial" w:cs="Arial"/>
                <w:b/>
                <w:bCs/>
                <w:sz w:val="20"/>
                <w:szCs w:val="20"/>
                <w:lang w:val="en-GB"/>
              </w:rPr>
            </w:pPr>
            <w:r w:rsidRPr="00975E9C">
              <w:rPr>
                <w:rFonts w:ascii="Arial" w:hAnsi="Arial" w:cs="Arial"/>
                <w:b/>
                <w:bCs/>
                <w:sz w:val="20"/>
                <w:szCs w:val="20"/>
                <w:lang w:val="en-GB"/>
              </w:rPr>
              <w:t>(If not please suggest an alternative title)</w:t>
            </w:r>
          </w:p>
          <w:p w14:paraId="0275B919" w14:textId="77777777" w:rsidR="00F1171E" w:rsidRPr="00975E9C" w:rsidRDefault="00F1171E" w:rsidP="007222C8">
            <w:pPr>
              <w:pStyle w:val="Heading2"/>
              <w:jc w:val="left"/>
              <w:rPr>
                <w:rFonts w:ascii="Arial" w:hAnsi="Arial" w:cs="Arial"/>
                <w:u w:val="single"/>
                <w:lang w:val="en-GB"/>
              </w:rPr>
            </w:pPr>
          </w:p>
        </w:tc>
        <w:tc>
          <w:tcPr>
            <w:tcW w:w="2212" w:type="pct"/>
          </w:tcPr>
          <w:p w14:paraId="4911E7F4" w14:textId="77777777" w:rsidR="003A56FC" w:rsidRPr="00975E9C" w:rsidRDefault="003A56FC" w:rsidP="00C907BB">
            <w:pPr>
              <w:rPr>
                <w:rFonts w:ascii="Arial" w:hAnsi="Arial" w:cs="Arial"/>
                <w:b/>
                <w:bCs/>
                <w:sz w:val="20"/>
                <w:szCs w:val="20"/>
                <w:lang w:val="en-GB"/>
              </w:rPr>
            </w:pPr>
          </w:p>
          <w:p w14:paraId="794AA9A7" w14:textId="50E700AE" w:rsidR="00F1171E" w:rsidRPr="00975E9C" w:rsidRDefault="00C907BB" w:rsidP="00C907BB">
            <w:pPr>
              <w:rPr>
                <w:rFonts w:ascii="Arial" w:hAnsi="Arial" w:cs="Arial"/>
                <w:b/>
                <w:bCs/>
                <w:sz w:val="20"/>
                <w:szCs w:val="20"/>
                <w:lang w:val="en-GB"/>
              </w:rPr>
            </w:pPr>
            <w:r w:rsidRPr="00975E9C">
              <w:rPr>
                <w:rFonts w:ascii="Arial" w:hAnsi="Arial" w:cs="Arial"/>
                <w:b/>
                <w:bCs/>
                <w:sz w:val="20"/>
                <w:szCs w:val="20"/>
                <w:lang w:val="en-GB"/>
              </w:rPr>
              <w:t>Yes, but it could be improved slightly for conciseness</w:t>
            </w:r>
          </w:p>
        </w:tc>
        <w:tc>
          <w:tcPr>
            <w:tcW w:w="1523" w:type="pct"/>
          </w:tcPr>
          <w:p w14:paraId="405B6701" w14:textId="77777777" w:rsidR="00F1171E" w:rsidRPr="00975E9C" w:rsidRDefault="00F1171E" w:rsidP="007222C8">
            <w:pPr>
              <w:pStyle w:val="Heading2"/>
              <w:jc w:val="left"/>
              <w:rPr>
                <w:rFonts w:ascii="Arial" w:hAnsi="Arial" w:cs="Arial"/>
                <w:b w:val="0"/>
                <w:lang w:val="en-GB"/>
              </w:rPr>
            </w:pPr>
          </w:p>
        </w:tc>
      </w:tr>
      <w:tr w:rsidR="00F1171E" w:rsidRPr="00975E9C" w14:paraId="5604762A" w14:textId="77777777" w:rsidTr="007222C8">
        <w:trPr>
          <w:trHeight w:val="1262"/>
        </w:trPr>
        <w:tc>
          <w:tcPr>
            <w:tcW w:w="1265" w:type="pct"/>
            <w:noWrap/>
          </w:tcPr>
          <w:p w14:paraId="3635573D" w14:textId="77777777" w:rsidR="00F1171E" w:rsidRPr="00975E9C" w:rsidRDefault="00F1171E" w:rsidP="007222C8">
            <w:pPr>
              <w:pStyle w:val="Heading2"/>
              <w:ind w:left="360"/>
              <w:jc w:val="left"/>
              <w:rPr>
                <w:rFonts w:ascii="Arial" w:hAnsi="Arial" w:cs="Arial"/>
                <w:lang w:val="en-GB"/>
              </w:rPr>
            </w:pPr>
            <w:r w:rsidRPr="00975E9C">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975E9C" w:rsidRDefault="00F1171E" w:rsidP="007222C8">
            <w:pPr>
              <w:pStyle w:val="Heading2"/>
              <w:jc w:val="left"/>
              <w:rPr>
                <w:rFonts w:ascii="Arial" w:hAnsi="Arial" w:cs="Arial"/>
                <w:u w:val="single"/>
                <w:lang w:val="en-GB"/>
              </w:rPr>
            </w:pPr>
          </w:p>
        </w:tc>
        <w:tc>
          <w:tcPr>
            <w:tcW w:w="2212" w:type="pct"/>
          </w:tcPr>
          <w:p w14:paraId="0FB7E83A" w14:textId="214DA27D" w:rsidR="00F1171E" w:rsidRPr="00975E9C" w:rsidRDefault="00C907BB" w:rsidP="00C907BB">
            <w:pPr>
              <w:rPr>
                <w:rFonts w:ascii="Arial" w:hAnsi="Arial" w:cs="Arial"/>
                <w:b/>
                <w:bCs/>
                <w:sz w:val="20"/>
                <w:szCs w:val="20"/>
                <w:lang w:val="en-GB"/>
              </w:rPr>
            </w:pPr>
            <w:r w:rsidRPr="00975E9C">
              <w:rPr>
                <w:rFonts w:ascii="Arial" w:hAnsi="Arial" w:cs="Arial"/>
                <w:b/>
                <w:bCs/>
                <w:sz w:val="20"/>
                <w:szCs w:val="20"/>
                <w:lang w:val="en-GB"/>
              </w:rPr>
              <w:t>Yes. the abstract of your article is generally comprehensive, well-structured, and clear, but it could benefit from minor revisions to improve focus</w:t>
            </w:r>
          </w:p>
        </w:tc>
        <w:tc>
          <w:tcPr>
            <w:tcW w:w="1523" w:type="pct"/>
          </w:tcPr>
          <w:p w14:paraId="1D54B730" w14:textId="77777777" w:rsidR="00F1171E" w:rsidRPr="00975E9C" w:rsidRDefault="00F1171E" w:rsidP="007222C8">
            <w:pPr>
              <w:pStyle w:val="Heading2"/>
              <w:jc w:val="left"/>
              <w:rPr>
                <w:rFonts w:ascii="Arial" w:hAnsi="Arial" w:cs="Arial"/>
                <w:b w:val="0"/>
                <w:lang w:val="en-GB"/>
              </w:rPr>
            </w:pPr>
          </w:p>
        </w:tc>
      </w:tr>
      <w:tr w:rsidR="00F1171E" w:rsidRPr="00975E9C" w14:paraId="2F579F54" w14:textId="77777777" w:rsidTr="007222C8">
        <w:trPr>
          <w:trHeight w:val="859"/>
        </w:trPr>
        <w:tc>
          <w:tcPr>
            <w:tcW w:w="1265" w:type="pct"/>
            <w:noWrap/>
          </w:tcPr>
          <w:p w14:paraId="04361F46" w14:textId="368783AB" w:rsidR="00F1171E" w:rsidRPr="00975E9C" w:rsidRDefault="00DC6FED" w:rsidP="007222C8">
            <w:pPr>
              <w:ind w:left="360"/>
              <w:rPr>
                <w:rFonts w:ascii="Arial" w:hAnsi="Arial" w:cs="Arial"/>
                <w:b/>
                <w:bCs/>
                <w:sz w:val="20"/>
                <w:szCs w:val="20"/>
                <w:u w:val="single"/>
                <w:lang w:val="en-GB"/>
              </w:rPr>
            </w:pPr>
            <w:r w:rsidRPr="00975E9C">
              <w:rPr>
                <w:rFonts w:ascii="Arial" w:hAnsi="Arial" w:cs="Arial"/>
                <w:b/>
                <w:bCs/>
                <w:sz w:val="20"/>
                <w:szCs w:val="20"/>
                <w:lang w:val="en-GB"/>
              </w:rPr>
              <w:t xml:space="preserve">Is the manuscript scientifically, correct? Please write here. </w:t>
            </w:r>
          </w:p>
        </w:tc>
        <w:tc>
          <w:tcPr>
            <w:tcW w:w="2212" w:type="pct"/>
          </w:tcPr>
          <w:p w14:paraId="2B5A7721" w14:textId="1FC6F6A8" w:rsidR="00F1171E" w:rsidRPr="00975E9C" w:rsidRDefault="00C907BB" w:rsidP="007222C8">
            <w:pPr>
              <w:pStyle w:val="ListParagraph"/>
              <w:ind w:left="0"/>
              <w:rPr>
                <w:rFonts w:ascii="Arial" w:hAnsi="Arial" w:cs="Arial"/>
                <w:b/>
                <w:bCs/>
                <w:sz w:val="20"/>
                <w:szCs w:val="20"/>
                <w:lang w:val="en-GB"/>
              </w:rPr>
            </w:pPr>
            <w:r w:rsidRPr="00975E9C">
              <w:rPr>
                <w:rFonts w:ascii="Arial" w:hAnsi="Arial" w:cs="Arial"/>
                <w:b/>
                <w:bCs/>
                <w:sz w:val="20"/>
                <w:szCs w:val="20"/>
                <w:lang w:val="en-GB"/>
              </w:rPr>
              <w:t>Overall, the manuscript is scientifically sound, but several aspects could be improved to strengthen its rigor and clarity</w:t>
            </w:r>
          </w:p>
        </w:tc>
        <w:tc>
          <w:tcPr>
            <w:tcW w:w="1523" w:type="pct"/>
          </w:tcPr>
          <w:p w14:paraId="4898F764" w14:textId="77777777" w:rsidR="00F1171E" w:rsidRPr="00975E9C" w:rsidRDefault="00F1171E" w:rsidP="007222C8">
            <w:pPr>
              <w:pStyle w:val="Heading2"/>
              <w:jc w:val="left"/>
              <w:rPr>
                <w:rFonts w:ascii="Arial" w:hAnsi="Arial" w:cs="Arial"/>
                <w:b w:val="0"/>
                <w:lang w:val="en-GB"/>
              </w:rPr>
            </w:pPr>
          </w:p>
        </w:tc>
      </w:tr>
      <w:tr w:rsidR="00F1171E" w:rsidRPr="00975E9C" w14:paraId="73739464" w14:textId="77777777" w:rsidTr="007222C8">
        <w:trPr>
          <w:trHeight w:val="703"/>
        </w:trPr>
        <w:tc>
          <w:tcPr>
            <w:tcW w:w="1265" w:type="pct"/>
            <w:noWrap/>
          </w:tcPr>
          <w:p w14:paraId="09C25322" w14:textId="77777777" w:rsidR="00F1171E" w:rsidRPr="00975E9C" w:rsidRDefault="00F1171E" w:rsidP="007222C8">
            <w:pPr>
              <w:ind w:left="360"/>
              <w:rPr>
                <w:rFonts w:ascii="Arial" w:hAnsi="Arial" w:cs="Arial"/>
                <w:b/>
                <w:bCs/>
                <w:sz w:val="20"/>
                <w:szCs w:val="20"/>
                <w:lang w:val="en-GB"/>
              </w:rPr>
            </w:pPr>
            <w:r w:rsidRPr="00975E9C">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975E9C" w:rsidRDefault="00F1171E" w:rsidP="007222C8">
            <w:pPr>
              <w:ind w:left="360"/>
              <w:rPr>
                <w:rFonts w:ascii="Arial" w:hAnsi="Arial" w:cs="Arial"/>
                <w:b/>
                <w:bCs/>
                <w:sz w:val="20"/>
                <w:szCs w:val="20"/>
                <w:u w:val="single"/>
                <w:lang w:val="en-GB"/>
              </w:rPr>
            </w:pPr>
            <w:r w:rsidRPr="00975E9C">
              <w:rPr>
                <w:rFonts w:ascii="Arial" w:hAnsi="Arial" w:cs="Arial"/>
                <w:b/>
                <w:bCs/>
                <w:sz w:val="20"/>
                <w:szCs w:val="20"/>
                <w:u w:val="single"/>
                <w:lang w:val="en-GB"/>
              </w:rPr>
              <w:t>-</w:t>
            </w:r>
          </w:p>
        </w:tc>
        <w:tc>
          <w:tcPr>
            <w:tcW w:w="2212" w:type="pct"/>
          </w:tcPr>
          <w:p w14:paraId="24FE0567" w14:textId="5B16FD6A" w:rsidR="00F1171E" w:rsidRPr="00975E9C" w:rsidRDefault="00A410F2" w:rsidP="007222C8">
            <w:pPr>
              <w:pStyle w:val="ListParagraph"/>
              <w:ind w:left="0"/>
              <w:rPr>
                <w:rFonts w:ascii="Arial" w:hAnsi="Arial" w:cs="Arial"/>
                <w:b/>
                <w:bCs/>
                <w:sz w:val="20"/>
                <w:szCs w:val="20"/>
                <w:lang w:val="en-GB"/>
              </w:rPr>
            </w:pPr>
            <w:r w:rsidRPr="00975E9C">
              <w:rPr>
                <w:rFonts w:ascii="Arial" w:hAnsi="Arial" w:cs="Arial"/>
                <w:b/>
                <w:bCs/>
                <w:sz w:val="20"/>
                <w:szCs w:val="20"/>
              </w:rPr>
              <w:t>The reference list is extensive and includes many fundamental and relevant studies on the utilization of antenatal services. However, about a third of the sources are more than 15 years old. Inclusion of recent national and international evidence (2020–2024) will strengthen the scientific validity of the manuscript.</w:t>
            </w:r>
          </w:p>
        </w:tc>
        <w:tc>
          <w:tcPr>
            <w:tcW w:w="1523" w:type="pct"/>
          </w:tcPr>
          <w:p w14:paraId="40220055" w14:textId="77777777" w:rsidR="00F1171E" w:rsidRPr="00975E9C" w:rsidRDefault="00F1171E" w:rsidP="007222C8">
            <w:pPr>
              <w:pStyle w:val="Heading2"/>
              <w:jc w:val="left"/>
              <w:rPr>
                <w:rFonts w:ascii="Arial" w:hAnsi="Arial" w:cs="Arial"/>
                <w:b w:val="0"/>
                <w:lang w:val="en-GB"/>
              </w:rPr>
            </w:pPr>
          </w:p>
        </w:tc>
      </w:tr>
      <w:tr w:rsidR="00F1171E" w:rsidRPr="00975E9C" w14:paraId="73CC4A50" w14:textId="77777777" w:rsidTr="007222C8">
        <w:trPr>
          <w:trHeight w:val="386"/>
        </w:trPr>
        <w:tc>
          <w:tcPr>
            <w:tcW w:w="1265" w:type="pct"/>
            <w:noWrap/>
          </w:tcPr>
          <w:p w14:paraId="029CE8D0" w14:textId="77777777" w:rsidR="00F1171E" w:rsidRPr="00975E9C" w:rsidRDefault="00F1171E" w:rsidP="007222C8">
            <w:pPr>
              <w:pStyle w:val="Heading2"/>
              <w:jc w:val="left"/>
              <w:rPr>
                <w:rFonts w:ascii="Arial" w:hAnsi="Arial" w:cs="Arial"/>
                <w:b w:val="0"/>
                <w:lang w:val="en-GB"/>
              </w:rPr>
            </w:pPr>
          </w:p>
          <w:p w14:paraId="589C16C7" w14:textId="77777777" w:rsidR="00F1171E" w:rsidRPr="00975E9C" w:rsidRDefault="00F1171E" w:rsidP="007222C8">
            <w:pPr>
              <w:pStyle w:val="Heading2"/>
              <w:ind w:left="360"/>
              <w:jc w:val="left"/>
              <w:rPr>
                <w:rFonts w:ascii="Arial" w:hAnsi="Arial" w:cs="Arial"/>
                <w:bCs w:val="0"/>
                <w:lang w:val="en-GB"/>
              </w:rPr>
            </w:pPr>
            <w:r w:rsidRPr="00975E9C">
              <w:rPr>
                <w:rFonts w:ascii="Arial" w:hAnsi="Arial" w:cs="Arial"/>
                <w:bCs w:val="0"/>
                <w:lang w:val="en-GB"/>
              </w:rPr>
              <w:t>Is the language/English quality of the article suitable for scholarly communications?</w:t>
            </w:r>
          </w:p>
          <w:p w14:paraId="7722B85E" w14:textId="77777777" w:rsidR="00F1171E" w:rsidRPr="00975E9C" w:rsidRDefault="00F1171E" w:rsidP="007222C8">
            <w:pPr>
              <w:rPr>
                <w:rFonts w:ascii="Arial" w:hAnsi="Arial" w:cs="Arial"/>
                <w:sz w:val="20"/>
                <w:szCs w:val="20"/>
                <w:lang w:val="en-GB"/>
              </w:rPr>
            </w:pPr>
          </w:p>
        </w:tc>
        <w:tc>
          <w:tcPr>
            <w:tcW w:w="2212" w:type="pct"/>
          </w:tcPr>
          <w:p w14:paraId="6CBA4B2A" w14:textId="0E236D45" w:rsidR="00F1171E" w:rsidRPr="00975E9C" w:rsidRDefault="00CC6AED" w:rsidP="007222C8">
            <w:pPr>
              <w:rPr>
                <w:rFonts w:ascii="Arial" w:hAnsi="Arial" w:cs="Arial"/>
                <w:b/>
                <w:bCs/>
                <w:sz w:val="20"/>
                <w:szCs w:val="20"/>
                <w:lang w:val="en-GB"/>
              </w:rPr>
            </w:pPr>
            <w:r w:rsidRPr="00975E9C">
              <w:rPr>
                <w:rFonts w:ascii="Arial" w:hAnsi="Arial" w:cs="Arial"/>
                <w:b/>
                <w:bCs/>
                <w:sz w:val="20"/>
                <w:szCs w:val="20"/>
              </w:rPr>
              <w:t>The manuscript demonstrates good command of academic English and is suitable for scholarly publication. The writing is clear, professional, and appropriately technical. However, several sentences are unnecessarily long and could be simplified to improve readability. Consistency in verb tense and article use should be checked, and minor typographical and stylistic adjustments are recommended.</w:t>
            </w:r>
          </w:p>
          <w:p w14:paraId="149A6CEF" w14:textId="7B0884D3" w:rsidR="00F1171E" w:rsidRPr="00975E9C" w:rsidRDefault="00F1171E" w:rsidP="007222C8">
            <w:pPr>
              <w:rPr>
                <w:rFonts w:ascii="Arial" w:hAnsi="Arial" w:cs="Arial"/>
                <w:sz w:val="20"/>
                <w:szCs w:val="20"/>
                <w:lang w:val="en-GB"/>
              </w:rPr>
            </w:pPr>
          </w:p>
        </w:tc>
        <w:tc>
          <w:tcPr>
            <w:tcW w:w="1523" w:type="pct"/>
          </w:tcPr>
          <w:p w14:paraId="0351CA58" w14:textId="77777777" w:rsidR="00F1171E" w:rsidRPr="00975E9C" w:rsidRDefault="00F1171E" w:rsidP="007222C8">
            <w:pPr>
              <w:rPr>
                <w:rFonts w:ascii="Arial" w:hAnsi="Arial" w:cs="Arial"/>
                <w:sz w:val="20"/>
                <w:szCs w:val="20"/>
                <w:lang w:val="en-GB"/>
              </w:rPr>
            </w:pPr>
          </w:p>
        </w:tc>
      </w:tr>
      <w:tr w:rsidR="00F1171E" w:rsidRPr="00975E9C" w14:paraId="20A16C0C" w14:textId="77777777" w:rsidTr="007222C8">
        <w:trPr>
          <w:trHeight w:val="1178"/>
        </w:trPr>
        <w:tc>
          <w:tcPr>
            <w:tcW w:w="1265" w:type="pct"/>
            <w:noWrap/>
          </w:tcPr>
          <w:p w14:paraId="7F4BCFAE" w14:textId="77777777" w:rsidR="00F1171E" w:rsidRPr="00975E9C" w:rsidRDefault="00F1171E" w:rsidP="007222C8">
            <w:pPr>
              <w:pStyle w:val="Heading2"/>
              <w:jc w:val="left"/>
              <w:rPr>
                <w:rFonts w:ascii="Arial" w:hAnsi="Arial" w:cs="Arial"/>
                <w:b w:val="0"/>
                <w:bCs w:val="0"/>
                <w:lang w:val="en-GB"/>
              </w:rPr>
            </w:pPr>
            <w:r w:rsidRPr="00975E9C">
              <w:rPr>
                <w:rFonts w:ascii="Arial" w:hAnsi="Arial" w:cs="Arial"/>
                <w:bCs w:val="0"/>
                <w:u w:val="single"/>
                <w:lang w:val="en-GB"/>
              </w:rPr>
              <w:t>Optional/General</w:t>
            </w:r>
            <w:r w:rsidRPr="00975E9C">
              <w:rPr>
                <w:rFonts w:ascii="Arial" w:hAnsi="Arial" w:cs="Arial"/>
                <w:bCs w:val="0"/>
                <w:lang w:val="en-GB"/>
              </w:rPr>
              <w:t xml:space="preserve"> </w:t>
            </w:r>
            <w:r w:rsidRPr="00975E9C">
              <w:rPr>
                <w:rFonts w:ascii="Arial" w:hAnsi="Arial" w:cs="Arial"/>
                <w:b w:val="0"/>
                <w:bCs w:val="0"/>
                <w:lang w:val="en-GB"/>
              </w:rPr>
              <w:t>comments</w:t>
            </w:r>
          </w:p>
          <w:p w14:paraId="1A6B3748" w14:textId="77777777" w:rsidR="00F1171E" w:rsidRPr="00975E9C" w:rsidRDefault="00F1171E" w:rsidP="007222C8">
            <w:pPr>
              <w:pStyle w:val="Heading2"/>
              <w:jc w:val="left"/>
              <w:rPr>
                <w:rFonts w:ascii="Arial" w:hAnsi="Arial" w:cs="Arial"/>
                <w:b w:val="0"/>
                <w:lang w:val="en-GB"/>
              </w:rPr>
            </w:pPr>
          </w:p>
        </w:tc>
        <w:tc>
          <w:tcPr>
            <w:tcW w:w="2212" w:type="pct"/>
          </w:tcPr>
          <w:p w14:paraId="5E946A0E" w14:textId="126B4338" w:rsidR="00F1171E" w:rsidRPr="00975E9C" w:rsidRDefault="00CC6AED" w:rsidP="007222C8">
            <w:pPr>
              <w:rPr>
                <w:rFonts w:ascii="Arial" w:hAnsi="Arial" w:cs="Arial"/>
                <w:b/>
                <w:bCs/>
                <w:sz w:val="20"/>
                <w:szCs w:val="20"/>
                <w:lang w:val="en-GB"/>
              </w:rPr>
            </w:pPr>
            <w:r w:rsidRPr="00975E9C">
              <w:rPr>
                <w:rFonts w:ascii="Arial" w:hAnsi="Arial" w:cs="Arial"/>
                <w:b/>
                <w:bCs/>
                <w:sz w:val="20"/>
                <w:szCs w:val="20"/>
              </w:rPr>
              <w:t>This manuscript presents a well-structured, relevant, and methodologically sound study addressing an important public health issue—antenatal care (ANC) utilization among women</w:t>
            </w:r>
          </w:p>
          <w:p w14:paraId="7EB58C99" w14:textId="77777777" w:rsidR="00F1171E" w:rsidRPr="00975E9C" w:rsidRDefault="00F1171E" w:rsidP="007222C8">
            <w:pPr>
              <w:rPr>
                <w:rFonts w:ascii="Arial" w:hAnsi="Arial" w:cs="Arial"/>
                <w:b/>
                <w:bCs/>
                <w:sz w:val="20"/>
                <w:szCs w:val="20"/>
                <w:lang w:val="en-GB"/>
              </w:rPr>
            </w:pPr>
          </w:p>
          <w:p w14:paraId="15DFD0E8" w14:textId="77777777" w:rsidR="00F1171E" w:rsidRPr="00975E9C" w:rsidRDefault="00F1171E" w:rsidP="007222C8">
            <w:pPr>
              <w:rPr>
                <w:rFonts w:ascii="Arial" w:hAnsi="Arial" w:cs="Arial"/>
                <w:sz w:val="20"/>
                <w:szCs w:val="20"/>
                <w:lang w:val="en-GB"/>
              </w:rPr>
            </w:pPr>
          </w:p>
        </w:tc>
        <w:tc>
          <w:tcPr>
            <w:tcW w:w="1523" w:type="pct"/>
          </w:tcPr>
          <w:p w14:paraId="465E098E" w14:textId="77777777" w:rsidR="00F1171E" w:rsidRPr="00975E9C" w:rsidRDefault="00F1171E" w:rsidP="007222C8">
            <w:pPr>
              <w:rPr>
                <w:rFonts w:ascii="Arial" w:hAnsi="Arial" w:cs="Arial"/>
                <w:sz w:val="20"/>
                <w:szCs w:val="20"/>
                <w:lang w:val="en-GB"/>
              </w:rPr>
            </w:pPr>
          </w:p>
        </w:tc>
      </w:tr>
    </w:tbl>
    <w:p w14:paraId="6BBACB91" w14:textId="77777777" w:rsidR="00F1171E" w:rsidRPr="00975E9C" w:rsidRDefault="00F1171E" w:rsidP="00F1171E">
      <w:pPr>
        <w:pStyle w:val="BodyText"/>
        <w:rPr>
          <w:rFonts w:ascii="Arial" w:hAnsi="Arial" w:cs="Arial"/>
          <w:b/>
          <w:bCs/>
          <w:sz w:val="20"/>
          <w:szCs w:val="20"/>
          <w:u w:val="single"/>
          <w:lang w:val="en-GB"/>
        </w:rPr>
      </w:pPr>
    </w:p>
    <w:p w14:paraId="78207741" w14:textId="77777777" w:rsidR="00F1171E" w:rsidRPr="00975E9C" w:rsidRDefault="00F1171E" w:rsidP="00F1171E">
      <w:pPr>
        <w:pStyle w:val="BodyText"/>
        <w:rPr>
          <w:rFonts w:ascii="Arial" w:hAnsi="Arial" w:cs="Arial"/>
          <w:b/>
          <w:bCs/>
          <w:sz w:val="20"/>
          <w:szCs w:val="20"/>
          <w:u w:val="single"/>
          <w:lang w:val="en-GB"/>
        </w:rPr>
      </w:pPr>
    </w:p>
    <w:p w14:paraId="108BE2F1" w14:textId="77777777" w:rsidR="00F1171E" w:rsidRPr="00975E9C" w:rsidRDefault="00F1171E" w:rsidP="00F1171E">
      <w:pPr>
        <w:pStyle w:val="BodyText"/>
        <w:rPr>
          <w:rFonts w:ascii="Arial" w:hAnsi="Arial" w:cs="Arial"/>
          <w:b/>
          <w:bCs/>
          <w:sz w:val="20"/>
          <w:szCs w:val="20"/>
          <w:u w:val="single"/>
          <w:lang w:val="en-GB"/>
        </w:rPr>
      </w:pPr>
    </w:p>
    <w:p w14:paraId="1AB5512F" w14:textId="77777777" w:rsidR="00F1171E" w:rsidRPr="00975E9C" w:rsidRDefault="00F1171E" w:rsidP="00F1171E">
      <w:pPr>
        <w:pStyle w:val="BodyText"/>
        <w:rPr>
          <w:rFonts w:ascii="Arial" w:hAnsi="Arial" w:cs="Arial"/>
          <w:b/>
          <w:bCs/>
          <w:sz w:val="20"/>
          <w:szCs w:val="20"/>
          <w:u w:val="single"/>
          <w:lang w:val="en-GB"/>
        </w:rPr>
      </w:pPr>
    </w:p>
    <w:p w14:paraId="38F83A77" w14:textId="77777777" w:rsidR="00F1171E" w:rsidRPr="00975E9C" w:rsidRDefault="00F1171E" w:rsidP="00F1171E">
      <w:pPr>
        <w:pStyle w:val="BodyText"/>
        <w:rPr>
          <w:rFonts w:ascii="Arial" w:hAnsi="Arial" w:cs="Arial"/>
          <w:b/>
          <w:bCs/>
          <w:sz w:val="20"/>
          <w:szCs w:val="20"/>
          <w:u w:val="single"/>
          <w:lang w:val="en-GB"/>
        </w:rPr>
      </w:pPr>
    </w:p>
    <w:p w14:paraId="25E7AF2A" w14:textId="77777777" w:rsidR="00F1171E" w:rsidRPr="00975E9C" w:rsidRDefault="00F1171E" w:rsidP="00F1171E">
      <w:pPr>
        <w:pStyle w:val="BodyText"/>
        <w:rPr>
          <w:rFonts w:ascii="Arial" w:hAnsi="Arial" w:cs="Arial"/>
          <w:b/>
          <w:bCs/>
          <w:sz w:val="20"/>
          <w:szCs w:val="20"/>
          <w:u w:val="single"/>
          <w:lang w:val="en-GB"/>
        </w:rPr>
      </w:pPr>
    </w:p>
    <w:p w14:paraId="4437A01F" w14:textId="77777777" w:rsidR="00F1171E" w:rsidRPr="00975E9C"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2"/>
        <w:gridCol w:w="7092"/>
        <w:gridCol w:w="7080"/>
      </w:tblGrid>
      <w:tr w:rsidR="00DF22BC" w:rsidRPr="00975E9C" w14:paraId="66B6B6C0" w14:textId="77777777" w:rsidTr="004765D6">
        <w:trPr>
          <w:trHeight w:val="95"/>
        </w:trPr>
        <w:tc>
          <w:tcPr>
            <w:tcW w:w="5000" w:type="pct"/>
            <w:gridSpan w:val="3"/>
            <w:tcBorders>
              <w:top w:val="nil"/>
              <w:left w:val="nil"/>
              <w:right w:val="nil"/>
            </w:tcBorders>
            <w:noWrap/>
            <w:tcMar>
              <w:top w:w="0" w:type="dxa"/>
              <w:left w:w="108" w:type="dxa"/>
              <w:bottom w:w="0" w:type="dxa"/>
              <w:right w:w="108" w:type="dxa"/>
            </w:tcMar>
            <w:vAlign w:val="center"/>
          </w:tcPr>
          <w:p w14:paraId="45DB3E31" w14:textId="77777777" w:rsidR="00DF22BC" w:rsidRPr="00975E9C" w:rsidRDefault="00DF22BC" w:rsidP="004765D6">
            <w:pPr>
              <w:rPr>
                <w:rFonts w:ascii="Arial" w:eastAsia="Arial Unicode MS" w:hAnsi="Arial" w:cs="Arial"/>
                <w:b/>
                <w:sz w:val="20"/>
                <w:szCs w:val="20"/>
                <w:u w:val="single"/>
                <w:lang w:val="en-GB"/>
              </w:rPr>
            </w:pPr>
            <w:bookmarkStart w:id="0" w:name="_Hlk156057883"/>
            <w:r w:rsidRPr="00975E9C">
              <w:rPr>
                <w:rFonts w:ascii="Arial" w:eastAsia="Arial Unicode MS" w:hAnsi="Arial" w:cs="Arial"/>
                <w:b/>
                <w:sz w:val="20"/>
                <w:szCs w:val="20"/>
                <w:highlight w:val="yellow"/>
                <w:u w:val="single"/>
                <w:lang w:val="en-GB"/>
              </w:rPr>
              <w:t>PART  2:</w:t>
            </w:r>
            <w:r w:rsidRPr="00975E9C">
              <w:rPr>
                <w:rFonts w:ascii="Arial" w:eastAsia="Arial Unicode MS" w:hAnsi="Arial" w:cs="Arial"/>
                <w:b/>
                <w:sz w:val="20"/>
                <w:szCs w:val="20"/>
                <w:u w:val="single"/>
                <w:lang w:val="en-GB"/>
              </w:rPr>
              <w:t xml:space="preserve"> </w:t>
            </w:r>
          </w:p>
          <w:p w14:paraId="06EDAA9B" w14:textId="77777777" w:rsidR="00DF22BC" w:rsidRPr="00975E9C" w:rsidRDefault="00DF22BC" w:rsidP="004765D6">
            <w:pPr>
              <w:rPr>
                <w:rFonts w:ascii="Arial" w:eastAsia="Arial Unicode MS" w:hAnsi="Arial" w:cs="Arial"/>
                <w:b/>
                <w:sz w:val="20"/>
                <w:szCs w:val="20"/>
                <w:u w:val="single"/>
                <w:lang w:val="en-GB"/>
              </w:rPr>
            </w:pPr>
          </w:p>
        </w:tc>
      </w:tr>
      <w:tr w:rsidR="00DF22BC" w:rsidRPr="00975E9C" w14:paraId="6E5B7C41" w14:textId="77777777" w:rsidTr="004765D6">
        <w:tc>
          <w:tcPr>
            <w:tcW w:w="1615" w:type="pct"/>
            <w:noWrap/>
            <w:tcMar>
              <w:top w:w="0" w:type="dxa"/>
              <w:left w:w="108" w:type="dxa"/>
              <w:bottom w:w="0" w:type="dxa"/>
              <w:right w:w="108" w:type="dxa"/>
            </w:tcMar>
            <w:vAlign w:val="center"/>
          </w:tcPr>
          <w:p w14:paraId="0A8DD7AB" w14:textId="77777777" w:rsidR="00DF22BC" w:rsidRPr="00975E9C" w:rsidRDefault="00DF22BC" w:rsidP="004765D6">
            <w:pPr>
              <w:rPr>
                <w:rFonts w:ascii="Arial" w:eastAsia="Arial Unicode MS" w:hAnsi="Arial" w:cs="Arial"/>
                <w:sz w:val="20"/>
                <w:szCs w:val="20"/>
                <w:lang w:val="en-GB"/>
              </w:rPr>
            </w:pPr>
          </w:p>
        </w:tc>
        <w:tc>
          <w:tcPr>
            <w:tcW w:w="1694" w:type="pct"/>
            <w:tcMar>
              <w:top w:w="0" w:type="dxa"/>
              <w:left w:w="108" w:type="dxa"/>
              <w:bottom w:w="0" w:type="dxa"/>
              <w:right w:w="108" w:type="dxa"/>
            </w:tcMar>
          </w:tcPr>
          <w:p w14:paraId="7E976E85" w14:textId="77777777" w:rsidR="00DF22BC" w:rsidRPr="00975E9C" w:rsidRDefault="00DF22BC" w:rsidP="004765D6">
            <w:pPr>
              <w:keepNext/>
              <w:outlineLvl w:val="1"/>
              <w:rPr>
                <w:rFonts w:ascii="Arial" w:eastAsia="MS Mincho" w:hAnsi="Arial" w:cs="Arial"/>
                <w:b/>
                <w:bCs/>
                <w:sz w:val="20"/>
                <w:szCs w:val="20"/>
                <w:lang w:val="en-GB"/>
              </w:rPr>
            </w:pPr>
            <w:r w:rsidRPr="00975E9C">
              <w:rPr>
                <w:rFonts w:ascii="Arial" w:eastAsia="MS Mincho" w:hAnsi="Arial" w:cs="Arial"/>
                <w:b/>
                <w:bCs/>
                <w:sz w:val="20"/>
                <w:szCs w:val="20"/>
                <w:lang w:val="en-GB"/>
              </w:rPr>
              <w:t>Reviewer’s comment</w:t>
            </w:r>
          </w:p>
        </w:tc>
        <w:tc>
          <w:tcPr>
            <w:tcW w:w="1691" w:type="pct"/>
          </w:tcPr>
          <w:p w14:paraId="1277D563" w14:textId="77777777" w:rsidR="00DF22BC" w:rsidRPr="00975E9C" w:rsidRDefault="00DF22BC" w:rsidP="004765D6">
            <w:pPr>
              <w:spacing w:after="160" w:line="252" w:lineRule="auto"/>
              <w:rPr>
                <w:rFonts w:ascii="Arial" w:eastAsia="Calibri" w:hAnsi="Arial" w:cs="Arial"/>
                <w:kern w:val="2"/>
                <w:sz w:val="20"/>
                <w:szCs w:val="20"/>
                <w:lang w:val="en-IN"/>
              </w:rPr>
            </w:pPr>
            <w:r w:rsidRPr="00975E9C">
              <w:rPr>
                <w:rFonts w:ascii="Arial" w:eastAsia="Calibri" w:hAnsi="Arial" w:cs="Arial"/>
                <w:b/>
                <w:kern w:val="2"/>
                <w:sz w:val="20"/>
                <w:szCs w:val="20"/>
                <w:lang w:val="en-IN"/>
              </w:rPr>
              <w:t>Author’s Feedback</w:t>
            </w:r>
            <w:r w:rsidRPr="00975E9C">
              <w:rPr>
                <w:rFonts w:ascii="Arial" w:eastAsia="Calibri" w:hAnsi="Arial" w:cs="Arial"/>
                <w:kern w:val="2"/>
                <w:sz w:val="20"/>
                <w:szCs w:val="20"/>
                <w:lang w:val="en-IN"/>
              </w:rPr>
              <w:t xml:space="preserve"> (It is mandatory that authors should write his/her feedback here)</w:t>
            </w:r>
          </w:p>
          <w:p w14:paraId="1A41EE31" w14:textId="77777777" w:rsidR="00DF22BC" w:rsidRPr="00975E9C" w:rsidRDefault="00DF22BC" w:rsidP="004765D6">
            <w:pPr>
              <w:keepNext/>
              <w:outlineLvl w:val="1"/>
              <w:rPr>
                <w:rFonts w:ascii="Arial" w:eastAsia="MS Mincho" w:hAnsi="Arial" w:cs="Arial"/>
                <w:bCs/>
                <w:sz w:val="20"/>
                <w:szCs w:val="20"/>
                <w:lang w:val="en-GB"/>
              </w:rPr>
            </w:pPr>
          </w:p>
        </w:tc>
      </w:tr>
      <w:tr w:rsidR="00DF22BC" w:rsidRPr="00975E9C" w14:paraId="336AE5FB" w14:textId="77777777" w:rsidTr="004765D6">
        <w:trPr>
          <w:trHeight w:val="890"/>
        </w:trPr>
        <w:tc>
          <w:tcPr>
            <w:tcW w:w="1615" w:type="pct"/>
            <w:noWrap/>
            <w:tcMar>
              <w:top w:w="0" w:type="dxa"/>
              <w:left w:w="108" w:type="dxa"/>
              <w:bottom w:w="0" w:type="dxa"/>
              <w:right w:w="108" w:type="dxa"/>
            </w:tcMar>
            <w:vAlign w:val="center"/>
          </w:tcPr>
          <w:p w14:paraId="46BABB21" w14:textId="77777777" w:rsidR="00DF22BC" w:rsidRPr="00975E9C" w:rsidRDefault="00DF22BC" w:rsidP="004765D6">
            <w:pPr>
              <w:rPr>
                <w:rFonts w:ascii="Arial" w:eastAsia="Arial Unicode MS" w:hAnsi="Arial" w:cs="Arial"/>
                <w:b/>
                <w:sz w:val="20"/>
                <w:szCs w:val="20"/>
                <w:lang w:val="en-GB"/>
              </w:rPr>
            </w:pPr>
            <w:r w:rsidRPr="00975E9C">
              <w:rPr>
                <w:rFonts w:ascii="Arial" w:eastAsia="Arial Unicode MS" w:hAnsi="Arial" w:cs="Arial"/>
                <w:b/>
                <w:sz w:val="20"/>
                <w:szCs w:val="20"/>
                <w:lang w:val="en-GB"/>
              </w:rPr>
              <w:t xml:space="preserve">Are there ethical issues in this manuscript? </w:t>
            </w:r>
          </w:p>
          <w:p w14:paraId="04A9C206" w14:textId="77777777" w:rsidR="00DF22BC" w:rsidRPr="00975E9C" w:rsidRDefault="00DF22BC" w:rsidP="004765D6">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14:paraId="7F851C45" w14:textId="77777777" w:rsidR="00DF22BC" w:rsidRPr="00975E9C" w:rsidRDefault="00DF22BC" w:rsidP="004765D6">
            <w:pPr>
              <w:rPr>
                <w:rFonts w:ascii="Arial" w:eastAsia="Arial Unicode MS" w:hAnsi="Arial" w:cs="Arial"/>
                <w:i/>
                <w:iCs/>
                <w:sz w:val="20"/>
                <w:szCs w:val="20"/>
                <w:u w:val="single"/>
                <w:lang w:val="en-GB"/>
              </w:rPr>
            </w:pPr>
            <w:r w:rsidRPr="00975E9C">
              <w:rPr>
                <w:rFonts w:ascii="Arial" w:eastAsia="Arial Unicode MS" w:hAnsi="Arial" w:cs="Arial"/>
                <w:i/>
                <w:iCs/>
                <w:sz w:val="20"/>
                <w:szCs w:val="20"/>
                <w:u w:val="single"/>
                <w:lang w:val="en-GB"/>
              </w:rPr>
              <w:t xml:space="preserve">(If yes, </w:t>
            </w:r>
            <w:proofErr w:type="gramStart"/>
            <w:r w:rsidRPr="00975E9C">
              <w:rPr>
                <w:rFonts w:ascii="Arial" w:eastAsia="Arial Unicode MS" w:hAnsi="Arial" w:cs="Arial"/>
                <w:i/>
                <w:iCs/>
                <w:sz w:val="20"/>
                <w:szCs w:val="20"/>
                <w:u w:val="single"/>
                <w:lang w:val="en-GB"/>
              </w:rPr>
              <w:t>Kindly</w:t>
            </w:r>
            <w:proofErr w:type="gramEnd"/>
            <w:r w:rsidRPr="00975E9C">
              <w:rPr>
                <w:rFonts w:ascii="Arial" w:eastAsia="Arial Unicode MS" w:hAnsi="Arial" w:cs="Arial"/>
                <w:i/>
                <w:iCs/>
                <w:sz w:val="20"/>
                <w:szCs w:val="20"/>
                <w:u w:val="single"/>
                <w:lang w:val="en-GB"/>
              </w:rPr>
              <w:t xml:space="preserve"> please write down the ethical issues here in details)</w:t>
            </w:r>
          </w:p>
          <w:p w14:paraId="309A76D5" w14:textId="77777777" w:rsidR="00DF22BC" w:rsidRPr="00975E9C" w:rsidRDefault="00DF22BC" w:rsidP="004765D6">
            <w:pPr>
              <w:rPr>
                <w:rFonts w:ascii="Arial" w:eastAsia="Arial Unicode MS" w:hAnsi="Arial" w:cs="Arial"/>
                <w:sz w:val="20"/>
                <w:szCs w:val="20"/>
                <w:lang w:val="en-GB"/>
              </w:rPr>
            </w:pPr>
          </w:p>
        </w:tc>
        <w:tc>
          <w:tcPr>
            <w:tcW w:w="1691" w:type="pct"/>
            <w:vAlign w:val="center"/>
          </w:tcPr>
          <w:p w14:paraId="30CD9548" w14:textId="77777777" w:rsidR="00DF22BC" w:rsidRPr="00975E9C" w:rsidRDefault="00DF22BC" w:rsidP="004765D6">
            <w:pPr>
              <w:rPr>
                <w:rFonts w:ascii="Arial" w:eastAsia="Arial Unicode MS" w:hAnsi="Arial" w:cs="Arial"/>
                <w:sz w:val="20"/>
                <w:szCs w:val="20"/>
                <w:lang w:val="en-GB"/>
              </w:rPr>
            </w:pPr>
          </w:p>
          <w:p w14:paraId="59E4C512" w14:textId="77777777" w:rsidR="00DF22BC" w:rsidRPr="00975E9C" w:rsidRDefault="00DF22BC" w:rsidP="004765D6">
            <w:pPr>
              <w:rPr>
                <w:rFonts w:ascii="Arial" w:eastAsia="Arial Unicode MS" w:hAnsi="Arial" w:cs="Arial"/>
                <w:sz w:val="20"/>
                <w:szCs w:val="20"/>
                <w:lang w:val="en-GB"/>
              </w:rPr>
            </w:pPr>
          </w:p>
          <w:p w14:paraId="38691C2E" w14:textId="77777777" w:rsidR="00DF22BC" w:rsidRPr="00975E9C" w:rsidRDefault="00DF22BC" w:rsidP="004765D6">
            <w:pPr>
              <w:rPr>
                <w:rFonts w:ascii="Arial" w:eastAsia="Arial Unicode MS" w:hAnsi="Arial" w:cs="Arial"/>
                <w:sz w:val="20"/>
                <w:szCs w:val="20"/>
                <w:lang w:val="en-GB"/>
              </w:rPr>
            </w:pPr>
          </w:p>
        </w:tc>
      </w:tr>
      <w:bookmarkEnd w:id="0"/>
    </w:tbl>
    <w:p w14:paraId="27059CC9" w14:textId="77777777" w:rsidR="00DF22BC" w:rsidRPr="00975E9C" w:rsidRDefault="00DF22BC" w:rsidP="00DF22BC">
      <w:pPr>
        <w:rPr>
          <w:rFonts w:ascii="Arial" w:hAnsi="Arial" w:cs="Arial"/>
          <w:sz w:val="20"/>
          <w:szCs w:val="20"/>
        </w:rPr>
      </w:pPr>
    </w:p>
    <w:p w14:paraId="1D5C9341" w14:textId="77777777" w:rsidR="00DF22BC" w:rsidRPr="00975E9C" w:rsidRDefault="00DF22BC" w:rsidP="00DF22BC">
      <w:pPr>
        <w:rPr>
          <w:rFonts w:ascii="Arial" w:hAnsi="Arial" w:cs="Arial"/>
          <w:sz w:val="20"/>
          <w:szCs w:val="20"/>
        </w:rPr>
      </w:pPr>
    </w:p>
    <w:p w14:paraId="4AC2E2D3" w14:textId="77777777" w:rsidR="00975E9C" w:rsidRPr="00D85C51" w:rsidRDefault="00975E9C" w:rsidP="00975E9C">
      <w:pPr>
        <w:pStyle w:val="Affiliation"/>
        <w:spacing w:after="0" w:line="240" w:lineRule="auto"/>
        <w:jc w:val="left"/>
        <w:rPr>
          <w:rFonts w:ascii="Arial" w:hAnsi="Arial" w:cs="Arial"/>
          <w:b/>
          <w:u w:val="single"/>
        </w:rPr>
      </w:pPr>
      <w:r w:rsidRPr="00D85C51">
        <w:rPr>
          <w:rFonts w:ascii="Arial" w:hAnsi="Arial" w:cs="Arial"/>
          <w:b/>
          <w:u w:val="single"/>
        </w:rPr>
        <w:t>Reviewer details:</w:t>
      </w:r>
    </w:p>
    <w:p w14:paraId="3184866E" w14:textId="77777777" w:rsidR="00975E9C" w:rsidRPr="00D85C51" w:rsidRDefault="00975E9C" w:rsidP="00975E9C">
      <w:pPr>
        <w:pStyle w:val="Affiliation"/>
        <w:spacing w:after="0" w:line="240" w:lineRule="auto"/>
        <w:jc w:val="left"/>
        <w:rPr>
          <w:rFonts w:ascii="Arial" w:hAnsi="Arial" w:cs="Arial"/>
          <w:b/>
        </w:rPr>
      </w:pPr>
    </w:p>
    <w:p w14:paraId="4425F244" w14:textId="77777777" w:rsidR="00975E9C" w:rsidRPr="00D85C51" w:rsidRDefault="00975E9C" w:rsidP="00975E9C">
      <w:pPr>
        <w:pStyle w:val="Affiliation"/>
        <w:spacing w:after="0" w:line="240" w:lineRule="auto"/>
        <w:jc w:val="left"/>
        <w:rPr>
          <w:rFonts w:ascii="Arial" w:hAnsi="Arial" w:cs="Arial"/>
          <w:b/>
        </w:rPr>
      </w:pPr>
      <w:r w:rsidRPr="00D85C51">
        <w:rPr>
          <w:rFonts w:ascii="Arial" w:hAnsi="Arial" w:cs="Arial"/>
          <w:b/>
          <w:color w:val="000000"/>
        </w:rPr>
        <w:t>Vera Suzana Dewi Haris, Indonesia</w:t>
      </w:r>
    </w:p>
    <w:p w14:paraId="48DC05A4" w14:textId="77777777" w:rsidR="004C3DF1" w:rsidRPr="00975E9C" w:rsidRDefault="004C3DF1" w:rsidP="00DF22BC">
      <w:pPr>
        <w:pStyle w:val="BodyText"/>
        <w:rPr>
          <w:rFonts w:ascii="Arial" w:hAnsi="Arial" w:cs="Arial"/>
          <w:b/>
          <w:sz w:val="20"/>
          <w:szCs w:val="20"/>
          <w:lang w:val="en-US"/>
        </w:rPr>
      </w:pPr>
    </w:p>
    <w:sectPr w:rsidR="004C3DF1" w:rsidRPr="00975E9C"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7F3C3" w14:textId="77777777" w:rsidR="00071ECA" w:rsidRPr="0000007A" w:rsidRDefault="00071ECA" w:rsidP="0099583E">
      <w:r>
        <w:separator/>
      </w:r>
    </w:p>
  </w:endnote>
  <w:endnote w:type="continuationSeparator" w:id="0">
    <w:p w14:paraId="4DC6463E" w14:textId="77777777" w:rsidR="00071ECA" w:rsidRPr="0000007A" w:rsidRDefault="00071ECA"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CA201" w14:textId="77777777" w:rsidR="00071ECA" w:rsidRPr="0000007A" w:rsidRDefault="00071ECA" w:rsidP="0099583E">
      <w:r>
        <w:separator/>
      </w:r>
    </w:p>
  </w:footnote>
  <w:footnote w:type="continuationSeparator" w:id="0">
    <w:p w14:paraId="15F70277" w14:textId="77777777" w:rsidR="00071ECA" w:rsidRPr="0000007A" w:rsidRDefault="00071ECA"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34715965">
    <w:abstractNumId w:val="3"/>
  </w:num>
  <w:num w:numId="2" w16cid:durableId="1416055976">
    <w:abstractNumId w:val="6"/>
  </w:num>
  <w:num w:numId="3" w16cid:durableId="954405159">
    <w:abstractNumId w:val="5"/>
  </w:num>
  <w:num w:numId="4" w16cid:durableId="1433014049">
    <w:abstractNumId w:val="7"/>
  </w:num>
  <w:num w:numId="5" w16cid:durableId="7799731">
    <w:abstractNumId w:val="4"/>
  </w:num>
  <w:num w:numId="6" w16cid:durableId="1916935679">
    <w:abstractNumId w:val="0"/>
  </w:num>
  <w:num w:numId="7" w16cid:durableId="450707922">
    <w:abstractNumId w:val="1"/>
  </w:num>
  <w:num w:numId="8" w16cid:durableId="1870488045">
    <w:abstractNumId w:val="9"/>
  </w:num>
  <w:num w:numId="9" w16cid:durableId="1886602767">
    <w:abstractNumId w:val="8"/>
  </w:num>
  <w:num w:numId="10" w16cid:durableId="6878308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0D8F"/>
    <w:rsid w:val="00021981"/>
    <w:rsid w:val="000234E1"/>
    <w:rsid w:val="0002598E"/>
    <w:rsid w:val="00037D52"/>
    <w:rsid w:val="000450FC"/>
    <w:rsid w:val="00054BC4"/>
    <w:rsid w:val="00056CB0"/>
    <w:rsid w:val="0006257C"/>
    <w:rsid w:val="000627FE"/>
    <w:rsid w:val="0007151E"/>
    <w:rsid w:val="00071ECA"/>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5452C"/>
    <w:rsid w:val="0016208C"/>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3DB0"/>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3E50"/>
    <w:rsid w:val="003A4991"/>
    <w:rsid w:val="003A56FC"/>
    <w:rsid w:val="003A6E1A"/>
    <w:rsid w:val="003B1D0B"/>
    <w:rsid w:val="003B2172"/>
    <w:rsid w:val="003C3A26"/>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1F12"/>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5F3C69"/>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92005"/>
    <w:rsid w:val="00795357"/>
    <w:rsid w:val="007A62F8"/>
    <w:rsid w:val="007B1099"/>
    <w:rsid w:val="007B54A4"/>
    <w:rsid w:val="007C6CDF"/>
    <w:rsid w:val="007D0246"/>
    <w:rsid w:val="007F5873"/>
    <w:rsid w:val="008126B7"/>
    <w:rsid w:val="00815F94"/>
    <w:rsid w:val="008224E2"/>
    <w:rsid w:val="00825DC9"/>
    <w:rsid w:val="0082676D"/>
    <w:rsid w:val="00826CCF"/>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75E9C"/>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0982"/>
    <w:rsid w:val="00A12C83"/>
    <w:rsid w:val="00A15F2F"/>
    <w:rsid w:val="00A17184"/>
    <w:rsid w:val="00A31AAC"/>
    <w:rsid w:val="00A32905"/>
    <w:rsid w:val="00A36C95"/>
    <w:rsid w:val="00A37DE3"/>
    <w:rsid w:val="00A40B00"/>
    <w:rsid w:val="00A410F2"/>
    <w:rsid w:val="00A4787C"/>
    <w:rsid w:val="00A51369"/>
    <w:rsid w:val="00A519D1"/>
    <w:rsid w:val="00A5303B"/>
    <w:rsid w:val="00A55272"/>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16D5"/>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907BB"/>
    <w:rsid w:val="00CA4B20"/>
    <w:rsid w:val="00CA7853"/>
    <w:rsid w:val="00CB429B"/>
    <w:rsid w:val="00CC2753"/>
    <w:rsid w:val="00CC6AED"/>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A4A10"/>
    <w:rsid w:val="00DB7E1B"/>
    <w:rsid w:val="00DC1D81"/>
    <w:rsid w:val="00DC6FED"/>
    <w:rsid w:val="00DD0C4A"/>
    <w:rsid w:val="00DD274C"/>
    <w:rsid w:val="00DE7D30"/>
    <w:rsid w:val="00DF04E3"/>
    <w:rsid w:val="00DF22BC"/>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078DD"/>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975E9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298935">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an-overview-of-disease-and-health-research-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516</Words>
  <Characters>2943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3453</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7</cp:revision>
  <dcterms:created xsi:type="dcterms:W3CDTF">2025-10-15T12:50:00Z</dcterms:created>
  <dcterms:modified xsi:type="dcterms:W3CDTF">2025-10-22T09:44:00Z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