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0E38" w14:paraId="1643A4CA" w14:textId="77777777" w:rsidTr="004847FF">
        <w:trPr>
          <w:trHeight w:val="450"/>
        </w:trPr>
        <w:tc>
          <w:tcPr>
            <w:tcW w:w="5000" w:type="pct"/>
            <w:gridSpan w:val="2"/>
            <w:tcBorders>
              <w:top w:val="nil"/>
              <w:left w:val="nil"/>
              <w:right w:val="nil"/>
            </w:tcBorders>
          </w:tcPr>
          <w:p w14:paraId="4C55E51F" w14:textId="77777777" w:rsidR="00602F7D" w:rsidRPr="00940E38" w:rsidRDefault="00602F7D" w:rsidP="00F2643C">
            <w:pPr>
              <w:pStyle w:val="Heading2"/>
              <w:jc w:val="left"/>
              <w:rPr>
                <w:rFonts w:ascii="Arial" w:hAnsi="Arial" w:cs="Arial"/>
                <w:b w:val="0"/>
                <w:bCs w:val="0"/>
                <w:lang w:val="en-US"/>
              </w:rPr>
            </w:pPr>
          </w:p>
        </w:tc>
      </w:tr>
      <w:tr w:rsidR="0000007A" w:rsidRPr="00940E38" w14:paraId="127EAD7E" w14:textId="77777777" w:rsidTr="00F33C84">
        <w:trPr>
          <w:trHeight w:val="413"/>
        </w:trPr>
        <w:tc>
          <w:tcPr>
            <w:tcW w:w="1234" w:type="pct"/>
          </w:tcPr>
          <w:p w14:paraId="3C159AA5" w14:textId="77777777" w:rsidR="0000007A" w:rsidRPr="00940E38" w:rsidRDefault="00D27A79" w:rsidP="00696CAD">
            <w:pPr>
              <w:pStyle w:val="BodyText"/>
              <w:ind w:left="90"/>
              <w:jc w:val="left"/>
              <w:rPr>
                <w:rFonts w:ascii="Arial" w:hAnsi="Arial" w:cs="Arial"/>
                <w:bCs/>
                <w:sz w:val="20"/>
                <w:szCs w:val="20"/>
                <w:lang w:val="en-GB"/>
              </w:rPr>
            </w:pPr>
            <w:r w:rsidRPr="00940E38">
              <w:rPr>
                <w:rFonts w:ascii="Arial" w:hAnsi="Arial" w:cs="Arial"/>
                <w:bCs/>
                <w:sz w:val="20"/>
                <w:szCs w:val="20"/>
                <w:lang w:val="en-GB"/>
              </w:rPr>
              <w:t xml:space="preserve">Book </w:t>
            </w:r>
            <w:r w:rsidR="0000007A" w:rsidRPr="00940E3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33B859A" w:rsidR="0000007A" w:rsidRPr="00940E38" w:rsidRDefault="009D4387" w:rsidP="00054BC4">
            <w:pPr>
              <w:pStyle w:val="NormalWeb"/>
              <w:rPr>
                <w:rFonts w:ascii="Arial" w:hAnsi="Arial" w:cs="Arial"/>
                <w:b/>
                <w:bCs/>
                <w:sz w:val="20"/>
                <w:szCs w:val="20"/>
                <w:u w:val="single"/>
              </w:rPr>
            </w:pPr>
            <w:hyperlink r:id="rId7" w:history="1">
              <w:r w:rsidRPr="00940E38">
                <w:rPr>
                  <w:rStyle w:val="Hyperlink"/>
                  <w:rFonts w:ascii="Arial" w:hAnsi="Arial" w:cs="Arial"/>
                  <w:b/>
                  <w:bCs/>
                  <w:sz w:val="20"/>
                  <w:szCs w:val="20"/>
                </w:rPr>
                <w:t>Medical Science: Updates and Prospects</w:t>
              </w:r>
            </w:hyperlink>
          </w:p>
        </w:tc>
      </w:tr>
      <w:tr w:rsidR="0000007A" w:rsidRPr="00940E38" w14:paraId="73C90375" w14:textId="77777777" w:rsidTr="002E7787">
        <w:trPr>
          <w:trHeight w:val="290"/>
        </w:trPr>
        <w:tc>
          <w:tcPr>
            <w:tcW w:w="1234" w:type="pct"/>
          </w:tcPr>
          <w:p w14:paraId="20D28135" w14:textId="77777777" w:rsidR="0000007A" w:rsidRPr="00940E38" w:rsidRDefault="0000007A" w:rsidP="00696CAD">
            <w:pPr>
              <w:pStyle w:val="BodyText"/>
              <w:ind w:left="90"/>
              <w:jc w:val="left"/>
              <w:rPr>
                <w:rFonts w:ascii="Arial" w:hAnsi="Arial" w:cs="Arial"/>
                <w:bCs/>
                <w:sz w:val="20"/>
                <w:szCs w:val="20"/>
                <w:lang w:val="en-GB"/>
              </w:rPr>
            </w:pPr>
            <w:r w:rsidRPr="00940E3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59D9A29" w:rsidR="0000007A" w:rsidRPr="00940E38" w:rsidRDefault="00E72A8E" w:rsidP="00F3669D">
            <w:pPr>
              <w:pStyle w:val="NormalWeb"/>
              <w:spacing w:before="0" w:beforeAutospacing="0" w:after="0" w:afterAutospacing="0"/>
              <w:rPr>
                <w:rFonts w:ascii="Arial" w:hAnsi="Arial" w:cs="Arial"/>
                <w:b/>
                <w:bCs/>
                <w:sz w:val="20"/>
                <w:szCs w:val="20"/>
                <w:highlight w:val="yellow"/>
                <w:lang w:val="en-GB"/>
              </w:rPr>
            </w:pPr>
            <w:r w:rsidRPr="00940E38">
              <w:rPr>
                <w:rFonts w:ascii="Arial" w:hAnsi="Arial" w:cs="Arial"/>
                <w:b/>
                <w:bCs/>
                <w:sz w:val="20"/>
                <w:szCs w:val="20"/>
                <w:lang w:val="en-GB"/>
              </w:rPr>
              <w:t>Ms_BP</w:t>
            </w:r>
            <w:r w:rsidR="00FC432A" w:rsidRPr="00940E38">
              <w:rPr>
                <w:rFonts w:ascii="Arial" w:hAnsi="Arial" w:cs="Arial"/>
                <w:b/>
                <w:bCs/>
                <w:sz w:val="20"/>
                <w:szCs w:val="20"/>
                <w:lang w:val="en-GB"/>
              </w:rPr>
              <w:t>R</w:t>
            </w:r>
            <w:r w:rsidRPr="00940E38">
              <w:rPr>
                <w:rFonts w:ascii="Arial" w:hAnsi="Arial" w:cs="Arial"/>
                <w:b/>
                <w:bCs/>
                <w:sz w:val="20"/>
                <w:szCs w:val="20"/>
                <w:lang w:val="en-GB"/>
              </w:rPr>
              <w:t>_</w:t>
            </w:r>
            <w:r w:rsidR="00C03D16" w:rsidRPr="00940E38">
              <w:rPr>
                <w:rFonts w:ascii="Arial" w:hAnsi="Arial" w:cs="Arial"/>
                <w:b/>
                <w:bCs/>
                <w:sz w:val="20"/>
                <w:szCs w:val="20"/>
                <w:lang w:val="en-GB"/>
              </w:rPr>
              <w:t>6610</w:t>
            </w:r>
          </w:p>
        </w:tc>
      </w:tr>
      <w:tr w:rsidR="0000007A" w:rsidRPr="00940E38" w14:paraId="05B60576" w14:textId="77777777" w:rsidTr="002109D6">
        <w:trPr>
          <w:trHeight w:val="331"/>
        </w:trPr>
        <w:tc>
          <w:tcPr>
            <w:tcW w:w="1234" w:type="pct"/>
          </w:tcPr>
          <w:p w14:paraId="0196A627" w14:textId="77777777" w:rsidR="0000007A" w:rsidRPr="00940E38" w:rsidRDefault="0000007A" w:rsidP="00696CAD">
            <w:pPr>
              <w:pStyle w:val="BodyText"/>
              <w:ind w:left="90"/>
              <w:jc w:val="left"/>
              <w:rPr>
                <w:rFonts w:ascii="Arial" w:hAnsi="Arial" w:cs="Arial"/>
                <w:bCs/>
                <w:sz w:val="20"/>
                <w:szCs w:val="20"/>
                <w:lang w:val="en-GB"/>
              </w:rPr>
            </w:pPr>
            <w:r w:rsidRPr="00940E3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A0170BD" w:rsidR="0000007A" w:rsidRPr="00940E38" w:rsidRDefault="000A1E1F" w:rsidP="000450FC">
            <w:pPr>
              <w:pStyle w:val="NormalWeb"/>
              <w:spacing w:before="0" w:beforeAutospacing="0" w:after="0" w:afterAutospacing="0"/>
              <w:rPr>
                <w:rFonts w:ascii="Arial" w:hAnsi="Arial" w:cs="Arial"/>
                <w:b/>
                <w:sz w:val="20"/>
                <w:szCs w:val="20"/>
                <w:highlight w:val="yellow"/>
                <w:lang w:val="en-GB"/>
              </w:rPr>
            </w:pPr>
            <w:r w:rsidRPr="00940E38">
              <w:rPr>
                <w:rFonts w:ascii="Arial" w:hAnsi="Arial" w:cs="Arial"/>
                <w:b/>
                <w:sz w:val="20"/>
                <w:szCs w:val="20"/>
                <w:lang w:val="en-GB"/>
              </w:rPr>
              <w:t>Public Health Aspects of Forensic Odontology: A Review</w:t>
            </w:r>
          </w:p>
        </w:tc>
      </w:tr>
      <w:tr w:rsidR="00CF0BBB" w:rsidRPr="00940E38" w14:paraId="6D508B1C" w14:textId="77777777" w:rsidTr="002E7787">
        <w:trPr>
          <w:trHeight w:val="332"/>
        </w:trPr>
        <w:tc>
          <w:tcPr>
            <w:tcW w:w="1234" w:type="pct"/>
          </w:tcPr>
          <w:p w14:paraId="32FC28F7" w14:textId="77777777" w:rsidR="00CF0BBB" w:rsidRPr="00940E38" w:rsidRDefault="00CF0BBB" w:rsidP="00696CAD">
            <w:pPr>
              <w:pStyle w:val="BodyText"/>
              <w:ind w:left="90"/>
              <w:jc w:val="left"/>
              <w:rPr>
                <w:rFonts w:ascii="Arial" w:hAnsi="Arial" w:cs="Arial"/>
                <w:bCs/>
                <w:sz w:val="20"/>
                <w:szCs w:val="20"/>
                <w:lang w:val="en-GB"/>
              </w:rPr>
            </w:pPr>
            <w:r w:rsidRPr="00940E3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A574955" w:rsidR="00CF0BBB" w:rsidRPr="00940E38" w:rsidRDefault="00C03D16" w:rsidP="000450FC">
            <w:pPr>
              <w:pStyle w:val="NormalWeb"/>
              <w:spacing w:before="0" w:beforeAutospacing="0" w:after="0" w:afterAutospacing="0"/>
              <w:rPr>
                <w:rFonts w:ascii="Arial" w:hAnsi="Arial" w:cs="Arial"/>
                <w:b/>
                <w:sz w:val="20"/>
                <w:szCs w:val="20"/>
                <w:lang w:val="en-GB"/>
              </w:rPr>
            </w:pPr>
            <w:r w:rsidRPr="00940E38">
              <w:rPr>
                <w:rFonts w:ascii="Arial" w:hAnsi="Arial" w:cs="Arial"/>
                <w:b/>
                <w:sz w:val="20"/>
                <w:szCs w:val="20"/>
                <w:lang w:val="en-GB"/>
              </w:rPr>
              <w:t>Book Chapter</w:t>
            </w:r>
          </w:p>
        </w:tc>
      </w:tr>
    </w:tbl>
    <w:p w14:paraId="45F5983C" w14:textId="77777777" w:rsidR="00037D52" w:rsidRPr="00940E38" w:rsidRDefault="00037D52" w:rsidP="0000007A">
      <w:pPr>
        <w:pStyle w:val="BodyText"/>
        <w:rPr>
          <w:rFonts w:ascii="Arial" w:hAnsi="Arial" w:cs="Arial"/>
          <w:b/>
          <w:bCs/>
          <w:sz w:val="20"/>
          <w:szCs w:val="20"/>
          <w:u w:val="single"/>
          <w:lang w:val="en-GB"/>
        </w:rPr>
      </w:pPr>
    </w:p>
    <w:p w14:paraId="79DE1CF8" w14:textId="77777777" w:rsidR="00605952" w:rsidRPr="00940E38" w:rsidRDefault="00605952" w:rsidP="0000007A">
      <w:pPr>
        <w:pStyle w:val="BodyText"/>
        <w:rPr>
          <w:rFonts w:ascii="Arial" w:hAnsi="Arial" w:cs="Arial"/>
          <w:b/>
          <w:bCs/>
          <w:sz w:val="20"/>
          <w:szCs w:val="20"/>
          <w:u w:val="single"/>
          <w:lang w:val="en-GB"/>
        </w:rPr>
      </w:pPr>
    </w:p>
    <w:p w14:paraId="40641486" w14:textId="77777777" w:rsidR="00D9392F" w:rsidRPr="00940E38" w:rsidRDefault="002A3D7C" w:rsidP="00626025">
      <w:pPr>
        <w:pStyle w:val="BodyText"/>
        <w:jc w:val="left"/>
        <w:rPr>
          <w:rFonts w:ascii="Arial" w:hAnsi="Arial" w:cs="Arial"/>
          <w:color w:val="222222"/>
          <w:sz w:val="20"/>
          <w:szCs w:val="20"/>
          <w:lang w:val="en-IN"/>
        </w:rPr>
      </w:pPr>
      <w:r w:rsidRPr="00940E38">
        <w:rPr>
          <w:rFonts w:ascii="Arial" w:hAnsi="Arial" w:cs="Arial"/>
          <w:color w:val="222222"/>
          <w:sz w:val="20"/>
          <w:szCs w:val="20"/>
          <w:lang w:val="en-IN"/>
        </w:rPr>
        <w:br w:type="page"/>
      </w:r>
    </w:p>
    <w:p w14:paraId="5A743ECE" w14:textId="77777777" w:rsidR="00D27A79" w:rsidRPr="00940E3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40E38" w14:paraId="71A94C1F" w14:textId="77777777" w:rsidTr="007222C8">
        <w:tc>
          <w:tcPr>
            <w:tcW w:w="5000" w:type="pct"/>
            <w:gridSpan w:val="3"/>
            <w:tcBorders>
              <w:top w:val="nil"/>
              <w:left w:val="nil"/>
              <w:right w:val="nil"/>
            </w:tcBorders>
            <w:noWrap/>
          </w:tcPr>
          <w:p w14:paraId="0BC15285" w14:textId="75BEB51F" w:rsidR="00F1171E" w:rsidRPr="00940E38" w:rsidRDefault="00F1171E" w:rsidP="007222C8">
            <w:pPr>
              <w:pStyle w:val="Heading2"/>
              <w:jc w:val="left"/>
              <w:rPr>
                <w:rFonts w:ascii="Arial" w:hAnsi="Arial" w:cs="Arial"/>
                <w:lang w:val="en-GB"/>
              </w:rPr>
            </w:pPr>
            <w:r w:rsidRPr="00940E38">
              <w:rPr>
                <w:rFonts w:ascii="Arial" w:hAnsi="Arial" w:cs="Arial"/>
                <w:highlight w:val="yellow"/>
                <w:lang w:val="en-GB"/>
              </w:rPr>
              <w:t>PART  1:</w:t>
            </w:r>
            <w:r w:rsidRPr="00940E38">
              <w:rPr>
                <w:rFonts w:ascii="Arial" w:hAnsi="Arial" w:cs="Arial"/>
                <w:lang w:val="en-GB"/>
              </w:rPr>
              <w:t xml:space="preserve"> Comments</w:t>
            </w:r>
          </w:p>
          <w:p w14:paraId="1287753C" w14:textId="77777777" w:rsidR="00F1171E" w:rsidRPr="00940E38" w:rsidRDefault="00F1171E" w:rsidP="007222C8">
            <w:pPr>
              <w:rPr>
                <w:rFonts w:ascii="Arial" w:hAnsi="Arial" w:cs="Arial"/>
                <w:sz w:val="20"/>
                <w:szCs w:val="20"/>
                <w:lang w:val="en-GB"/>
              </w:rPr>
            </w:pPr>
          </w:p>
        </w:tc>
      </w:tr>
      <w:tr w:rsidR="00F1171E" w:rsidRPr="00940E38" w14:paraId="5EA12279" w14:textId="77777777" w:rsidTr="007222C8">
        <w:tc>
          <w:tcPr>
            <w:tcW w:w="1265" w:type="pct"/>
            <w:noWrap/>
          </w:tcPr>
          <w:p w14:paraId="7AE9682F" w14:textId="77777777" w:rsidR="00F1171E" w:rsidRPr="00940E38" w:rsidRDefault="00F1171E" w:rsidP="007222C8">
            <w:pPr>
              <w:pStyle w:val="Heading2"/>
              <w:jc w:val="left"/>
              <w:rPr>
                <w:rFonts w:ascii="Arial" w:hAnsi="Arial" w:cs="Arial"/>
                <w:lang w:val="en-GB"/>
              </w:rPr>
            </w:pPr>
          </w:p>
        </w:tc>
        <w:tc>
          <w:tcPr>
            <w:tcW w:w="2212" w:type="pct"/>
          </w:tcPr>
          <w:p w14:paraId="5B8DBE06" w14:textId="77777777" w:rsidR="00F1171E" w:rsidRPr="00940E38" w:rsidRDefault="00F1171E" w:rsidP="007222C8">
            <w:pPr>
              <w:pStyle w:val="Heading2"/>
              <w:jc w:val="left"/>
              <w:rPr>
                <w:rFonts w:ascii="Arial" w:hAnsi="Arial" w:cs="Arial"/>
                <w:lang w:val="en-GB"/>
              </w:rPr>
            </w:pPr>
            <w:r w:rsidRPr="00940E38">
              <w:rPr>
                <w:rFonts w:ascii="Arial" w:hAnsi="Arial" w:cs="Arial"/>
                <w:lang w:val="en-GB"/>
              </w:rPr>
              <w:t>Reviewer’s comment</w:t>
            </w:r>
          </w:p>
          <w:p w14:paraId="693A9C4D" w14:textId="77777777" w:rsidR="00421DBF" w:rsidRPr="00940E38" w:rsidRDefault="00421DBF" w:rsidP="00421DBF">
            <w:pPr>
              <w:rPr>
                <w:rFonts w:ascii="Arial" w:hAnsi="Arial" w:cs="Arial"/>
                <w:b/>
                <w:bCs/>
                <w:sz w:val="20"/>
                <w:szCs w:val="20"/>
              </w:rPr>
            </w:pPr>
            <w:r w:rsidRPr="00940E3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0E38" w:rsidRDefault="00421DBF" w:rsidP="00421DBF">
            <w:pPr>
              <w:rPr>
                <w:rFonts w:ascii="Arial" w:hAnsi="Arial" w:cs="Arial"/>
                <w:sz w:val="20"/>
                <w:szCs w:val="20"/>
                <w:lang w:val="en-GB"/>
              </w:rPr>
            </w:pPr>
          </w:p>
        </w:tc>
        <w:tc>
          <w:tcPr>
            <w:tcW w:w="1523" w:type="pct"/>
          </w:tcPr>
          <w:p w14:paraId="57792C30" w14:textId="77777777" w:rsidR="00F1171E" w:rsidRPr="00940E38" w:rsidRDefault="00F1171E" w:rsidP="007222C8">
            <w:pPr>
              <w:pStyle w:val="Heading2"/>
              <w:jc w:val="left"/>
              <w:rPr>
                <w:rFonts w:ascii="Arial" w:hAnsi="Arial" w:cs="Arial"/>
                <w:b w:val="0"/>
                <w:lang w:val="en-GB"/>
              </w:rPr>
            </w:pPr>
            <w:r w:rsidRPr="00940E38">
              <w:rPr>
                <w:rFonts w:ascii="Arial" w:hAnsi="Arial" w:cs="Arial"/>
                <w:lang w:val="en-GB"/>
              </w:rPr>
              <w:t>Author’s Feedback</w:t>
            </w:r>
            <w:r w:rsidRPr="00940E38">
              <w:rPr>
                <w:rFonts w:ascii="Arial" w:hAnsi="Arial" w:cs="Arial"/>
                <w:b w:val="0"/>
                <w:lang w:val="en-GB"/>
              </w:rPr>
              <w:t xml:space="preserve"> </w:t>
            </w:r>
            <w:r w:rsidRPr="00940E38">
              <w:rPr>
                <w:rFonts w:ascii="Arial" w:hAnsi="Arial" w:cs="Arial"/>
                <w:b w:val="0"/>
                <w:i/>
                <w:lang w:val="en-GB"/>
              </w:rPr>
              <w:t>(Please correct the manuscript and highlight that part in the manuscript. It is mandatory that authors should write his/her feedback here)</w:t>
            </w:r>
          </w:p>
        </w:tc>
      </w:tr>
      <w:tr w:rsidR="00F1171E" w:rsidRPr="00940E38" w14:paraId="5C0AB4EC" w14:textId="77777777" w:rsidTr="007222C8">
        <w:trPr>
          <w:trHeight w:val="1264"/>
        </w:trPr>
        <w:tc>
          <w:tcPr>
            <w:tcW w:w="1265" w:type="pct"/>
            <w:noWrap/>
          </w:tcPr>
          <w:p w14:paraId="66B47184" w14:textId="48030299" w:rsidR="00F1171E" w:rsidRPr="00940E38" w:rsidRDefault="00F1171E" w:rsidP="007222C8">
            <w:pPr>
              <w:ind w:left="360"/>
              <w:rPr>
                <w:rFonts w:ascii="Arial" w:hAnsi="Arial" w:cs="Arial"/>
                <w:b/>
                <w:bCs/>
                <w:sz w:val="20"/>
                <w:szCs w:val="20"/>
                <w:lang w:val="en-GB"/>
              </w:rPr>
            </w:pPr>
            <w:r w:rsidRPr="00940E3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0E38" w:rsidRDefault="00F1171E" w:rsidP="007222C8">
            <w:pPr>
              <w:ind w:left="360"/>
              <w:rPr>
                <w:rFonts w:ascii="Arial" w:eastAsia="MS Mincho" w:hAnsi="Arial" w:cs="Arial"/>
                <w:b/>
                <w:bCs/>
                <w:sz w:val="20"/>
                <w:szCs w:val="20"/>
                <w:lang w:val="en-GB"/>
              </w:rPr>
            </w:pPr>
          </w:p>
        </w:tc>
        <w:tc>
          <w:tcPr>
            <w:tcW w:w="2212" w:type="pct"/>
          </w:tcPr>
          <w:p w14:paraId="7DBC9196" w14:textId="197BA6D6" w:rsidR="00F1171E" w:rsidRPr="00940E38" w:rsidRDefault="001A459D" w:rsidP="007222C8">
            <w:pPr>
              <w:pStyle w:val="ListParagraph"/>
              <w:ind w:left="0"/>
              <w:rPr>
                <w:rFonts w:ascii="Arial" w:hAnsi="Arial" w:cs="Arial"/>
                <w:sz w:val="20"/>
                <w:szCs w:val="20"/>
                <w:lang w:val="en-GB"/>
              </w:rPr>
            </w:pPr>
            <w:r w:rsidRPr="00940E38">
              <w:rPr>
                <w:rFonts w:ascii="Arial" w:hAnsi="Arial" w:cs="Arial"/>
                <w:sz w:val="20"/>
                <w:szCs w:val="20"/>
              </w:rPr>
              <w:t xml:space="preserve">This manuscript provides a clear and timely synthesis of the public health roles of forensic odontology, emphasizing its value in disaster victim identification, age estimation, and safeguarding against abuse. It highlights both the strengths and limitations of current practices, promoting evidence-based protocols and ethical implementation. </w:t>
            </w:r>
          </w:p>
        </w:tc>
        <w:tc>
          <w:tcPr>
            <w:tcW w:w="1523" w:type="pct"/>
          </w:tcPr>
          <w:p w14:paraId="462A339C" w14:textId="77777777" w:rsidR="00F1171E" w:rsidRPr="00940E38" w:rsidRDefault="00F1171E" w:rsidP="007222C8">
            <w:pPr>
              <w:pStyle w:val="Heading2"/>
              <w:jc w:val="left"/>
              <w:rPr>
                <w:rFonts w:ascii="Arial" w:hAnsi="Arial" w:cs="Arial"/>
                <w:b w:val="0"/>
                <w:lang w:val="en-GB"/>
              </w:rPr>
            </w:pPr>
          </w:p>
        </w:tc>
      </w:tr>
      <w:tr w:rsidR="00F1171E" w:rsidRPr="00940E38" w14:paraId="0D8B5B2C" w14:textId="77777777" w:rsidTr="007222C8">
        <w:trPr>
          <w:trHeight w:val="1262"/>
        </w:trPr>
        <w:tc>
          <w:tcPr>
            <w:tcW w:w="1265" w:type="pct"/>
            <w:noWrap/>
          </w:tcPr>
          <w:p w14:paraId="21CBA5FE" w14:textId="77777777" w:rsidR="00F1171E" w:rsidRPr="00940E38" w:rsidRDefault="00F1171E" w:rsidP="007222C8">
            <w:pPr>
              <w:ind w:left="360"/>
              <w:rPr>
                <w:rFonts w:ascii="Arial" w:hAnsi="Arial" w:cs="Arial"/>
                <w:b/>
                <w:bCs/>
                <w:sz w:val="20"/>
                <w:szCs w:val="20"/>
                <w:lang w:val="en-GB"/>
              </w:rPr>
            </w:pPr>
            <w:r w:rsidRPr="00940E38">
              <w:rPr>
                <w:rFonts w:ascii="Arial" w:hAnsi="Arial" w:cs="Arial"/>
                <w:b/>
                <w:bCs/>
                <w:sz w:val="20"/>
                <w:szCs w:val="20"/>
                <w:lang w:val="en-GB"/>
              </w:rPr>
              <w:t>Is the title of the article suitable?</w:t>
            </w:r>
          </w:p>
          <w:p w14:paraId="1CABB61A" w14:textId="77777777" w:rsidR="00F1171E" w:rsidRPr="00940E38" w:rsidRDefault="00F1171E" w:rsidP="007222C8">
            <w:pPr>
              <w:ind w:left="360"/>
              <w:rPr>
                <w:rFonts w:ascii="Arial" w:hAnsi="Arial" w:cs="Arial"/>
                <w:b/>
                <w:bCs/>
                <w:sz w:val="20"/>
                <w:szCs w:val="20"/>
                <w:lang w:val="en-GB"/>
              </w:rPr>
            </w:pPr>
            <w:r w:rsidRPr="00940E38">
              <w:rPr>
                <w:rFonts w:ascii="Arial" w:hAnsi="Arial" w:cs="Arial"/>
                <w:b/>
                <w:bCs/>
                <w:sz w:val="20"/>
                <w:szCs w:val="20"/>
                <w:lang w:val="en-GB"/>
              </w:rPr>
              <w:t>(If not please suggest an alternative title)</w:t>
            </w:r>
          </w:p>
          <w:p w14:paraId="0275B919" w14:textId="77777777" w:rsidR="00F1171E" w:rsidRPr="00940E38" w:rsidRDefault="00F1171E" w:rsidP="007222C8">
            <w:pPr>
              <w:pStyle w:val="Heading2"/>
              <w:jc w:val="left"/>
              <w:rPr>
                <w:rFonts w:ascii="Arial" w:hAnsi="Arial" w:cs="Arial"/>
                <w:u w:val="single"/>
                <w:lang w:val="en-GB"/>
              </w:rPr>
            </w:pPr>
          </w:p>
        </w:tc>
        <w:tc>
          <w:tcPr>
            <w:tcW w:w="2212" w:type="pct"/>
          </w:tcPr>
          <w:p w14:paraId="794AA9A7" w14:textId="45546755" w:rsidR="00F1171E" w:rsidRPr="00940E38" w:rsidRDefault="001A459D" w:rsidP="001A459D">
            <w:pPr>
              <w:rPr>
                <w:rFonts w:ascii="Arial" w:hAnsi="Arial" w:cs="Arial"/>
                <w:sz w:val="20"/>
                <w:szCs w:val="20"/>
                <w:lang w:val="en-GB"/>
              </w:rPr>
            </w:pPr>
            <w:r w:rsidRPr="00940E38">
              <w:rPr>
                <w:rFonts w:ascii="Arial" w:hAnsi="Arial" w:cs="Arial"/>
                <w:sz w:val="20"/>
                <w:szCs w:val="20"/>
              </w:rPr>
              <w:t>The title accurately reflects the scope and intent of the manuscript and clearly indicates that the focus is on the public health dimensions of forensic odontology. It is concise, informative, and appropriate for a review article.</w:t>
            </w:r>
          </w:p>
        </w:tc>
        <w:tc>
          <w:tcPr>
            <w:tcW w:w="1523" w:type="pct"/>
          </w:tcPr>
          <w:p w14:paraId="405B6701" w14:textId="77777777" w:rsidR="00F1171E" w:rsidRPr="00940E38" w:rsidRDefault="00F1171E" w:rsidP="007222C8">
            <w:pPr>
              <w:pStyle w:val="Heading2"/>
              <w:jc w:val="left"/>
              <w:rPr>
                <w:rFonts w:ascii="Arial" w:hAnsi="Arial" w:cs="Arial"/>
                <w:b w:val="0"/>
                <w:lang w:val="en-GB"/>
              </w:rPr>
            </w:pPr>
          </w:p>
        </w:tc>
      </w:tr>
      <w:tr w:rsidR="00F1171E" w:rsidRPr="00940E38" w14:paraId="5604762A" w14:textId="77777777" w:rsidTr="007222C8">
        <w:trPr>
          <w:trHeight w:val="1262"/>
        </w:trPr>
        <w:tc>
          <w:tcPr>
            <w:tcW w:w="1265" w:type="pct"/>
            <w:noWrap/>
          </w:tcPr>
          <w:p w14:paraId="3635573D" w14:textId="77777777" w:rsidR="00F1171E" w:rsidRPr="00940E38" w:rsidRDefault="00F1171E" w:rsidP="007222C8">
            <w:pPr>
              <w:pStyle w:val="Heading2"/>
              <w:ind w:left="360"/>
              <w:jc w:val="left"/>
              <w:rPr>
                <w:rFonts w:ascii="Arial" w:hAnsi="Arial" w:cs="Arial"/>
                <w:lang w:val="en-GB"/>
              </w:rPr>
            </w:pPr>
            <w:r w:rsidRPr="00940E3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0E38" w:rsidRDefault="00F1171E" w:rsidP="007222C8">
            <w:pPr>
              <w:pStyle w:val="Heading2"/>
              <w:jc w:val="left"/>
              <w:rPr>
                <w:rFonts w:ascii="Arial" w:hAnsi="Arial" w:cs="Arial"/>
                <w:u w:val="single"/>
                <w:lang w:val="en-GB"/>
              </w:rPr>
            </w:pPr>
          </w:p>
        </w:tc>
        <w:tc>
          <w:tcPr>
            <w:tcW w:w="2212" w:type="pct"/>
          </w:tcPr>
          <w:p w14:paraId="0FB7E83A" w14:textId="4A3E4A5D" w:rsidR="00F1171E" w:rsidRPr="00940E38" w:rsidRDefault="001A459D" w:rsidP="001A459D">
            <w:pPr>
              <w:rPr>
                <w:rFonts w:ascii="Arial" w:hAnsi="Arial" w:cs="Arial"/>
                <w:sz w:val="20"/>
                <w:szCs w:val="20"/>
                <w:lang w:val="en-GB"/>
              </w:rPr>
            </w:pPr>
            <w:r w:rsidRPr="00940E38">
              <w:rPr>
                <w:rFonts w:ascii="Arial" w:hAnsi="Arial" w:cs="Arial"/>
                <w:sz w:val="20"/>
                <w:szCs w:val="20"/>
              </w:rPr>
              <w:t>The abstract provides a broad and informative overview of the manuscript, clearly outlining the relevance of forensic odontology in public health contexts. However, it is quite dense, and condensing some of the longer sentences would improve clarity and readability. I also suggest briefly stating that this is a narrative/overview review to clarify the methodological approach.</w:t>
            </w:r>
          </w:p>
        </w:tc>
        <w:tc>
          <w:tcPr>
            <w:tcW w:w="1523" w:type="pct"/>
          </w:tcPr>
          <w:p w14:paraId="1D54B730" w14:textId="77777777" w:rsidR="00F1171E" w:rsidRPr="00940E38" w:rsidRDefault="00F1171E" w:rsidP="007222C8">
            <w:pPr>
              <w:pStyle w:val="Heading2"/>
              <w:jc w:val="left"/>
              <w:rPr>
                <w:rFonts w:ascii="Arial" w:hAnsi="Arial" w:cs="Arial"/>
                <w:b w:val="0"/>
                <w:lang w:val="en-GB"/>
              </w:rPr>
            </w:pPr>
          </w:p>
        </w:tc>
      </w:tr>
      <w:tr w:rsidR="00F1171E" w:rsidRPr="00940E38" w14:paraId="2F579F54" w14:textId="77777777" w:rsidTr="007222C8">
        <w:trPr>
          <w:trHeight w:val="859"/>
        </w:trPr>
        <w:tc>
          <w:tcPr>
            <w:tcW w:w="1265" w:type="pct"/>
            <w:noWrap/>
          </w:tcPr>
          <w:p w14:paraId="04361F46" w14:textId="368783AB" w:rsidR="00F1171E" w:rsidRPr="00940E38" w:rsidRDefault="00DC6FED" w:rsidP="007222C8">
            <w:pPr>
              <w:ind w:left="360"/>
              <w:rPr>
                <w:rFonts w:ascii="Arial" w:hAnsi="Arial" w:cs="Arial"/>
                <w:b/>
                <w:bCs/>
                <w:sz w:val="20"/>
                <w:szCs w:val="20"/>
                <w:u w:val="single"/>
                <w:lang w:val="en-GB"/>
              </w:rPr>
            </w:pPr>
            <w:r w:rsidRPr="00940E38">
              <w:rPr>
                <w:rFonts w:ascii="Arial" w:hAnsi="Arial" w:cs="Arial"/>
                <w:b/>
                <w:bCs/>
                <w:sz w:val="20"/>
                <w:szCs w:val="20"/>
                <w:lang w:val="en-GB"/>
              </w:rPr>
              <w:t xml:space="preserve">Is the manuscript scientifically, correct? Please write here. </w:t>
            </w:r>
          </w:p>
        </w:tc>
        <w:tc>
          <w:tcPr>
            <w:tcW w:w="2212" w:type="pct"/>
          </w:tcPr>
          <w:p w14:paraId="2B5A7721" w14:textId="1A5CCE3F" w:rsidR="00F1171E" w:rsidRPr="00940E38" w:rsidRDefault="001A459D" w:rsidP="007222C8">
            <w:pPr>
              <w:pStyle w:val="ListParagraph"/>
              <w:ind w:left="0"/>
              <w:rPr>
                <w:rFonts w:ascii="Arial" w:hAnsi="Arial" w:cs="Arial"/>
                <w:sz w:val="20"/>
                <w:szCs w:val="20"/>
                <w:lang w:val="en-GB"/>
              </w:rPr>
            </w:pPr>
            <w:r w:rsidRPr="00940E38">
              <w:rPr>
                <w:rFonts w:ascii="Arial" w:hAnsi="Arial" w:cs="Arial"/>
                <w:sz w:val="20"/>
                <w:szCs w:val="20"/>
              </w:rPr>
              <w:t>Yes, the manuscript is scientifically accurate and aligns well with current evidence and accepted practices in forensic odontology. The methods and limitations are appropriately acknowledged, and the discussions are balanced and well-supported by relevant literature. Overall, the scientific content is sound and credible.</w:t>
            </w:r>
          </w:p>
        </w:tc>
        <w:tc>
          <w:tcPr>
            <w:tcW w:w="1523" w:type="pct"/>
          </w:tcPr>
          <w:p w14:paraId="4898F764" w14:textId="77777777" w:rsidR="00F1171E" w:rsidRPr="00940E38" w:rsidRDefault="00F1171E" w:rsidP="007222C8">
            <w:pPr>
              <w:pStyle w:val="Heading2"/>
              <w:jc w:val="left"/>
              <w:rPr>
                <w:rFonts w:ascii="Arial" w:hAnsi="Arial" w:cs="Arial"/>
                <w:b w:val="0"/>
                <w:lang w:val="en-GB"/>
              </w:rPr>
            </w:pPr>
          </w:p>
        </w:tc>
      </w:tr>
      <w:tr w:rsidR="00F1171E" w:rsidRPr="00940E38" w14:paraId="73739464" w14:textId="77777777" w:rsidTr="007222C8">
        <w:trPr>
          <w:trHeight w:val="703"/>
        </w:trPr>
        <w:tc>
          <w:tcPr>
            <w:tcW w:w="1265" w:type="pct"/>
            <w:noWrap/>
          </w:tcPr>
          <w:p w14:paraId="09C25322" w14:textId="77777777" w:rsidR="00F1171E" w:rsidRPr="00940E38" w:rsidRDefault="00F1171E" w:rsidP="007222C8">
            <w:pPr>
              <w:ind w:left="360"/>
              <w:rPr>
                <w:rFonts w:ascii="Arial" w:hAnsi="Arial" w:cs="Arial"/>
                <w:b/>
                <w:bCs/>
                <w:sz w:val="20"/>
                <w:szCs w:val="20"/>
                <w:lang w:val="en-GB"/>
              </w:rPr>
            </w:pPr>
            <w:r w:rsidRPr="00940E3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0E38" w:rsidRDefault="00F1171E" w:rsidP="007222C8">
            <w:pPr>
              <w:ind w:left="360"/>
              <w:rPr>
                <w:rFonts w:ascii="Arial" w:hAnsi="Arial" w:cs="Arial"/>
                <w:b/>
                <w:bCs/>
                <w:sz w:val="20"/>
                <w:szCs w:val="20"/>
                <w:u w:val="single"/>
                <w:lang w:val="en-GB"/>
              </w:rPr>
            </w:pPr>
            <w:r w:rsidRPr="00940E38">
              <w:rPr>
                <w:rFonts w:ascii="Arial" w:hAnsi="Arial" w:cs="Arial"/>
                <w:b/>
                <w:bCs/>
                <w:sz w:val="20"/>
                <w:szCs w:val="20"/>
                <w:u w:val="single"/>
                <w:lang w:val="en-GB"/>
              </w:rPr>
              <w:t>-</w:t>
            </w:r>
          </w:p>
        </w:tc>
        <w:tc>
          <w:tcPr>
            <w:tcW w:w="2212" w:type="pct"/>
          </w:tcPr>
          <w:p w14:paraId="24FE0567" w14:textId="0DC0F950" w:rsidR="00F1171E" w:rsidRPr="00940E38" w:rsidRDefault="001A459D" w:rsidP="007222C8">
            <w:pPr>
              <w:pStyle w:val="ListParagraph"/>
              <w:ind w:left="0"/>
              <w:rPr>
                <w:rFonts w:ascii="Arial" w:hAnsi="Arial" w:cs="Arial"/>
                <w:sz w:val="20"/>
                <w:szCs w:val="20"/>
                <w:lang w:val="en-GB"/>
              </w:rPr>
            </w:pPr>
            <w:r w:rsidRPr="00940E38">
              <w:rPr>
                <w:rFonts w:ascii="Arial" w:hAnsi="Arial" w:cs="Arial"/>
                <w:sz w:val="20"/>
                <w:szCs w:val="20"/>
              </w:rPr>
              <w:t>The references are sufficient, relevant, and include a good number of recent sources, which strengthens the manuscript. They appropriately reflect current research trends in forensic odontology and public health applications. At this time, no additional references are necessary.</w:t>
            </w:r>
          </w:p>
        </w:tc>
        <w:tc>
          <w:tcPr>
            <w:tcW w:w="1523" w:type="pct"/>
          </w:tcPr>
          <w:p w14:paraId="40220055" w14:textId="77777777" w:rsidR="00F1171E" w:rsidRPr="00940E38" w:rsidRDefault="00F1171E" w:rsidP="007222C8">
            <w:pPr>
              <w:pStyle w:val="Heading2"/>
              <w:jc w:val="left"/>
              <w:rPr>
                <w:rFonts w:ascii="Arial" w:hAnsi="Arial" w:cs="Arial"/>
                <w:b w:val="0"/>
                <w:lang w:val="en-GB"/>
              </w:rPr>
            </w:pPr>
          </w:p>
        </w:tc>
      </w:tr>
      <w:tr w:rsidR="00F1171E" w:rsidRPr="00940E38" w14:paraId="73CC4A50" w14:textId="77777777" w:rsidTr="007222C8">
        <w:trPr>
          <w:trHeight w:val="386"/>
        </w:trPr>
        <w:tc>
          <w:tcPr>
            <w:tcW w:w="1265" w:type="pct"/>
            <w:noWrap/>
          </w:tcPr>
          <w:p w14:paraId="029CE8D0" w14:textId="77777777" w:rsidR="00F1171E" w:rsidRPr="00940E38" w:rsidRDefault="00F1171E" w:rsidP="007222C8">
            <w:pPr>
              <w:pStyle w:val="Heading2"/>
              <w:jc w:val="left"/>
              <w:rPr>
                <w:rFonts w:ascii="Arial" w:hAnsi="Arial" w:cs="Arial"/>
                <w:b w:val="0"/>
                <w:lang w:val="en-GB"/>
              </w:rPr>
            </w:pPr>
          </w:p>
          <w:p w14:paraId="589C16C7" w14:textId="77777777" w:rsidR="00F1171E" w:rsidRPr="00940E38" w:rsidRDefault="00F1171E" w:rsidP="007222C8">
            <w:pPr>
              <w:pStyle w:val="Heading2"/>
              <w:ind w:left="360"/>
              <w:jc w:val="left"/>
              <w:rPr>
                <w:rFonts w:ascii="Arial" w:hAnsi="Arial" w:cs="Arial"/>
                <w:bCs w:val="0"/>
                <w:lang w:val="en-GB"/>
              </w:rPr>
            </w:pPr>
            <w:r w:rsidRPr="00940E38">
              <w:rPr>
                <w:rFonts w:ascii="Arial" w:hAnsi="Arial" w:cs="Arial"/>
                <w:bCs w:val="0"/>
                <w:lang w:val="en-GB"/>
              </w:rPr>
              <w:t>Is the language/English quality of the article suitable for scholarly communications?</w:t>
            </w:r>
          </w:p>
          <w:p w14:paraId="7722B85E" w14:textId="77777777" w:rsidR="00F1171E" w:rsidRPr="00940E38" w:rsidRDefault="00F1171E" w:rsidP="007222C8">
            <w:pPr>
              <w:rPr>
                <w:rFonts w:ascii="Arial" w:hAnsi="Arial" w:cs="Arial"/>
                <w:sz w:val="20"/>
                <w:szCs w:val="20"/>
                <w:lang w:val="en-GB"/>
              </w:rPr>
            </w:pPr>
          </w:p>
        </w:tc>
        <w:tc>
          <w:tcPr>
            <w:tcW w:w="2212" w:type="pct"/>
          </w:tcPr>
          <w:p w14:paraId="0A07EA75" w14:textId="3B0CD720" w:rsidR="00F1171E" w:rsidRPr="00940E38" w:rsidRDefault="001A459D" w:rsidP="007222C8">
            <w:pPr>
              <w:rPr>
                <w:rFonts w:ascii="Arial" w:hAnsi="Arial" w:cs="Arial"/>
                <w:sz w:val="20"/>
                <w:szCs w:val="20"/>
                <w:lang w:val="en-GB"/>
              </w:rPr>
            </w:pPr>
            <w:r w:rsidRPr="00940E38">
              <w:rPr>
                <w:rFonts w:ascii="Arial" w:hAnsi="Arial" w:cs="Arial"/>
                <w:sz w:val="20"/>
                <w:szCs w:val="20"/>
              </w:rPr>
              <w:t xml:space="preserve">Yes, the language is clear, professional, and appropriate for scholarly communication. The manuscript reads well and conveys complex concepts effectively. A minor reduction of sentence length in a few sections could further improve readability, but </w:t>
            </w:r>
            <w:proofErr w:type="gramStart"/>
            <w:r w:rsidRPr="00940E38">
              <w:rPr>
                <w:rFonts w:ascii="Arial" w:hAnsi="Arial" w:cs="Arial"/>
                <w:sz w:val="20"/>
                <w:szCs w:val="20"/>
              </w:rPr>
              <w:t>overall</w:t>
            </w:r>
            <w:proofErr w:type="gramEnd"/>
            <w:r w:rsidRPr="00940E38">
              <w:rPr>
                <w:rFonts w:ascii="Arial" w:hAnsi="Arial" w:cs="Arial"/>
                <w:sz w:val="20"/>
                <w:szCs w:val="20"/>
              </w:rPr>
              <w:t xml:space="preserve"> the English quality is suitable for publication.</w:t>
            </w:r>
          </w:p>
          <w:p w14:paraId="6CBA4B2A" w14:textId="77777777" w:rsidR="00F1171E" w:rsidRPr="00940E38" w:rsidRDefault="00F1171E" w:rsidP="007222C8">
            <w:pPr>
              <w:rPr>
                <w:rFonts w:ascii="Arial" w:hAnsi="Arial" w:cs="Arial"/>
                <w:sz w:val="20"/>
                <w:szCs w:val="20"/>
                <w:lang w:val="en-GB"/>
              </w:rPr>
            </w:pPr>
          </w:p>
          <w:p w14:paraId="41E28118" w14:textId="77777777" w:rsidR="00F1171E" w:rsidRPr="00940E38" w:rsidRDefault="00F1171E" w:rsidP="007222C8">
            <w:pPr>
              <w:rPr>
                <w:rFonts w:ascii="Arial" w:hAnsi="Arial" w:cs="Arial"/>
                <w:sz w:val="20"/>
                <w:szCs w:val="20"/>
                <w:lang w:val="en-GB"/>
              </w:rPr>
            </w:pPr>
          </w:p>
          <w:p w14:paraId="297F52DB" w14:textId="77777777" w:rsidR="00F1171E" w:rsidRPr="00940E38" w:rsidRDefault="00F1171E" w:rsidP="007222C8">
            <w:pPr>
              <w:rPr>
                <w:rFonts w:ascii="Arial" w:hAnsi="Arial" w:cs="Arial"/>
                <w:sz w:val="20"/>
                <w:szCs w:val="20"/>
                <w:lang w:val="en-GB"/>
              </w:rPr>
            </w:pPr>
          </w:p>
          <w:p w14:paraId="149A6CEF" w14:textId="77777777" w:rsidR="00F1171E" w:rsidRPr="00940E38" w:rsidRDefault="00F1171E" w:rsidP="007222C8">
            <w:pPr>
              <w:rPr>
                <w:rFonts w:ascii="Arial" w:hAnsi="Arial" w:cs="Arial"/>
                <w:sz w:val="20"/>
                <w:szCs w:val="20"/>
                <w:lang w:val="en-GB"/>
              </w:rPr>
            </w:pPr>
          </w:p>
        </w:tc>
        <w:tc>
          <w:tcPr>
            <w:tcW w:w="1523" w:type="pct"/>
          </w:tcPr>
          <w:p w14:paraId="0351CA58" w14:textId="77777777" w:rsidR="00F1171E" w:rsidRPr="00940E38" w:rsidRDefault="00F1171E" w:rsidP="007222C8">
            <w:pPr>
              <w:rPr>
                <w:rFonts w:ascii="Arial" w:hAnsi="Arial" w:cs="Arial"/>
                <w:sz w:val="20"/>
                <w:szCs w:val="20"/>
                <w:lang w:val="en-GB"/>
              </w:rPr>
            </w:pPr>
          </w:p>
        </w:tc>
      </w:tr>
      <w:tr w:rsidR="00F1171E" w:rsidRPr="00940E38" w14:paraId="20A16C0C" w14:textId="77777777" w:rsidTr="007222C8">
        <w:trPr>
          <w:trHeight w:val="1178"/>
        </w:trPr>
        <w:tc>
          <w:tcPr>
            <w:tcW w:w="1265" w:type="pct"/>
            <w:noWrap/>
          </w:tcPr>
          <w:p w14:paraId="7F4BCFAE" w14:textId="77777777" w:rsidR="00F1171E" w:rsidRPr="00940E38" w:rsidRDefault="00F1171E" w:rsidP="007222C8">
            <w:pPr>
              <w:pStyle w:val="Heading2"/>
              <w:jc w:val="left"/>
              <w:rPr>
                <w:rFonts w:ascii="Arial" w:hAnsi="Arial" w:cs="Arial"/>
                <w:b w:val="0"/>
                <w:bCs w:val="0"/>
                <w:lang w:val="en-GB"/>
              </w:rPr>
            </w:pPr>
            <w:r w:rsidRPr="00940E38">
              <w:rPr>
                <w:rFonts w:ascii="Arial" w:hAnsi="Arial" w:cs="Arial"/>
                <w:bCs w:val="0"/>
                <w:u w:val="single"/>
                <w:lang w:val="en-GB"/>
              </w:rPr>
              <w:t>Optional/General</w:t>
            </w:r>
            <w:r w:rsidRPr="00940E38">
              <w:rPr>
                <w:rFonts w:ascii="Arial" w:hAnsi="Arial" w:cs="Arial"/>
                <w:bCs w:val="0"/>
                <w:lang w:val="en-GB"/>
              </w:rPr>
              <w:t xml:space="preserve"> </w:t>
            </w:r>
            <w:r w:rsidRPr="00940E38">
              <w:rPr>
                <w:rFonts w:ascii="Arial" w:hAnsi="Arial" w:cs="Arial"/>
                <w:b w:val="0"/>
                <w:bCs w:val="0"/>
                <w:lang w:val="en-GB"/>
              </w:rPr>
              <w:t>comments</w:t>
            </w:r>
          </w:p>
          <w:p w14:paraId="1A6B3748" w14:textId="77777777" w:rsidR="00F1171E" w:rsidRPr="00940E38" w:rsidRDefault="00F1171E" w:rsidP="007222C8">
            <w:pPr>
              <w:pStyle w:val="Heading2"/>
              <w:jc w:val="left"/>
              <w:rPr>
                <w:rFonts w:ascii="Arial" w:hAnsi="Arial" w:cs="Arial"/>
                <w:b w:val="0"/>
                <w:lang w:val="en-GB"/>
              </w:rPr>
            </w:pPr>
          </w:p>
        </w:tc>
        <w:tc>
          <w:tcPr>
            <w:tcW w:w="2212" w:type="pct"/>
          </w:tcPr>
          <w:p w14:paraId="5E946A0E" w14:textId="7CD9B677" w:rsidR="00F1171E" w:rsidRPr="00940E38" w:rsidRDefault="001A459D" w:rsidP="007222C8">
            <w:pPr>
              <w:rPr>
                <w:rFonts w:ascii="Arial" w:hAnsi="Arial" w:cs="Arial"/>
                <w:sz w:val="20"/>
                <w:szCs w:val="20"/>
                <w:lang w:val="en-GB"/>
              </w:rPr>
            </w:pPr>
            <w:r w:rsidRPr="00940E38">
              <w:rPr>
                <w:rFonts w:ascii="Arial" w:hAnsi="Arial" w:cs="Arial"/>
                <w:sz w:val="20"/>
                <w:szCs w:val="20"/>
              </w:rPr>
              <w:t>This manuscript makes a meaningful contribution by clearly illustrating how forensic odontology supports public health through identification, age assessment, and safeguarding roles. The discussion is balanced and well-supported by current literature. Streamlining a few dense sections for clarity would further enhance readability, but overall, the work is strong, relevant, and valuable to the field.</w:t>
            </w:r>
          </w:p>
          <w:p w14:paraId="7EB58C99" w14:textId="77777777" w:rsidR="00F1171E" w:rsidRPr="00940E38" w:rsidRDefault="00F1171E" w:rsidP="007222C8">
            <w:pPr>
              <w:rPr>
                <w:rFonts w:ascii="Arial" w:hAnsi="Arial" w:cs="Arial"/>
                <w:sz w:val="20"/>
                <w:szCs w:val="20"/>
                <w:lang w:val="en-GB"/>
              </w:rPr>
            </w:pPr>
          </w:p>
          <w:p w14:paraId="15DFD0E8" w14:textId="77777777" w:rsidR="00F1171E" w:rsidRPr="00940E38" w:rsidRDefault="00F1171E" w:rsidP="007222C8">
            <w:pPr>
              <w:rPr>
                <w:rFonts w:ascii="Arial" w:hAnsi="Arial" w:cs="Arial"/>
                <w:sz w:val="20"/>
                <w:szCs w:val="20"/>
                <w:lang w:val="en-GB"/>
              </w:rPr>
            </w:pPr>
          </w:p>
        </w:tc>
        <w:tc>
          <w:tcPr>
            <w:tcW w:w="1523" w:type="pct"/>
          </w:tcPr>
          <w:p w14:paraId="465E098E" w14:textId="77777777" w:rsidR="00F1171E" w:rsidRPr="00940E38" w:rsidRDefault="00F1171E" w:rsidP="007222C8">
            <w:pPr>
              <w:rPr>
                <w:rFonts w:ascii="Arial" w:hAnsi="Arial" w:cs="Arial"/>
                <w:sz w:val="20"/>
                <w:szCs w:val="20"/>
                <w:lang w:val="en-GB"/>
              </w:rPr>
            </w:pPr>
          </w:p>
        </w:tc>
      </w:tr>
    </w:tbl>
    <w:p w14:paraId="6BBACB91" w14:textId="77777777" w:rsidR="00F1171E" w:rsidRPr="00940E38" w:rsidRDefault="00F1171E" w:rsidP="00F1171E">
      <w:pPr>
        <w:pStyle w:val="BodyText"/>
        <w:rPr>
          <w:rFonts w:ascii="Arial" w:hAnsi="Arial" w:cs="Arial"/>
          <w:b/>
          <w:bCs/>
          <w:sz w:val="20"/>
          <w:szCs w:val="20"/>
          <w:u w:val="single"/>
          <w:lang w:val="en-GB"/>
        </w:rPr>
      </w:pPr>
    </w:p>
    <w:p w14:paraId="78207741" w14:textId="77777777" w:rsidR="00F1171E" w:rsidRPr="00940E38" w:rsidRDefault="00F1171E" w:rsidP="00F1171E">
      <w:pPr>
        <w:pStyle w:val="BodyText"/>
        <w:rPr>
          <w:rFonts w:ascii="Arial" w:hAnsi="Arial" w:cs="Arial"/>
          <w:b/>
          <w:bCs/>
          <w:sz w:val="20"/>
          <w:szCs w:val="20"/>
          <w:u w:val="single"/>
          <w:lang w:val="en-GB"/>
        </w:rPr>
      </w:pPr>
    </w:p>
    <w:p w14:paraId="108BE2F1" w14:textId="77777777" w:rsidR="00F1171E" w:rsidRPr="00940E38" w:rsidRDefault="00F1171E" w:rsidP="00F1171E">
      <w:pPr>
        <w:pStyle w:val="BodyText"/>
        <w:rPr>
          <w:rFonts w:ascii="Arial" w:hAnsi="Arial" w:cs="Arial"/>
          <w:b/>
          <w:bCs/>
          <w:sz w:val="20"/>
          <w:szCs w:val="20"/>
          <w:u w:val="single"/>
          <w:lang w:val="en-GB"/>
        </w:rPr>
      </w:pPr>
    </w:p>
    <w:p w14:paraId="618DE16F" w14:textId="77777777" w:rsidR="00F1171E" w:rsidRPr="00940E38" w:rsidRDefault="00F1171E" w:rsidP="00F1171E">
      <w:pPr>
        <w:pStyle w:val="BodyText"/>
        <w:rPr>
          <w:rFonts w:ascii="Arial" w:hAnsi="Arial" w:cs="Arial"/>
          <w:b/>
          <w:bCs/>
          <w:sz w:val="20"/>
          <w:szCs w:val="20"/>
          <w:u w:val="single"/>
          <w:lang w:val="en-GB"/>
        </w:rPr>
      </w:pPr>
    </w:p>
    <w:p w14:paraId="1B0E4DC5" w14:textId="77777777" w:rsidR="00F1171E" w:rsidRPr="00940E38" w:rsidRDefault="00F1171E" w:rsidP="00F1171E">
      <w:pPr>
        <w:pStyle w:val="BodyText"/>
        <w:rPr>
          <w:rFonts w:ascii="Arial" w:hAnsi="Arial" w:cs="Arial"/>
          <w:b/>
          <w:bCs/>
          <w:sz w:val="20"/>
          <w:szCs w:val="20"/>
          <w:u w:val="single"/>
          <w:lang w:val="en-GB"/>
        </w:rPr>
      </w:pPr>
    </w:p>
    <w:p w14:paraId="0ECA4E5E" w14:textId="77777777" w:rsidR="00F1171E" w:rsidRPr="00940E38" w:rsidRDefault="00F1171E" w:rsidP="00F1171E">
      <w:pPr>
        <w:pStyle w:val="BodyText"/>
        <w:rPr>
          <w:rFonts w:ascii="Arial" w:hAnsi="Arial" w:cs="Arial"/>
          <w:b/>
          <w:bCs/>
          <w:sz w:val="20"/>
          <w:szCs w:val="20"/>
          <w:u w:val="single"/>
          <w:lang w:val="en-GB"/>
        </w:rPr>
      </w:pPr>
    </w:p>
    <w:p w14:paraId="022D30C9" w14:textId="77777777" w:rsidR="00F1171E" w:rsidRPr="00940E38" w:rsidRDefault="00F1171E" w:rsidP="00F1171E">
      <w:pPr>
        <w:pStyle w:val="BodyText"/>
        <w:rPr>
          <w:rFonts w:ascii="Arial" w:hAnsi="Arial" w:cs="Arial"/>
          <w:b/>
          <w:bCs/>
          <w:sz w:val="20"/>
          <w:szCs w:val="20"/>
          <w:u w:val="single"/>
          <w:lang w:val="en-GB"/>
        </w:rPr>
      </w:pPr>
    </w:p>
    <w:p w14:paraId="1AB5512F" w14:textId="77777777" w:rsidR="00F1171E" w:rsidRPr="00940E38" w:rsidRDefault="00F1171E" w:rsidP="00F1171E">
      <w:pPr>
        <w:pStyle w:val="BodyText"/>
        <w:rPr>
          <w:rFonts w:ascii="Arial" w:hAnsi="Arial" w:cs="Arial"/>
          <w:b/>
          <w:bCs/>
          <w:sz w:val="20"/>
          <w:szCs w:val="20"/>
          <w:u w:val="single"/>
          <w:lang w:val="en-GB"/>
        </w:rPr>
      </w:pPr>
    </w:p>
    <w:p w14:paraId="38F83A77" w14:textId="77777777" w:rsidR="00F1171E" w:rsidRPr="00940E38" w:rsidRDefault="00F1171E" w:rsidP="00F1171E">
      <w:pPr>
        <w:pStyle w:val="BodyText"/>
        <w:rPr>
          <w:rFonts w:ascii="Arial" w:hAnsi="Arial" w:cs="Arial"/>
          <w:b/>
          <w:bCs/>
          <w:sz w:val="20"/>
          <w:szCs w:val="20"/>
          <w:u w:val="single"/>
          <w:lang w:val="en-GB"/>
        </w:rPr>
      </w:pPr>
    </w:p>
    <w:p w14:paraId="25E7AF2A" w14:textId="77777777" w:rsidR="00F1171E" w:rsidRPr="00940E38" w:rsidRDefault="00F1171E" w:rsidP="00F1171E">
      <w:pPr>
        <w:pStyle w:val="BodyText"/>
        <w:rPr>
          <w:rFonts w:ascii="Arial" w:hAnsi="Arial" w:cs="Arial"/>
          <w:b/>
          <w:bCs/>
          <w:sz w:val="20"/>
          <w:szCs w:val="20"/>
          <w:u w:val="single"/>
          <w:lang w:val="en-GB"/>
        </w:rPr>
      </w:pPr>
    </w:p>
    <w:p w14:paraId="25069224" w14:textId="77777777" w:rsidR="00F1171E" w:rsidRPr="00940E38" w:rsidRDefault="00F1171E" w:rsidP="00F1171E">
      <w:pPr>
        <w:pStyle w:val="BodyText"/>
        <w:rPr>
          <w:rFonts w:ascii="Arial" w:hAnsi="Arial" w:cs="Arial"/>
          <w:b/>
          <w:bCs/>
          <w:sz w:val="20"/>
          <w:szCs w:val="20"/>
          <w:u w:val="single"/>
          <w:lang w:val="en-GB"/>
        </w:rPr>
      </w:pPr>
    </w:p>
    <w:p w14:paraId="0821307F" w14:textId="77777777" w:rsidR="00F1171E" w:rsidRPr="00940E3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40E3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0E38" w:rsidRDefault="00F1171E" w:rsidP="007222C8">
            <w:pPr>
              <w:pStyle w:val="NormalWeb"/>
              <w:spacing w:before="0" w:beforeAutospacing="0" w:after="0" w:afterAutospacing="0"/>
              <w:rPr>
                <w:rFonts w:ascii="Arial" w:hAnsi="Arial" w:cs="Arial"/>
                <w:b/>
                <w:sz w:val="20"/>
                <w:szCs w:val="20"/>
                <w:u w:val="single"/>
                <w:lang w:val="en-GB"/>
              </w:rPr>
            </w:pPr>
            <w:r w:rsidRPr="00940E38">
              <w:rPr>
                <w:rFonts w:ascii="Arial" w:hAnsi="Arial" w:cs="Arial"/>
                <w:b/>
                <w:sz w:val="20"/>
                <w:szCs w:val="20"/>
                <w:highlight w:val="yellow"/>
                <w:u w:val="single"/>
                <w:lang w:val="en-GB"/>
              </w:rPr>
              <w:t>PART  2:</w:t>
            </w:r>
            <w:r w:rsidRPr="00940E38">
              <w:rPr>
                <w:rFonts w:ascii="Arial" w:hAnsi="Arial" w:cs="Arial"/>
                <w:b/>
                <w:sz w:val="20"/>
                <w:szCs w:val="20"/>
                <w:u w:val="single"/>
                <w:lang w:val="en-GB"/>
              </w:rPr>
              <w:t xml:space="preserve"> </w:t>
            </w:r>
          </w:p>
          <w:p w14:paraId="5B767407" w14:textId="77777777" w:rsidR="00F1171E" w:rsidRPr="00940E3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0E3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0E3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0E38" w:rsidRDefault="00F1171E" w:rsidP="007222C8">
            <w:pPr>
              <w:pStyle w:val="Heading2"/>
              <w:jc w:val="left"/>
              <w:rPr>
                <w:rFonts w:ascii="Arial" w:hAnsi="Arial" w:cs="Arial"/>
                <w:lang w:val="en-GB"/>
              </w:rPr>
            </w:pPr>
            <w:r w:rsidRPr="00940E38">
              <w:rPr>
                <w:rFonts w:ascii="Arial" w:hAnsi="Arial" w:cs="Arial"/>
                <w:lang w:val="en-GB"/>
              </w:rPr>
              <w:t>Reviewer’s comment</w:t>
            </w:r>
          </w:p>
        </w:tc>
        <w:tc>
          <w:tcPr>
            <w:tcW w:w="1342" w:type="pct"/>
          </w:tcPr>
          <w:p w14:paraId="6F48B50B" w14:textId="77777777" w:rsidR="00F1171E" w:rsidRPr="00940E38" w:rsidRDefault="00F1171E" w:rsidP="007222C8">
            <w:pPr>
              <w:pStyle w:val="Heading2"/>
              <w:jc w:val="left"/>
              <w:rPr>
                <w:rFonts w:ascii="Arial" w:hAnsi="Arial" w:cs="Arial"/>
                <w:b w:val="0"/>
                <w:lang w:val="en-GB"/>
              </w:rPr>
            </w:pPr>
            <w:r w:rsidRPr="00940E38">
              <w:rPr>
                <w:rFonts w:ascii="Arial" w:hAnsi="Arial" w:cs="Arial"/>
                <w:lang w:val="en-GB"/>
              </w:rPr>
              <w:t>Author’s comment</w:t>
            </w:r>
            <w:r w:rsidRPr="00940E38">
              <w:rPr>
                <w:rFonts w:ascii="Arial" w:hAnsi="Arial" w:cs="Arial"/>
                <w:b w:val="0"/>
                <w:lang w:val="en-GB"/>
              </w:rPr>
              <w:t xml:space="preserve"> </w:t>
            </w:r>
            <w:r w:rsidRPr="00940E3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0E3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0E38" w:rsidRDefault="00F1171E" w:rsidP="007222C8">
            <w:pPr>
              <w:pStyle w:val="NormalWeb"/>
              <w:spacing w:before="0" w:beforeAutospacing="0" w:after="0" w:afterAutospacing="0"/>
              <w:rPr>
                <w:rFonts w:ascii="Arial" w:hAnsi="Arial" w:cs="Arial"/>
                <w:b/>
                <w:sz w:val="20"/>
                <w:szCs w:val="20"/>
                <w:lang w:val="en-GB"/>
              </w:rPr>
            </w:pPr>
            <w:r w:rsidRPr="00940E38">
              <w:rPr>
                <w:rFonts w:ascii="Arial" w:hAnsi="Arial" w:cs="Arial"/>
                <w:b/>
                <w:sz w:val="20"/>
                <w:szCs w:val="20"/>
                <w:lang w:val="en-GB"/>
              </w:rPr>
              <w:t xml:space="preserve">Are there ethical issues in this manuscript? </w:t>
            </w:r>
          </w:p>
          <w:p w14:paraId="6034B476" w14:textId="77777777" w:rsidR="00F1171E" w:rsidRPr="00940E3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40E38" w:rsidRDefault="00F1171E" w:rsidP="007222C8">
            <w:pPr>
              <w:pStyle w:val="NormalWeb"/>
              <w:spacing w:before="0" w:beforeAutospacing="0" w:after="0" w:afterAutospacing="0"/>
              <w:rPr>
                <w:rFonts w:ascii="Arial" w:hAnsi="Arial" w:cs="Arial"/>
                <w:i/>
                <w:iCs/>
                <w:sz w:val="20"/>
                <w:szCs w:val="20"/>
                <w:u w:val="single"/>
                <w:lang w:val="en-GB"/>
              </w:rPr>
            </w:pPr>
            <w:r w:rsidRPr="00940E38">
              <w:rPr>
                <w:rFonts w:ascii="Arial" w:hAnsi="Arial" w:cs="Arial"/>
                <w:i/>
                <w:iCs/>
                <w:sz w:val="20"/>
                <w:szCs w:val="20"/>
                <w:u w:val="single"/>
                <w:lang w:val="en-GB"/>
              </w:rPr>
              <w:t xml:space="preserve">(If yes, </w:t>
            </w:r>
            <w:proofErr w:type="gramStart"/>
            <w:r w:rsidRPr="00940E38">
              <w:rPr>
                <w:rFonts w:ascii="Arial" w:hAnsi="Arial" w:cs="Arial"/>
                <w:i/>
                <w:iCs/>
                <w:sz w:val="20"/>
                <w:szCs w:val="20"/>
                <w:u w:val="single"/>
                <w:lang w:val="en-GB"/>
              </w:rPr>
              <w:t>Kindly</w:t>
            </w:r>
            <w:proofErr w:type="gramEnd"/>
            <w:r w:rsidRPr="00940E38">
              <w:rPr>
                <w:rFonts w:ascii="Arial" w:hAnsi="Arial" w:cs="Arial"/>
                <w:i/>
                <w:iCs/>
                <w:sz w:val="20"/>
                <w:szCs w:val="20"/>
                <w:u w:val="single"/>
                <w:lang w:val="en-GB"/>
              </w:rPr>
              <w:t xml:space="preserve"> please write down the ethical issues here in detail)</w:t>
            </w:r>
          </w:p>
          <w:p w14:paraId="3F0D46E3" w14:textId="77777777" w:rsidR="00F1171E" w:rsidRPr="00940E38" w:rsidRDefault="00F1171E" w:rsidP="007222C8">
            <w:pPr>
              <w:pStyle w:val="NormalWeb"/>
              <w:spacing w:before="0" w:beforeAutospacing="0" w:after="0" w:afterAutospacing="0"/>
              <w:rPr>
                <w:rFonts w:ascii="Arial" w:hAnsi="Arial" w:cs="Arial"/>
                <w:sz w:val="20"/>
                <w:szCs w:val="20"/>
                <w:lang w:val="en-GB"/>
              </w:rPr>
            </w:pPr>
          </w:p>
          <w:p w14:paraId="7B654B67" w14:textId="06CCBC50" w:rsidR="00F1171E" w:rsidRPr="00940E38" w:rsidRDefault="001A459D" w:rsidP="007222C8">
            <w:pPr>
              <w:pStyle w:val="NormalWeb"/>
              <w:spacing w:before="0" w:beforeAutospacing="0" w:after="0" w:afterAutospacing="0"/>
              <w:rPr>
                <w:rFonts w:ascii="Arial" w:hAnsi="Arial" w:cs="Arial"/>
                <w:sz w:val="20"/>
                <w:szCs w:val="20"/>
                <w:lang w:val="en-GB"/>
              </w:rPr>
            </w:pPr>
            <w:r w:rsidRPr="00940E38">
              <w:rPr>
                <w:rFonts w:ascii="Arial" w:hAnsi="Arial" w:cs="Arial"/>
                <w:sz w:val="20"/>
                <w:szCs w:val="20"/>
              </w:rPr>
              <w:t xml:space="preserve">No major ethical concerns are evident in this manuscript. </w:t>
            </w:r>
          </w:p>
        </w:tc>
        <w:tc>
          <w:tcPr>
            <w:tcW w:w="1342" w:type="pct"/>
            <w:vAlign w:val="center"/>
          </w:tcPr>
          <w:p w14:paraId="780A9F8E" w14:textId="77777777" w:rsidR="00F1171E" w:rsidRPr="00940E38" w:rsidRDefault="00F1171E" w:rsidP="007222C8">
            <w:pPr>
              <w:rPr>
                <w:rFonts w:ascii="Arial" w:eastAsia="Arial Unicode MS" w:hAnsi="Arial" w:cs="Arial"/>
                <w:sz w:val="20"/>
                <w:szCs w:val="20"/>
                <w:lang w:val="en-GB"/>
              </w:rPr>
            </w:pPr>
          </w:p>
          <w:p w14:paraId="4A981594" w14:textId="77777777" w:rsidR="00F1171E" w:rsidRPr="00940E38" w:rsidRDefault="00F1171E" w:rsidP="007222C8">
            <w:pPr>
              <w:rPr>
                <w:rFonts w:ascii="Arial" w:eastAsia="Arial Unicode MS" w:hAnsi="Arial" w:cs="Arial"/>
                <w:sz w:val="20"/>
                <w:szCs w:val="20"/>
                <w:lang w:val="en-GB"/>
              </w:rPr>
            </w:pPr>
          </w:p>
          <w:p w14:paraId="4780A682" w14:textId="77777777" w:rsidR="00F1171E" w:rsidRPr="00940E38" w:rsidRDefault="00F1171E" w:rsidP="007222C8">
            <w:pPr>
              <w:rPr>
                <w:rFonts w:ascii="Arial" w:eastAsia="Arial Unicode MS" w:hAnsi="Arial" w:cs="Arial"/>
                <w:sz w:val="20"/>
                <w:szCs w:val="20"/>
                <w:lang w:val="en-GB"/>
              </w:rPr>
            </w:pPr>
          </w:p>
          <w:p w14:paraId="2D80979A" w14:textId="77777777" w:rsidR="00F1171E" w:rsidRPr="00940E3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B962C8B" w14:textId="77777777" w:rsidR="00940E38" w:rsidRPr="00D90B69" w:rsidRDefault="00940E38" w:rsidP="00940E38">
      <w:pPr>
        <w:pStyle w:val="Affiliation"/>
        <w:spacing w:after="0" w:line="240" w:lineRule="auto"/>
        <w:jc w:val="left"/>
        <w:rPr>
          <w:rFonts w:ascii="Arial" w:hAnsi="Arial" w:cs="Arial"/>
          <w:b/>
          <w:u w:val="single"/>
        </w:rPr>
      </w:pPr>
      <w:r w:rsidRPr="00D90B69">
        <w:rPr>
          <w:rFonts w:ascii="Arial" w:hAnsi="Arial" w:cs="Arial"/>
          <w:b/>
          <w:u w:val="single"/>
        </w:rPr>
        <w:t>Reviewer details:</w:t>
      </w:r>
    </w:p>
    <w:p w14:paraId="3B3796DB" w14:textId="77777777" w:rsidR="00940E38" w:rsidRPr="00D90B69" w:rsidRDefault="00940E38" w:rsidP="00940E38">
      <w:pPr>
        <w:pStyle w:val="Affiliation"/>
        <w:spacing w:after="0" w:line="240" w:lineRule="auto"/>
        <w:jc w:val="left"/>
        <w:rPr>
          <w:rFonts w:ascii="Arial" w:hAnsi="Arial" w:cs="Arial"/>
          <w:b/>
        </w:rPr>
      </w:pPr>
      <w:proofErr w:type="spellStart"/>
      <w:r w:rsidRPr="00D90B69">
        <w:rPr>
          <w:rFonts w:ascii="Arial" w:hAnsi="Arial" w:cs="Arial"/>
          <w:b/>
          <w:color w:val="000000"/>
        </w:rPr>
        <w:t>Tejosmita</w:t>
      </w:r>
      <w:proofErr w:type="spellEnd"/>
      <w:r w:rsidRPr="00D90B69">
        <w:rPr>
          <w:rFonts w:ascii="Arial" w:hAnsi="Arial" w:cs="Arial"/>
          <w:b/>
          <w:color w:val="000000"/>
        </w:rPr>
        <w:t xml:space="preserve"> Chowdary Pavuluri, India</w:t>
      </w:r>
    </w:p>
    <w:p w14:paraId="788F4460" w14:textId="77777777" w:rsidR="00940E38" w:rsidRPr="00940E38" w:rsidRDefault="00940E38">
      <w:pPr>
        <w:rPr>
          <w:rFonts w:ascii="Arial" w:hAnsi="Arial" w:cs="Arial"/>
          <w:b/>
          <w:sz w:val="20"/>
          <w:szCs w:val="20"/>
        </w:rPr>
      </w:pPr>
    </w:p>
    <w:sectPr w:rsidR="00940E38" w:rsidRPr="00940E3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B8DC" w14:textId="77777777" w:rsidR="00486D35" w:rsidRPr="0000007A" w:rsidRDefault="00486D35" w:rsidP="0099583E">
      <w:r>
        <w:separator/>
      </w:r>
    </w:p>
  </w:endnote>
  <w:endnote w:type="continuationSeparator" w:id="0">
    <w:p w14:paraId="58BD7EFA" w14:textId="77777777" w:rsidR="00486D35" w:rsidRPr="0000007A" w:rsidRDefault="00486D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33E8" w14:textId="77777777" w:rsidR="00486D35" w:rsidRPr="0000007A" w:rsidRDefault="00486D35" w:rsidP="0099583E">
      <w:r>
        <w:separator/>
      </w:r>
    </w:p>
  </w:footnote>
  <w:footnote w:type="continuationSeparator" w:id="0">
    <w:p w14:paraId="779E137F" w14:textId="77777777" w:rsidR="00486D35" w:rsidRPr="0000007A" w:rsidRDefault="00486D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17921918">
    <w:abstractNumId w:val="3"/>
  </w:num>
  <w:num w:numId="2" w16cid:durableId="804272440">
    <w:abstractNumId w:val="6"/>
  </w:num>
  <w:num w:numId="3" w16cid:durableId="375742702">
    <w:abstractNumId w:val="5"/>
  </w:num>
  <w:num w:numId="4" w16cid:durableId="560793549">
    <w:abstractNumId w:val="7"/>
  </w:num>
  <w:num w:numId="5" w16cid:durableId="1528789443">
    <w:abstractNumId w:val="4"/>
  </w:num>
  <w:num w:numId="6" w16cid:durableId="74910273">
    <w:abstractNumId w:val="0"/>
  </w:num>
  <w:num w:numId="7" w16cid:durableId="694160291">
    <w:abstractNumId w:val="1"/>
  </w:num>
  <w:num w:numId="8" w16cid:durableId="1228494236">
    <w:abstractNumId w:val="9"/>
  </w:num>
  <w:num w:numId="9" w16cid:durableId="1423599822">
    <w:abstractNumId w:val="8"/>
  </w:num>
  <w:num w:numId="10" w16cid:durableId="1768423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404"/>
    <w:rsid w:val="000936AC"/>
    <w:rsid w:val="00095A59"/>
    <w:rsid w:val="000A1E1F"/>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59D"/>
    <w:rsid w:val="001B0C63"/>
    <w:rsid w:val="001B5029"/>
    <w:rsid w:val="001D0FE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D3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0AB"/>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F26"/>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60"/>
    <w:rsid w:val="007A62F8"/>
    <w:rsid w:val="007B1099"/>
    <w:rsid w:val="007B54A4"/>
    <w:rsid w:val="007C6CDF"/>
    <w:rsid w:val="007D0246"/>
    <w:rsid w:val="007D280B"/>
    <w:rsid w:val="007D6D01"/>
    <w:rsid w:val="007F5873"/>
    <w:rsid w:val="007F5DB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6C4"/>
    <w:rsid w:val="00893E75"/>
    <w:rsid w:val="00895D0A"/>
    <w:rsid w:val="008B265C"/>
    <w:rsid w:val="008C2F62"/>
    <w:rsid w:val="008C4B1F"/>
    <w:rsid w:val="008C75AD"/>
    <w:rsid w:val="008D020E"/>
    <w:rsid w:val="008E5067"/>
    <w:rsid w:val="008F036B"/>
    <w:rsid w:val="008F36E4"/>
    <w:rsid w:val="0090720F"/>
    <w:rsid w:val="0091410B"/>
    <w:rsid w:val="00914F3D"/>
    <w:rsid w:val="009245E3"/>
    <w:rsid w:val="00940E38"/>
    <w:rsid w:val="00942DEE"/>
    <w:rsid w:val="00944F67"/>
    <w:rsid w:val="009553EC"/>
    <w:rsid w:val="00955E45"/>
    <w:rsid w:val="00962B70"/>
    <w:rsid w:val="00967C62"/>
    <w:rsid w:val="0098205F"/>
    <w:rsid w:val="00982766"/>
    <w:rsid w:val="009852C4"/>
    <w:rsid w:val="0099583E"/>
    <w:rsid w:val="009A0242"/>
    <w:rsid w:val="009A59ED"/>
    <w:rsid w:val="009B101F"/>
    <w:rsid w:val="009B239B"/>
    <w:rsid w:val="009C5642"/>
    <w:rsid w:val="009D4387"/>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2C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3D1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346F"/>
    <w:rsid w:val="00E03C32"/>
    <w:rsid w:val="00E3111A"/>
    <w:rsid w:val="00E451EA"/>
    <w:rsid w:val="00E57F4B"/>
    <w:rsid w:val="00E63889"/>
    <w:rsid w:val="00E63A98"/>
    <w:rsid w:val="00E645E9"/>
    <w:rsid w:val="00E65596"/>
    <w:rsid w:val="00E66385"/>
    <w:rsid w:val="00E71C8D"/>
    <w:rsid w:val="00E72360"/>
    <w:rsid w:val="00E72A8E"/>
    <w:rsid w:val="00E87099"/>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3F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40E3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2025-10-28T12:02:00Z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