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682BE7" w:rsidRPr="00682BE7" w:rsidTr="00682BE7">
        <w:trPr>
          <w:tblCellSpacing w:w="0" w:type="dxa"/>
        </w:trPr>
        <w:tc>
          <w:tcPr>
            <w:tcW w:w="2145" w:type="dxa"/>
            <w:vAlign w:val="center"/>
            <w:hideMark/>
          </w:tcPr>
          <w:p w:rsidR="00682BE7" w:rsidRPr="00682BE7" w:rsidRDefault="00682BE7" w:rsidP="00682B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BE7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85A6FF1" wp14:editId="3FA72AB0">
                  <wp:extent cx="1362075" cy="561975"/>
                  <wp:effectExtent l="0" t="0" r="9525" b="0"/>
                  <wp:docPr id="4" name="Picture 4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82BE7" w:rsidRPr="00682BE7" w:rsidRDefault="00682BE7" w:rsidP="00682B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2B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682BE7" w:rsidRPr="00682BE7" w:rsidRDefault="00682BE7" w:rsidP="00682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2BE7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82BE7" w:rsidRPr="00682BE7" w:rsidTr="00682B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82BE7" w:rsidRPr="00682BE7" w:rsidRDefault="00682BE7" w:rsidP="00682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BE7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Request for editorial decision for manuscript number: 2024/BPR/2086</w:t>
            </w:r>
            <w:r w:rsidRPr="00682BE7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682BE7" w:rsidRPr="00682BE7" w:rsidRDefault="00682BE7" w:rsidP="00682BE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682BE7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3"/>
        <w:gridCol w:w="2837"/>
      </w:tblGrid>
      <w:tr w:rsidR="00682BE7" w:rsidRPr="00682BE7" w:rsidTr="00682BE7">
        <w:trPr>
          <w:tblCellSpacing w:w="0" w:type="dxa"/>
        </w:trPr>
        <w:tc>
          <w:tcPr>
            <w:tcW w:w="0" w:type="auto"/>
            <w:vAlign w:val="center"/>
            <w:hideMark/>
          </w:tcPr>
          <w:p w:rsidR="00682BE7" w:rsidRPr="00682BE7" w:rsidRDefault="00682BE7" w:rsidP="00682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82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Suleyman</w:t>
            </w:r>
            <w:proofErr w:type="spellEnd"/>
            <w:r w:rsidRPr="00682BE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GOKSOY </w:t>
            </w:r>
            <w:r w:rsidRPr="00682BE7">
              <w:rPr>
                <w:rFonts w:ascii="Arial" w:eastAsia="Times New Roman" w:hAnsi="Arial" w:cs="Arial"/>
                <w:sz w:val="20"/>
                <w:szCs w:val="20"/>
              </w:rPr>
              <w:t>&lt;suleymangoksoy@duzce.edu.tr&gt;</w:t>
            </w:r>
          </w:p>
        </w:tc>
        <w:tc>
          <w:tcPr>
            <w:tcW w:w="0" w:type="auto"/>
            <w:vAlign w:val="center"/>
            <w:hideMark/>
          </w:tcPr>
          <w:p w:rsidR="00682BE7" w:rsidRPr="00682BE7" w:rsidRDefault="00682BE7" w:rsidP="00682B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82BE7">
              <w:rPr>
                <w:rFonts w:ascii="Arial" w:eastAsia="Times New Roman" w:hAnsi="Arial" w:cs="Arial"/>
                <w:sz w:val="20"/>
                <w:szCs w:val="20"/>
              </w:rPr>
              <w:t>3 October 2024 at 19:17</w:t>
            </w:r>
          </w:p>
        </w:tc>
      </w:tr>
      <w:tr w:rsidR="00682BE7" w:rsidRPr="00682BE7" w:rsidTr="00682BE7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82BE7" w:rsidRPr="00682BE7" w:rsidRDefault="00682BE7" w:rsidP="00682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82BE7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682BE7" w:rsidRPr="00682BE7" w:rsidTr="00682BE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82BE7" w:rsidRPr="00682B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2BE7" w:rsidRPr="00682BE7" w:rsidRDefault="00682BE7" w:rsidP="00682B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682BE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highlight w:val="yellow"/>
                    </w:rPr>
                    <w:t>ok we are publıshed</w:t>
                  </w:r>
                </w:p>
                <w:p w:rsidR="00682BE7" w:rsidRPr="00682BE7" w:rsidRDefault="00682BE7" w:rsidP="00682BE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82BE7" w:rsidRPr="00682BE7" w:rsidRDefault="00682BE7" w:rsidP="00682B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81FF8" w:rsidRDefault="00682BE7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27"/>
    <w:rsid w:val="00282B09"/>
    <w:rsid w:val="003663D4"/>
    <w:rsid w:val="005269C7"/>
    <w:rsid w:val="00682BE7"/>
    <w:rsid w:val="00841327"/>
    <w:rsid w:val="00885CB5"/>
    <w:rsid w:val="00A41A00"/>
    <w:rsid w:val="00D92E9C"/>
    <w:rsid w:val="00E41D4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8FAEA"/>
  <w15:chartTrackingRefBased/>
  <w15:docId w15:val="{9DC311D2-B51C-4EED-9497-9A0B1BBC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61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CPU 1012</cp:lastModifiedBy>
  <cp:revision>2</cp:revision>
  <dcterms:created xsi:type="dcterms:W3CDTF">2024-10-04T05:36:00Z</dcterms:created>
  <dcterms:modified xsi:type="dcterms:W3CDTF">2024-10-04T05:37:00Z</dcterms:modified>
</cp:coreProperties>
</file>