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5"/>
        <w:gridCol w:w="15766"/>
      </w:tblGrid>
      <w:tr w:rsidR="00B6683A" w:rsidRPr="009C7FD4" w14:paraId="5B28D212" w14:textId="77777777">
        <w:trPr>
          <w:trHeight w:val="450"/>
        </w:trPr>
        <w:tc>
          <w:tcPr>
            <w:tcW w:w="20930" w:type="dxa"/>
            <w:gridSpan w:val="2"/>
            <w:tcBorders>
              <w:bottom w:val="single" w:sz="4" w:space="0" w:color="000000"/>
            </w:tcBorders>
          </w:tcPr>
          <w:p w14:paraId="4E457F13" w14:textId="77777777" w:rsidR="00B6683A" w:rsidRPr="009C7FD4" w:rsidRDefault="00B6683A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B6683A" w:rsidRPr="009C7FD4" w14:paraId="76F47E5F" w14:textId="77777777">
        <w:trPr>
          <w:trHeight w:val="413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D208" w14:textId="77777777" w:rsidR="00B6683A" w:rsidRPr="009C7FD4" w:rsidRDefault="007C395C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1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F9606A" w14:textId="77777777" w:rsidR="00B6683A" w:rsidRPr="009C7FD4" w:rsidRDefault="007C395C">
            <w:pPr>
              <w:pStyle w:val="NormalWeb"/>
              <w:widowControl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6">
              <w:r w:rsidRPr="009C7FD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B6683A" w:rsidRPr="009C7FD4" w14:paraId="253D3FFA" w14:textId="77777777">
        <w:trPr>
          <w:trHeight w:val="290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07BD" w14:textId="77777777" w:rsidR="00B6683A" w:rsidRPr="009C7FD4" w:rsidRDefault="007C395C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1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B28FA3" w14:textId="77777777" w:rsidR="00B6683A" w:rsidRPr="009C7FD4" w:rsidRDefault="007C395C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C7F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Ms_BPR_5885</w:t>
            </w:r>
          </w:p>
        </w:tc>
      </w:tr>
      <w:tr w:rsidR="00B6683A" w:rsidRPr="009C7FD4" w14:paraId="6BD10DE4" w14:textId="77777777">
        <w:trPr>
          <w:trHeight w:val="331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128B" w14:textId="77777777" w:rsidR="00B6683A" w:rsidRPr="009C7FD4" w:rsidRDefault="007C395C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bCs/>
                <w:sz w:val="20"/>
                <w:szCs w:val="20"/>
                <w:lang w:val="en-GB"/>
              </w:rPr>
              <w:t>Title of the Manuscript:</w:t>
            </w:r>
          </w:p>
        </w:tc>
        <w:tc>
          <w:tcPr>
            <w:tcW w:w="1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0253A" w14:textId="77777777" w:rsidR="00B6683A" w:rsidRPr="009C7FD4" w:rsidRDefault="007C395C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C7FD4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Analysis of Different Image Processing Strategies</w:t>
            </w:r>
          </w:p>
        </w:tc>
      </w:tr>
      <w:tr w:rsidR="00B6683A" w:rsidRPr="009C7FD4" w14:paraId="5AAC1F8E" w14:textId="77777777">
        <w:trPr>
          <w:trHeight w:val="332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CC47" w14:textId="77777777" w:rsidR="00B6683A" w:rsidRPr="009C7FD4" w:rsidRDefault="007C395C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1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FA1BA" w14:textId="77777777" w:rsidR="00B6683A" w:rsidRPr="009C7FD4" w:rsidRDefault="007C395C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8437343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729F53" w14:textId="77777777" w:rsidR="00B6683A" w:rsidRPr="009C7FD4" w:rsidRDefault="00B6683A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28571B4E" w14:textId="77777777" w:rsidR="00B6683A" w:rsidRPr="009C7FD4" w:rsidRDefault="00B6683A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0BF453F" w14:textId="77777777" w:rsidR="00B6683A" w:rsidRPr="009C7FD4" w:rsidRDefault="007C395C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C7FD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34D0476C" w14:textId="77777777" w:rsidR="00B6683A" w:rsidRPr="009C7FD4" w:rsidRDefault="00B6683A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550C34A" w14:textId="77777777" w:rsidR="00B6683A" w:rsidRPr="009C7FD4" w:rsidRDefault="007C395C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C7FD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660CB8A" w14:textId="09D9E362" w:rsidR="00B6683A" w:rsidRPr="009C7FD4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C7FD4">
        <w:rPr>
          <w:rFonts w:ascii="Arial" w:hAnsi="Arial" w:cs="Arial"/>
          <w:noProof/>
          <w:sz w:val="20"/>
          <w:szCs w:val="20"/>
        </w:rPr>
        <w:pict w14:anchorId="13B3A491">
          <v:shapetype id="_x0000_t202" coordsize="21600,21600" o:spt="202" path="m,l,21600r21600,l21600,xe">
            <v:stroke joinstyle="miter"/>
            <v:path gradientshapeok="t" o:connecttype="rect"/>
          </v:shapetype>
          <v:shape id="Frame1" o:spid="_x0000_s1026" type="#_x0000_t202" style="position:absolute;left:0;text-align:left;margin-left:-9.6pt;margin-top:14.25pt;width:1071.35pt;height:124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" o:allowincell="f" strokeweight=".05pt">
            <v:textbox>
              <w:txbxContent>
                <w:p w14:paraId="76F2DC7E" w14:textId="77777777" w:rsidR="00B6683A" w:rsidRDefault="007C395C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E01B5B3" w14:textId="77777777" w:rsidR="00B6683A" w:rsidRDefault="00B6683A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02A46B79" w14:textId="77777777" w:rsidR="00B6683A" w:rsidRDefault="007C395C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8BBB375" w14:textId="77777777" w:rsidR="00B6683A" w:rsidRDefault="00B6683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3E079AE" w14:textId="77777777" w:rsidR="00B6683A" w:rsidRDefault="007C395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Turkish Journal of Computer and Mathematics Education, 13(1): 180-189, 2022.</w:t>
                  </w:r>
                </w:p>
                <w:p w14:paraId="65A8E173" w14:textId="77777777" w:rsidR="00B6683A" w:rsidRDefault="007C395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7">
                    <w:r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https://doi.org/10.17762/turcomat.v13i1.11998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shape>
        </w:pict>
      </w:r>
    </w:p>
    <w:p w14:paraId="7A6D6F48" w14:textId="77777777" w:rsidR="00B6683A" w:rsidRPr="009C7FD4" w:rsidRDefault="007C395C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C7FD4">
        <w:rPr>
          <w:rFonts w:ascii="Arial" w:hAnsi="Arial" w:cs="Arial"/>
          <w:sz w:val="20"/>
          <w:szCs w:val="20"/>
        </w:rPr>
        <w:br w:type="page"/>
      </w:r>
    </w:p>
    <w:p w14:paraId="53530AA0" w14:textId="77777777" w:rsidR="00B6683A" w:rsidRPr="009C7FD4" w:rsidRDefault="00B6683A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349"/>
        <w:gridCol w:w="9356"/>
        <w:gridCol w:w="6442"/>
      </w:tblGrid>
      <w:tr w:rsidR="00B6683A" w:rsidRPr="009C7FD4" w14:paraId="1E50C599" w14:textId="77777777">
        <w:tc>
          <w:tcPr>
            <w:tcW w:w="20931" w:type="dxa"/>
            <w:gridSpan w:val="3"/>
            <w:tcBorders>
              <w:bottom w:val="single" w:sz="4" w:space="0" w:color="000000"/>
            </w:tcBorders>
          </w:tcPr>
          <w:p w14:paraId="33CB8480" w14:textId="77777777" w:rsidR="00B6683A" w:rsidRPr="009C7FD4" w:rsidRDefault="007C395C">
            <w:pPr>
              <w:pStyle w:val="Heading2"/>
              <w:widowControl w:val="0"/>
              <w:jc w:val="left"/>
              <w:rPr>
                <w:rFonts w:ascii="Arial" w:hAnsi="Arial" w:cs="Arial"/>
                <w:lang w:val="en-GB"/>
              </w:rPr>
            </w:pPr>
            <w:r w:rsidRPr="009C7FD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C7FD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1A6FD51" w14:textId="77777777" w:rsidR="00B6683A" w:rsidRPr="009C7FD4" w:rsidRDefault="00B6683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6683A" w:rsidRPr="009C7FD4" w14:paraId="0ED0617E" w14:textId="77777777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48C3" w14:textId="77777777" w:rsidR="00B6683A" w:rsidRPr="009C7FD4" w:rsidRDefault="00B6683A">
            <w:pPr>
              <w:pStyle w:val="Heading2"/>
              <w:widowControl w:val="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33F0" w14:textId="77777777" w:rsidR="00B6683A" w:rsidRPr="009C7FD4" w:rsidRDefault="007C395C">
            <w:pPr>
              <w:pStyle w:val="Heading2"/>
              <w:widowControl w:val="0"/>
              <w:jc w:val="left"/>
              <w:rPr>
                <w:rFonts w:ascii="Arial" w:hAnsi="Arial" w:cs="Arial"/>
                <w:lang w:val="en-GB"/>
              </w:rPr>
            </w:pPr>
            <w:r w:rsidRPr="009C7FD4">
              <w:rPr>
                <w:rFonts w:ascii="Arial" w:hAnsi="Arial" w:cs="Arial"/>
                <w:lang w:val="en-GB"/>
              </w:rPr>
              <w:t>Reviewer’s comment</w:t>
            </w:r>
          </w:p>
          <w:p w14:paraId="7DBA4285" w14:textId="77777777" w:rsidR="00B6683A" w:rsidRPr="009C7FD4" w:rsidRDefault="007C395C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7FD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D96DB54" w14:textId="77777777" w:rsidR="00B6683A" w:rsidRPr="009C7FD4" w:rsidRDefault="00B6683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1ED3" w14:textId="77777777" w:rsidR="00B6683A" w:rsidRPr="009C7FD4" w:rsidRDefault="007C395C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C7FD4">
              <w:rPr>
                <w:rFonts w:ascii="Arial" w:hAnsi="Arial" w:cs="Arial"/>
                <w:lang w:val="en-GB"/>
              </w:rPr>
              <w:t>Author’s Feedback</w:t>
            </w:r>
            <w:r w:rsidRPr="009C7FD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C7FD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B6683A" w:rsidRPr="009C7FD4" w14:paraId="0F8FB5AD" w14:textId="77777777">
        <w:trPr>
          <w:trHeight w:val="1264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D445" w14:textId="77777777" w:rsidR="00B6683A" w:rsidRPr="009C7FD4" w:rsidRDefault="007C395C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E344F6D" w14:textId="77777777" w:rsidR="00B6683A" w:rsidRPr="009C7FD4" w:rsidRDefault="00B6683A">
            <w:pPr>
              <w:widowControl w:val="0"/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0C3F" w14:textId="77777777" w:rsidR="00B6683A" w:rsidRPr="009C7FD4" w:rsidRDefault="007C395C">
            <w:pPr>
              <w:pStyle w:val="ListParagraph"/>
              <w:widowControl w:val="0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>If this paper is to be added as a chapter to a book definitions and examples should be provided. This paper is important for the scientific community because it focuses on imaging/images and its many subjective topics regarding enhancements and processing. It will shed a light on image basics and the many fields or research and application.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AC44" w14:textId="77777777" w:rsidR="00B6683A" w:rsidRPr="009C7FD4" w:rsidRDefault="00B6683A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6683A" w:rsidRPr="009C7FD4" w14:paraId="1289F315" w14:textId="77777777">
        <w:trPr>
          <w:trHeight w:val="1262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2D3" w14:textId="77777777" w:rsidR="00B6683A" w:rsidRPr="009C7FD4" w:rsidRDefault="007C395C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F90FC3E" w14:textId="77777777" w:rsidR="00B6683A" w:rsidRPr="009C7FD4" w:rsidRDefault="007C395C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82983DB" w14:textId="77777777" w:rsidR="00B6683A" w:rsidRPr="009C7FD4" w:rsidRDefault="00B6683A">
            <w:pPr>
              <w:pStyle w:val="Heading2"/>
              <w:widowControl w:val="0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3E46" w14:textId="77777777" w:rsidR="00B6683A" w:rsidRPr="009C7FD4" w:rsidRDefault="007C395C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</w:t>
            </w:r>
          </w:p>
          <w:p w14:paraId="4CC5FBD7" w14:textId="77777777" w:rsidR="00B6683A" w:rsidRPr="009C7FD4" w:rsidRDefault="00B6683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25B3D0C" w14:textId="77777777" w:rsidR="00B6683A" w:rsidRPr="009C7FD4" w:rsidRDefault="007C395C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C7FD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9C7FD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Analysis of different image processing techniques used in/for cloud platforms </w:t>
            </w:r>
          </w:p>
          <w:p w14:paraId="6141DC4F" w14:textId="77777777" w:rsidR="00B6683A" w:rsidRPr="009C7FD4" w:rsidRDefault="007C395C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9C7FD4">
              <w:rPr>
                <w:rFonts w:ascii="Arial" w:hAnsi="Arial" w:cs="Arial"/>
                <w:i/>
                <w:color w:val="000000"/>
                <w:sz w:val="20"/>
                <w:szCs w:val="20"/>
              </w:rPr>
              <w:t>OR</w:t>
            </w:r>
          </w:p>
          <w:p w14:paraId="36ADB291" w14:textId="77777777" w:rsidR="00B6683A" w:rsidRPr="009C7FD4" w:rsidRDefault="007C395C">
            <w:pPr>
              <w:widowControl w:val="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i/>
                <w:color w:val="000000"/>
                <w:sz w:val="20"/>
                <w:szCs w:val="20"/>
                <w:lang w:val="en-GB"/>
              </w:rPr>
              <w:t xml:space="preserve"> Analysing image processing algorithms using correlational values within the cloud platform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45C8" w14:textId="77777777" w:rsidR="00B6683A" w:rsidRPr="009C7FD4" w:rsidRDefault="00B6683A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6683A" w:rsidRPr="009C7FD4" w14:paraId="1EE7961D" w14:textId="77777777" w:rsidTr="00A15B7E">
        <w:trPr>
          <w:trHeight w:val="998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35E8" w14:textId="77777777" w:rsidR="00B6683A" w:rsidRPr="009C7FD4" w:rsidRDefault="007C395C">
            <w:pPr>
              <w:pStyle w:val="Heading2"/>
              <w:widowControl w:val="0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C7FD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103F7DA" w14:textId="77777777" w:rsidR="00B6683A" w:rsidRPr="009C7FD4" w:rsidRDefault="00B6683A">
            <w:pPr>
              <w:pStyle w:val="Heading2"/>
              <w:widowControl w:val="0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0F42" w14:textId="77777777" w:rsidR="006E49D2" w:rsidRPr="009C7FD4" w:rsidRDefault="006E49D2">
            <w:pPr>
              <w:widowControl w:val="0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7E1F22" w14:textId="77777777" w:rsidR="00B6683A" w:rsidRPr="009C7FD4" w:rsidRDefault="007C395C">
            <w:pPr>
              <w:widowControl w:val="0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abstract is comprehensive. </w:t>
            </w:r>
          </w:p>
          <w:p w14:paraId="7C7D3D9E" w14:textId="77777777" w:rsidR="00B6683A" w:rsidRPr="009C7FD4" w:rsidRDefault="007C395C">
            <w:pPr>
              <w:widowControl w:val="0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>The author can remove Aim, Study Design, Methodology and Results from the abstract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CBE2" w14:textId="77777777" w:rsidR="00B6683A" w:rsidRPr="009C7FD4" w:rsidRDefault="00B6683A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6683A" w:rsidRPr="009C7FD4" w14:paraId="3371AA28" w14:textId="77777777">
        <w:trPr>
          <w:trHeight w:val="859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9780" w14:textId="77777777" w:rsidR="00B6683A" w:rsidRPr="009C7FD4" w:rsidRDefault="007C395C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C7F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CF7C" w14:textId="77777777" w:rsidR="00B6683A" w:rsidRPr="009C7FD4" w:rsidRDefault="007C395C">
            <w:pPr>
              <w:pStyle w:val="ListParagraph"/>
              <w:widowControl w:val="0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>Yes. As it is analysing the image processing techniques it is sufficient enough to qualify as a journal.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948C" w14:textId="77777777" w:rsidR="00B6683A" w:rsidRPr="009C7FD4" w:rsidRDefault="00B6683A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6683A" w:rsidRPr="009C7FD4" w14:paraId="0B66ABEC" w14:textId="77777777">
        <w:trPr>
          <w:trHeight w:val="703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9E91" w14:textId="77777777" w:rsidR="00B6683A" w:rsidRPr="009C7FD4" w:rsidRDefault="007C395C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264F8F1" w14:textId="77777777" w:rsidR="00B6683A" w:rsidRPr="009C7FD4" w:rsidRDefault="007C395C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C7FD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0E57" w14:textId="77777777" w:rsidR="00B6683A" w:rsidRPr="009C7FD4" w:rsidRDefault="007C395C">
            <w:pPr>
              <w:pStyle w:val="ListParagraph"/>
              <w:widowControl w:val="0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 xml:space="preserve">The rule of thumb for references is no older than 5 to 7 years if it is from an articles, journal or research paper. And no older than 10 years if </w:t>
            </w:r>
            <w:proofErr w:type="spellStart"/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>its</w:t>
            </w:r>
            <w:proofErr w:type="spellEnd"/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 xml:space="preserve"> from a text book.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02D0" w14:textId="77777777" w:rsidR="00B6683A" w:rsidRPr="009C7FD4" w:rsidRDefault="00B6683A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6683A" w:rsidRPr="009C7FD4" w14:paraId="4D9F786F" w14:textId="77777777">
        <w:trPr>
          <w:trHeight w:val="386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45B6" w14:textId="77777777" w:rsidR="00B6683A" w:rsidRPr="009C7FD4" w:rsidRDefault="00B6683A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625542B" w14:textId="77777777" w:rsidR="00B6683A" w:rsidRPr="009C7FD4" w:rsidRDefault="007C395C">
            <w:pPr>
              <w:pStyle w:val="Heading2"/>
              <w:widowControl w:val="0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C7FD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11AFBF9" w14:textId="77777777" w:rsidR="00B6683A" w:rsidRPr="009C7FD4" w:rsidRDefault="00B6683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26CB" w14:textId="77777777" w:rsidR="00B6683A" w:rsidRPr="009C7FD4" w:rsidRDefault="007C395C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 xml:space="preserve">No, it is not. </w:t>
            </w:r>
          </w:p>
          <w:p w14:paraId="057A2173" w14:textId="77777777" w:rsidR="00B6683A" w:rsidRPr="009C7FD4" w:rsidRDefault="00B6683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61FB3D" w14:textId="77777777" w:rsidR="00B6683A" w:rsidRPr="009C7FD4" w:rsidRDefault="00B6683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F0316B" w14:textId="77777777" w:rsidR="00B6683A" w:rsidRPr="009C7FD4" w:rsidRDefault="00B6683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A4C30A" w14:textId="77777777" w:rsidR="00B6683A" w:rsidRPr="009C7FD4" w:rsidRDefault="00B6683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497F" w14:textId="77777777" w:rsidR="00B6683A" w:rsidRPr="009C7FD4" w:rsidRDefault="00B6683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6683A" w:rsidRPr="009C7FD4" w14:paraId="398CC317" w14:textId="77777777">
        <w:trPr>
          <w:trHeight w:val="1178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185B" w14:textId="77777777" w:rsidR="00B6683A" w:rsidRPr="009C7FD4" w:rsidRDefault="007C395C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C7FD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C7FD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C7FD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0B9F59B1" w14:textId="77777777" w:rsidR="00B6683A" w:rsidRPr="009C7FD4" w:rsidRDefault="00B6683A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8DE0" w14:textId="77777777" w:rsidR="00B6683A" w:rsidRPr="009C7FD4" w:rsidRDefault="007C395C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 xml:space="preserve">Chapter 2 needs more imaging features to be explained, clearer definitions, and references. </w:t>
            </w:r>
          </w:p>
          <w:p w14:paraId="768FBB84" w14:textId="77777777" w:rsidR="00B6683A" w:rsidRPr="009C7FD4" w:rsidRDefault="007C395C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>Chapter 3 should include author’s critique of related works.</w:t>
            </w:r>
          </w:p>
          <w:p w14:paraId="03199B96" w14:textId="77777777" w:rsidR="00B6683A" w:rsidRPr="009C7FD4" w:rsidRDefault="007C395C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>Chapter 4 should be written in sequence and flow according to point mentioned in abstract and introduction.</w:t>
            </w:r>
          </w:p>
          <w:p w14:paraId="08727AE0" w14:textId="77777777" w:rsidR="00B6683A" w:rsidRPr="009C7FD4" w:rsidRDefault="007C395C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>Chapter 4 figure and tables can be better explained.</w:t>
            </w:r>
          </w:p>
          <w:p w14:paraId="2AE08B64" w14:textId="77777777" w:rsidR="00B6683A" w:rsidRPr="009C7FD4" w:rsidRDefault="007C395C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sz w:val="20"/>
                <w:szCs w:val="20"/>
                <w:lang w:val="en-GB"/>
              </w:rPr>
              <w:t xml:space="preserve">Chapter 5 conclusion is not clear and there is no indication that author answered or further proved their research to be helpful to future works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45A7" w14:textId="77777777" w:rsidR="00B6683A" w:rsidRPr="009C7FD4" w:rsidRDefault="00B6683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8251A04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63FDA4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0675E4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E5624C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DF8FFD6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7B8E48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30E3C51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2CD94E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992BC6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312BBC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67BF36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1F5462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F4FE4E" w14:textId="77777777" w:rsidR="00B6683A" w:rsidRPr="009C7FD4" w:rsidRDefault="00B6683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830"/>
        <w:gridCol w:w="8640"/>
        <w:gridCol w:w="5677"/>
      </w:tblGrid>
      <w:tr w:rsidR="00B6683A" w:rsidRPr="009C7FD4" w14:paraId="35627DD9" w14:textId="77777777" w:rsidTr="00B66C62">
        <w:trPr>
          <w:trHeight w:val="237"/>
        </w:trPr>
        <w:tc>
          <w:tcPr>
            <w:tcW w:w="21147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D3D8" w14:textId="77777777" w:rsidR="00B6683A" w:rsidRPr="009C7FD4" w:rsidRDefault="007C395C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C7FD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43E7F9AF" w14:textId="77777777" w:rsidR="00B6683A" w:rsidRPr="009C7FD4" w:rsidRDefault="00B6683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6683A" w:rsidRPr="009C7FD4" w14:paraId="6651B435" w14:textId="77777777" w:rsidTr="00B66C62">
        <w:trPr>
          <w:trHeight w:val="935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2CE6B" w14:textId="77777777" w:rsidR="00B6683A" w:rsidRPr="009C7FD4" w:rsidRDefault="00B6683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59785" w14:textId="77777777" w:rsidR="00B6683A" w:rsidRPr="009C7FD4" w:rsidRDefault="007C395C">
            <w:pPr>
              <w:pStyle w:val="Heading2"/>
              <w:widowControl w:val="0"/>
              <w:jc w:val="left"/>
              <w:rPr>
                <w:rFonts w:ascii="Arial" w:hAnsi="Arial" w:cs="Arial"/>
                <w:lang w:val="en-GB"/>
              </w:rPr>
            </w:pPr>
            <w:r w:rsidRPr="009C7FD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028914" w14:textId="77777777" w:rsidR="00B6683A" w:rsidRPr="009C7FD4" w:rsidRDefault="007C395C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C7FD4">
              <w:rPr>
                <w:rFonts w:ascii="Arial" w:hAnsi="Arial" w:cs="Arial"/>
                <w:lang w:val="en-GB"/>
              </w:rPr>
              <w:t>Author’s comment</w:t>
            </w:r>
            <w:r w:rsidRPr="009C7FD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C7FD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B6683A" w:rsidRPr="009C7FD4" w14:paraId="4BFB46F8" w14:textId="77777777" w:rsidTr="00B66C62">
        <w:trPr>
          <w:trHeight w:val="697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B3D7A" w14:textId="77777777" w:rsidR="00B6683A" w:rsidRPr="009C7FD4" w:rsidRDefault="007C395C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7FD4">
              <w:rPr>
                <w:rFonts w:ascii="Arial" w:hAnsi="Arial" w:cs="Arial"/>
                <w:b/>
                <w:sz w:val="20"/>
                <w:szCs w:val="20"/>
                <w:lang w:val="en-GB"/>
              </w:rPr>
              <w:t>Are there ethical issues in this manuscript?</w:t>
            </w:r>
          </w:p>
          <w:p w14:paraId="7DF2648E" w14:textId="77777777" w:rsidR="00B6683A" w:rsidRPr="009C7FD4" w:rsidRDefault="00B6683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8A9B9" w14:textId="77777777" w:rsidR="00B6683A" w:rsidRPr="009C7FD4" w:rsidRDefault="007C395C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C7F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C7F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C7F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2640E14" w14:textId="77777777" w:rsidR="00B6683A" w:rsidRPr="009C7FD4" w:rsidRDefault="00B6683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7CD002" w14:textId="4299B838" w:rsidR="00B6683A" w:rsidRPr="009C7FD4" w:rsidRDefault="00B6683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44C626" w14:textId="77777777" w:rsidR="00B6683A" w:rsidRPr="009C7FD4" w:rsidRDefault="00B6683A">
            <w:pPr>
              <w:widowControl w:val="0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72A673" w14:textId="77777777" w:rsidR="00B6683A" w:rsidRPr="009C7FD4" w:rsidRDefault="00B6683A">
            <w:pPr>
              <w:widowControl w:val="0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468735B" w14:textId="77777777" w:rsidR="00B6683A" w:rsidRPr="009C7FD4" w:rsidRDefault="00B6683A">
            <w:pPr>
              <w:widowControl w:val="0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61E1AEA" w14:textId="77777777" w:rsidR="00B6683A" w:rsidRPr="009C7FD4" w:rsidRDefault="00B6683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2C873DB" w14:textId="77777777" w:rsidR="00B6683A" w:rsidRDefault="00B6683A">
      <w:pPr>
        <w:rPr>
          <w:rFonts w:ascii="Arial" w:hAnsi="Arial" w:cs="Arial"/>
          <w:b/>
          <w:sz w:val="20"/>
          <w:szCs w:val="20"/>
          <w:lang w:val="en-GB"/>
        </w:rPr>
      </w:pPr>
    </w:p>
    <w:p w14:paraId="184E67D0" w14:textId="77777777" w:rsidR="009C7FD4" w:rsidRPr="00766A62" w:rsidRDefault="009C7FD4" w:rsidP="009C7FD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66A62">
        <w:rPr>
          <w:rFonts w:ascii="Arial" w:hAnsi="Arial" w:cs="Arial"/>
          <w:b/>
          <w:u w:val="single"/>
        </w:rPr>
        <w:t>Reviewer details:</w:t>
      </w:r>
    </w:p>
    <w:p w14:paraId="12F15BE0" w14:textId="77777777" w:rsidR="009C7FD4" w:rsidRPr="00766A62" w:rsidRDefault="009C7FD4" w:rsidP="009C7FD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05E5486" w14:textId="77777777" w:rsidR="009C7FD4" w:rsidRDefault="009C7FD4" w:rsidP="009C7FD4">
      <w:r w:rsidRPr="00766A62">
        <w:rPr>
          <w:rFonts w:ascii="Arial" w:hAnsi="Arial" w:cs="Arial"/>
          <w:b/>
          <w:color w:val="000000"/>
          <w:sz w:val="20"/>
          <w:szCs w:val="20"/>
        </w:rPr>
        <w:t xml:space="preserve">Joe </w:t>
      </w:r>
      <w:proofErr w:type="spellStart"/>
      <w:r w:rsidRPr="00766A62">
        <w:rPr>
          <w:rFonts w:ascii="Arial" w:hAnsi="Arial" w:cs="Arial"/>
          <w:b/>
          <w:color w:val="000000"/>
          <w:sz w:val="20"/>
          <w:szCs w:val="20"/>
        </w:rPr>
        <w:t>Benganga</w:t>
      </w:r>
      <w:proofErr w:type="spellEnd"/>
      <w:r w:rsidRPr="00766A62">
        <w:rPr>
          <w:rFonts w:ascii="Arial" w:hAnsi="Arial" w:cs="Arial"/>
          <w:b/>
          <w:color w:val="000000"/>
          <w:sz w:val="20"/>
          <w:szCs w:val="20"/>
        </w:rPr>
        <w:t>, South Africa</w:t>
      </w:r>
      <w:r w:rsidRPr="00766A62">
        <w:rPr>
          <w:rFonts w:ascii="Arial" w:hAnsi="Arial" w:cs="Arial"/>
          <w:b/>
          <w:color w:val="000000"/>
          <w:sz w:val="20"/>
          <w:szCs w:val="20"/>
        </w:rPr>
        <w:br/>
      </w:r>
    </w:p>
    <w:p w14:paraId="3EFE9A86" w14:textId="77777777" w:rsidR="009C7FD4" w:rsidRPr="009C7FD4" w:rsidRDefault="009C7FD4">
      <w:pPr>
        <w:rPr>
          <w:rFonts w:ascii="Arial" w:hAnsi="Arial" w:cs="Arial"/>
          <w:b/>
          <w:sz w:val="20"/>
          <w:szCs w:val="20"/>
        </w:rPr>
      </w:pPr>
    </w:p>
    <w:sectPr w:rsidR="009C7FD4" w:rsidRPr="009C7FD4">
      <w:headerReference w:type="default" r:id="rId8"/>
      <w:footerReference w:type="default" r:id="rId9"/>
      <w:pgSz w:w="23811" w:h="16838" w:orient="landscape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17CE2" w14:textId="77777777" w:rsidR="001A7830" w:rsidRDefault="001A7830">
      <w:r>
        <w:separator/>
      </w:r>
    </w:p>
  </w:endnote>
  <w:endnote w:type="continuationSeparator" w:id="0">
    <w:p w14:paraId="3423BBC4" w14:textId="77777777" w:rsidR="001A7830" w:rsidRDefault="001A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B31A" w14:textId="77777777" w:rsidR="00B6683A" w:rsidRDefault="007C395C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BBA2F" w14:textId="77777777" w:rsidR="001A7830" w:rsidRDefault="001A7830">
      <w:r>
        <w:separator/>
      </w:r>
    </w:p>
  </w:footnote>
  <w:footnote w:type="continuationSeparator" w:id="0">
    <w:p w14:paraId="32BB2A53" w14:textId="77777777" w:rsidR="001A7830" w:rsidRDefault="001A7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2496" w14:textId="77777777" w:rsidR="00B6683A" w:rsidRDefault="00B6683A">
    <w:pPr>
      <w:spacing w:beforeAutospacing="1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0A06C28" w14:textId="77777777" w:rsidR="00B6683A" w:rsidRDefault="00B6683A">
    <w:pPr>
      <w:spacing w:beforeAutospacing="1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561EFF5" w14:textId="77777777" w:rsidR="00B6683A" w:rsidRDefault="007C395C">
    <w:pPr>
      <w:spacing w:beforeAutospacing="1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683A"/>
    <w:rsid w:val="001A7830"/>
    <w:rsid w:val="00464FA5"/>
    <w:rsid w:val="006E49D2"/>
    <w:rsid w:val="007C395C"/>
    <w:rsid w:val="009C7FD4"/>
    <w:rsid w:val="00A15B7E"/>
    <w:rsid w:val="00A54180"/>
    <w:rsid w:val="00B6683A"/>
    <w:rsid w:val="00B66C62"/>
    <w:rsid w:val="00BE0A66"/>
    <w:rsid w:val="00F2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D415B5C"/>
  <w15:docId w15:val="{E6EBB877-339E-4222-8359-BA137A6A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Autospacing="1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sid w:val="0000007A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86369B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00007A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uiPriority w:val="99"/>
    <w:semiHidden/>
    <w:qFormat/>
    <w:rsid w:val="00E57F4B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709EB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paragraph" w:customStyle="1" w:styleId="Affiliation">
    <w:name w:val="Affiliation"/>
    <w:basedOn w:val="Normal"/>
    <w:rsid w:val="009C7FD4"/>
    <w:pPr>
      <w:suppressAutoHyphens w:val="0"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7762/turcomat.v13i1.119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mathematics-and-computer-science-research-updates-vol-1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dc:description/>
  <cp:lastModifiedBy>Editor-90</cp:lastModifiedBy>
  <cp:revision>112</cp:revision>
  <dcterms:created xsi:type="dcterms:W3CDTF">2023-08-30T09:21:00Z</dcterms:created>
  <dcterms:modified xsi:type="dcterms:W3CDTF">2025-07-01T11:29:00Z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