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500A" w14:paraId="1643A4CA" w14:textId="77777777" w:rsidTr="004847FF">
        <w:trPr>
          <w:trHeight w:val="450"/>
        </w:trPr>
        <w:tc>
          <w:tcPr>
            <w:tcW w:w="5000" w:type="pct"/>
            <w:gridSpan w:val="2"/>
            <w:tcBorders>
              <w:top w:val="nil"/>
              <w:left w:val="nil"/>
              <w:right w:val="nil"/>
            </w:tcBorders>
          </w:tcPr>
          <w:p w14:paraId="4C55E51F" w14:textId="77777777" w:rsidR="00602F7D" w:rsidRPr="002B500A" w:rsidRDefault="00602F7D" w:rsidP="00F2643C">
            <w:pPr>
              <w:pStyle w:val="Heading2"/>
              <w:jc w:val="left"/>
              <w:rPr>
                <w:rFonts w:ascii="Arial" w:hAnsi="Arial" w:cs="Arial"/>
                <w:b w:val="0"/>
                <w:bCs w:val="0"/>
                <w:lang w:val="en-US"/>
              </w:rPr>
            </w:pPr>
          </w:p>
        </w:tc>
      </w:tr>
      <w:tr w:rsidR="0000007A" w:rsidRPr="002B500A" w14:paraId="127EAD7E" w14:textId="77777777" w:rsidTr="00F33C84">
        <w:trPr>
          <w:trHeight w:val="413"/>
        </w:trPr>
        <w:tc>
          <w:tcPr>
            <w:tcW w:w="1234" w:type="pct"/>
          </w:tcPr>
          <w:p w14:paraId="3C159AA5" w14:textId="77777777" w:rsidR="0000007A" w:rsidRPr="002B500A" w:rsidRDefault="00D27A79" w:rsidP="00696CAD">
            <w:pPr>
              <w:pStyle w:val="BodyText"/>
              <w:ind w:left="90"/>
              <w:jc w:val="left"/>
              <w:rPr>
                <w:rFonts w:ascii="Arial" w:hAnsi="Arial" w:cs="Arial"/>
                <w:bCs/>
                <w:sz w:val="20"/>
                <w:szCs w:val="20"/>
                <w:lang w:val="en-GB"/>
              </w:rPr>
            </w:pPr>
            <w:r w:rsidRPr="002B500A">
              <w:rPr>
                <w:rFonts w:ascii="Arial" w:hAnsi="Arial" w:cs="Arial"/>
                <w:bCs/>
                <w:sz w:val="20"/>
                <w:szCs w:val="20"/>
                <w:lang w:val="en-GB"/>
              </w:rPr>
              <w:t xml:space="preserve">Book </w:t>
            </w:r>
            <w:r w:rsidR="0000007A" w:rsidRPr="002B500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FCC48FE" w:rsidR="0000007A" w:rsidRPr="002B500A" w:rsidRDefault="0090412C" w:rsidP="00054BC4">
            <w:pPr>
              <w:pStyle w:val="NormalWeb"/>
              <w:rPr>
                <w:rFonts w:ascii="Arial" w:hAnsi="Arial" w:cs="Arial"/>
                <w:b/>
                <w:bCs/>
                <w:sz w:val="20"/>
                <w:szCs w:val="20"/>
                <w:u w:val="single"/>
              </w:rPr>
            </w:pPr>
            <w:hyperlink r:id="rId7" w:history="1">
              <w:r w:rsidRPr="002B500A">
                <w:rPr>
                  <w:rStyle w:val="Hyperlink"/>
                  <w:rFonts w:ascii="Arial" w:hAnsi="Arial" w:cs="Arial"/>
                  <w:b/>
                  <w:bCs/>
                  <w:sz w:val="20"/>
                  <w:szCs w:val="20"/>
                </w:rPr>
                <w:t>Current Research on Geography, Earth Science and Environment</w:t>
              </w:r>
            </w:hyperlink>
          </w:p>
        </w:tc>
      </w:tr>
      <w:tr w:rsidR="0000007A" w:rsidRPr="002B500A" w14:paraId="73C90375" w14:textId="77777777" w:rsidTr="002E7787">
        <w:trPr>
          <w:trHeight w:val="290"/>
        </w:trPr>
        <w:tc>
          <w:tcPr>
            <w:tcW w:w="1234" w:type="pct"/>
          </w:tcPr>
          <w:p w14:paraId="20D28135" w14:textId="77777777" w:rsidR="0000007A" w:rsidRPr="002B500A" w:rsidRDefault="0000007A" w:rsidP="00696CAD">
            <w:pPr>
              <w:pStyle w:val="BodyText"/>
              <w:ind w:left="90"/>
              <w:jc w:val="left"/>
              <w:rPr>
                <w:rFonts w:ascii="Arial" w:hAnsi="Arial" w:cs="Arial"/>
                <w:bCs/>
                <w:sz w:val="20"/>
                <w:szCs w:val="20"/>
                <w:lang w:val="en-GB"/>
              </w:rPr>
            </w:pPr>
            <w:r w:rsidRPr="002B500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426ABEB" w:rsidR="0000007A" w:rsidRPr="002B500A" w:rsidRDefault="00E72A8E" w:rsidP="00F3669D">
            <w:pPr>
              <w:pStyle w:val="NormalWeb"/>
              <w:spacing w:before="0" w:beforeAutospacing="0" w:after="0" w:afterAutospacing="0"/>
              <w:rPr>
                <w:rFonts w:ascii="Arial" w:hAnsi="Arial" w:cs="Arial"/>
                <w:b/>
                <w:bCs/>
                <w:sz w:val="20"/>
                <w:szCs w:val="20"/>
                <w:highlight w:val="yellow"/>
                <w:lang w:val="en-GB"/>
              </w:rPr>
            </w:pPr>
            <w:r w:rsidRPr="002B500A">
              <w:rPr>
                <w:rFonts w:ascii="Arial" w:hAnsi="Arial" w:cs="Arial"/>
                <w:b/>
                <w:bCs/>
                <w:sz w:val="20"/>
                <w:szCs w:val="20"/>
                <w:lang w:val="en-GB"/>
              </w:rPr>
              <w:t>Ms_BP</w:t>
            </w:r>
            <w:r w:rsidR="00FC432A" w:rsidRPr="002B500A">
              <w:rPr>
                <w:rFonts w:ascii="Arial" w:hAnsi="Arial" w:cs="Arial"/>
                <w:b/>
                <w:bCs/>
                <w:sz w:val="20"/>
                <w:szCs w:val="20"/>
                <w:lang w:val="en-GB"/>
              </w:rPr>
              <w:t>R</w:t>
            </w:r>
            <w:r w:rsidRPr="002B500A">
              <w:rPr>
                <w:rFonts w:ascii="Arial" w:hAnsi="Arial" w:cs="Arial"/>
                <w:b/>
                <w:bCs/>
                <w:sz w:val="20"/>
                <w:szCs w:val="20"/>
                <w:lang w:val="en-GB"/>
              </w:rPr>
              <w:t>_</w:t>
            </w:r>
            <w:r w:rsidR="004124A1" w:rsidRPr="002B500A">
              <w:rPr>
                <w:rFonts w:ascii="Arial" w:hAnsi="Arial" w:cs="Arial"/>
                <w:b/>
                <w:bCs/>
                <w:sz w:val="20"/>
                <w:szCs w:val="20"/>
                <w:lang w:val="en-GB"/>
              </w:rPr>
              <w:t>6408</w:t>
            </w:r>
          </w:p>
        </w:tc>
      </w:tr>
      <w:tr w:rsidR="0000007A" w:rsidRPr="002B500A" w14:paraId="05B60576" w14:textId="77777777" w:rsidTr="002109D6">
        <w:trPr>
          <w:trHeight w:val="331"/>
        </w:trPr>
        <w:tc>
          <w:tcPr>
            <w:tcW w:w="1234" w:type="pct"/>
          </w:tcPr>
          <w:p w14:paraId="0196A627" w14:textId="77777777" w:rsidR="0000007A" w:rsidRPr="002B500A" w:rsidRDefault="0000007A" w:rsidP="00696CAD">
            <w:pPr>
              <w:pStyle w:val="BodyText"/>
              <w:ind w:left="90"/>
              <w:jc w:val="left"/>
              <w:rPr>
                <w:rFonts w:ascii="Arial" w:hAnsi="Arial" w:cs="Arial"/>
                <w:bCs/>
                <w:sz w:val="20"/>
                <w:szCs w:val="20"/>
                <w:lang w:val="en-GB"/>
              </w:rPr>
            </w:pPr>
            <w:r w:rsidRPr="002B500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3E6F8A4" w:rsidR="0000007A" w:rsidRPr="002B500A" w:rsidRDefault="00312990" w:rsidP="000450FC">
            <w:pPr>
              <w:pStyle w:val="NormalWeb"/>
              <w:spacing w:before="0" w:beforeAutospacing="0" w:after="0" w:afterAutospacing="0"/>
              <w:rPr>
                <w:rFonts w:ascii="Arial" w:hAnsi="Arial" w:cs="Arial"/>
                <w:b/>
                <w:sz w:val="20"/>
                <w:szCs w:val="20"/>
                <w:highlight w:val="yellow"/>
                <w:lang w:val="en-GB"/>
              </w:rPr>
            </w:pPr>
            <w:r w:rsidRPr="002B500A">
              <w:rPr>
                <w:rFonts w:ascii="Arial" w:hAnsi="Arial" w:cs="Arial"/>
                <w:b/>
                <w:sz w:val="20"/>
                <w:szCs w:val="20"/>
                <w:lang w:val="en-GB"/>
              </w:rPr>
              <w:t>Barriers to the Implementation of Sustainable Building Regulations in Rural Nigerian Communities</w:t>
            </w:r>
          </w:p>
        </w:tc>
      </w:tr>
      <w:tr w:rsidR="00CF0BBB" w:rsidRPr="002B500A" w14:paraId="6D508B1C" w14:textId="77777777" w:rsidTr="002E7787">
        <w:trPr>
          <w:trHeight w:val="332"/>
        </w:trPr>
        <w:tc>
          <w:tcPr>
            <w:tcW w:w="1234" w:type="pct"/>
          </w:tcPr>
          <w:p w14:paraId="32FC28F7" w14:textId="77777777" w:rsidR="00CF0BBB" w:rsidRPr="002B500A" w:rsidRDefault="00CF0BBB" w:rsidP="00696CAD">
            <w:pPr>
              <w:pStyle w:val="BodyText"/>
              <w:ind w:left="90"/>
              <w:jc w:val="left"/>
              <w:rPr>
                <w:rFonts w:ascii="Arial" w:hAnsi="Arial" w:cs="Arial"/>
                <w:bCs/>
                <w:sz w:val="20"/>
                <w:szCs w:val="20"/>
                <w:lang w:val="en-GB"/>
              </w:rPr>
            </w:pPr>
            <w:r w:rsidRPr="002B500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9ED83D9" w:rsidR="00CF0BBB" w:rsidRPr="002B500A" w:rsidRDefault="004124A1" w:rsidP="000450FC">
            <w:pPr>
              <w:pStyle w:val="NormalWeb"/>
              <w:spacing w:before="0" w:beforeAutospacing="0" w:after="0" w:afterAutospacing="0"/>
              <w:rPr>
                <w:rFonts w:ascii="Arial" w:hAnsi="Arial" w:cs="Arial"/>
                <w:b/>
                <w:sz w:val="20"/>
                <w:szCs w:val="20"/>
                <w:lang w:val="en-GB"/>
              </w:rPr>
            </w:pPr>
            <w:r w:rsidRPr="002B500A">
              <w:rPr>
                <w:rFonts w:ascii="Arial" w:hAnsi="Arial" w:cs="Arial"/>
                <w:b/>
                <w:sz w:val="20"/>
                <w:szCs w:val="20"/>
                <w:lang w:val="en-GB"/>
              </w:rPr>
              <w:t>Book Chapter</w:t>
            </w:r>
          </w:p>
        </w:tc>
      </w:tr>
    </w:tbl>
    <w:p w14:paraId="45F5983C" w14:textId="77777777" w:rsidR="00037D52" w:rsidRPr="002B500A" w:rsidRDefault="00037D52" w:rsidP="0000007A">
      <w:pPr>
        <w:pStyle w:val="BodyText"/>
        <w:rPr>
          <w:rFonts w:ascii="Arial" w:hAnsi="Arial" w:cs="Arial"/>
          <w:b/>
          <w:bCs/>
          <w:sz w:val="20"/>
          <w:szCs w:val="20"/>
          <w:u w:val="single"/>
          <w:lang w:val="en-GB"/>
        </w:rPr>
      </w:pPr>
    </w:p>
    <w:p w14:paraId="79DE1CF8" w14:textId="77777777" w:rsidR="00605952" w:rsidRPr="002B500A" w:rsidRDefault="00605952" w:rsidP="0000007A">
      <w:pPr>
        <w:pStyle w:val="BodyText"/>
        <w:rPr>
          <w:rFonts w:ascii="Arial" w:hAnsi="Arial" w:cs="Arial"/>
          <w:b/>
          <w:bCs/>
          <w:sz w:val="20"/>
          <w:szCs w:val="20"/>
          <w:u w:val="single"/>
          <w:lang w:val="en-GB"/>
        </w:rPr>
      </w:pPr>
    </w:p>
    <w:p w14:paraId="17599C49" w14:textId="77777777" w:rsidR="00626025" w:rsidRPr="002B500A" w:rsidRDefault="00626025" w:rsidP="00D27A79">
      <w:pPr>
        <w:pStyle w:val="BodyText"/>
        <w:jc w:val="left"/>
        <w:rPr>
          <w:rFonts w:ascii="Arial" w:hAnsi="Arial" w:cs="Arial"/>
          <w:color w:val="222222"/>
          <w:sz w:val="20"/>
          <w:szCs w:val="20"/>
          <w:lang w:val="en-GB"/>
        </w:rPr>
      </w:pPr>
    </w:p>
    <w:p w14:paraId="37E43B60" w14:textId="77777777" w:rsidR="0086369B" w:rsidRPr="002B500A" w:rsidRDefault="0086369B" w:rsidP="00626025">
      <w:pPr>
        <w:pStyle w:val="BodyText"/>
        <w:rPr>
          <w:rFonts w:ascii="Arial" w:hAnsi="Arial" w:cs="Arial"/>
          <w:b/>
          <w:color w:val="222222"/>
          <w:sz w:val="20"/>
          <w:szCs w:val="20"/>
          <w:u w:val="single"/>
          <w:lang w:val="en-US"/>
        </w:rPr>
      </w:pPr>
    </w:p>
    <w:p w14:paraId="63CD6BCB" w14:textId="0FFEAA9E" w:rsidR="00626025" w:rsidRPr="002B500A" w:rsidRDefault="00640538" w:rsidP="00626025">
      <w:pPr>
        <w:pStyle w:val="BodyText"/>
        <w:rPr>
          <w:rFonts w:ascii="Arial" w:hAnsi="Arial" w:cs="Arial"/>
          <w:b/>
          <w:color w:val="222222"/>
          <w:sz w:val="20"/>
          <w:szCs w:val="20"/>
          <w:u w:val="single"/>
          <w:lang w:val="en-US"/>
        </w:rPr>
      </w:pPr>
      <w:r w:rsidRPr="002B500A">
        <w:rPr>
          <w:rFonts w:ascii="Arial" w:hAnsi="Arial" w:cs="Arial"/>
          <w:b/>
          <w:color w:val="222222"/>
          <w:sz w:val="20"/>
          <w:szCs w:val="20"/>
          <w:u w:val="single"/>
          <w:lang w:val="en-US"/>
        </w:rPr>
        <w:t>Special note:</w:t>
      </w:r>
    </w:p>
    <w:p w14:paraId="1AC448A2" w14:textId="77777777" w:rsidR="007B54A4" w:rsidRPr="002B500A" w:rsidRDefault="007B54A4" w:rsidP="00626025">
      <w:pPr>
        <w:pStyle w:val="BodyText"/>
        <w:rPr>
          <w:rFonts w:ascii="Arial" w:hAnsi="Arial" w:cs="Arial"/>
          <w:b/>
          <w:color w:val="222222"/>
          <w:sz w:val="20"/>
          <w:szCs w:val="20"/>
          <w:u w:val="single"/>
          <w:lang w:val="en-US"/>
        </w:rPr>
      </w:pPr>
    </w:p>
    <w:p w14:paraId="7F950B43" w14:textId="3CFD7BBC" w:rsidR="007B54A4" w:rsidRPr="002B500A" w:rsidRDefault="00955E45" w:rsidP="00626025">
      <w:pPr>
        <w:pStyle w:val="BodyText"/>
        <w:rPr>
          <w:rFonts w:ascii="Arial" w:hAnsi="Arial" w:cs="Arial"/>
          <w:b/>
          <w:color w:val="222222"/>
          <w:sz w:val="20"/>
          <w:szCs w:val="20"/>
          <w:lang w:val="en-US"/>
        </w:rPr>
      </w:pPr>
      <w:r w:rsidRPr="002B500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B500A" w:rsidRDefault="00000000" w:rsidP="00626025">
      <w:pPr>
        <w:pStyle w:val="BodyText"/>
        <w:rPr>
          <w:rFonts w:ascii="Arial" w:hAnsi="Arial" w:cs="Arial"/>
          <w:b/>
          <w:color w:val="222222"/>
          <w:sz w:val="20"/>
          <w:szCs w:val="20"/>
          <w:u w:val="single"/>
          <w:lang w:val="en-US"/>
        </w:rPr>
      </w:pPr>
      <w:r w:rsidRPr="002B500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9FE6A9A" w:rsidR="00E03C32" w:rsidRDefault="00E5101E" w:rsidP="00E03C32">
                  <w:pPr>
                    <w:pStyle w:val="BodyText"/>
                    <w:jc w:val="left"/>
                    <w:rPr>
                      <w:rFonts w:ascii="Arial" w:hAnsi="Arial" w:cs="Arial"/>
                      <w:b/>
                      <w:color w:val="222222"/>
                      <w:sz w:val="32"/>
                      <w:lang w:val="en-US"/>
                    </w:rPr>
                  </w:pPr>
                  <w:r w:rsidRPr="00E5101E">
                    <w:rPr>
                      <w:rFonts w:ascii="Arial" w:hAnsi="Arial" w:cs="Arial"/>
                      <w:b/>
                      <w:color w:val="222222"/>
                      <w:sz w:val="32"/>
                      <w:lang w:val="en-US"/>
                    </w:rPr>
                    <w:t>Asian Journal of Environment &amp; Ecology</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E5101E">
                    <w:rPr>
                      <w:rFonts w:ascii="Arial" w:hAnsi="Arial" w:cs="Arial"/>
                      <w:b/>
                      <w:color w:val="222222"/>
                      <w:sz w:val="32"/>
                      <w:lang w:val="en-US"/>
                    </w:rPr>
                    <w:t>10-27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A0ABAC" w:rsidR="00E03C32" w:rsidRPr="007B54A4" w:rsidRDefault="00E5101E" w:rsidP="00E5101E">
                  <w:pPr>
                    <w:pStyle w:val="BodyText"/>
                    <w:jc w:val="left"/>
                    <w:rPr>
                      <w:rFonts w:ascii="Arial" w:hAnsi="Arial" w:cs="Arial"/>
                      <w:b/>
                      <w:color w:val="222222"/>
                      <w:sz w:val="32"/>
                      <w:lang w:val="en-US"/>
                    </w:rPr>
                  </w:pPr>
                  <w:r w:rsidRPr="00E5101E">
                    <w:rPr>
                      <w:rFonts w:ascii="Arial" w:hAnsi="Arial" w:cs="Arial"/>
                      <w:b/>
                      <w:color w:val="222222"/>
                      <w:sz w:val="32"/>
                      <w:lang w:val="en-US"/>
                    </w:rPr>
                    <w:t>DOI: 10.9734/</w:t>
                  </w:r>
                  <w:proofErr w:type="spellStart"/>
                  <w:r w:rsidRPr="00E5101E">
                    <w:rPr>
                      <w:rFonts w:ascii="Arial" w:hAnsi="Arial" w:cs="Arial"/>
                      <w:b/>
                      <w:color w:val="222222"/>
                      <w:sz w:val="32"/>
                      <w:lang w:val="en-US"/>
                    </w:rPr>
                    <w:t>ajee</w:t>
                  </w:r>
                  <w:proofErr w:type="spellEnd"/>
                  <w:r w:rsidRPr="00E5101E">
                    <w:rPr>
                      <w:rFonts w:ascii="Arial" w:hAnsi="Arial" w:cs="Arial"/>
                      <w:b/>
                      <w:color w:val="222222"/>
                      <w:sz w:val="32"/>
                      <w:lang w:val="en-US"/>
                    </w:rPr>
                    <w:t>/2025/v24i4677</w:t>
                  </w:r>
                  <w:r>
                    <w:rPr>
                      <w:rFonts w:ascii="Arial" w:hAnsi="Arial" w:cs="Arial"/>
                      <w:b/>
                      <w:color w:val="222222"/>
                      <w:sz w:val="32"/>
                      <w:lang w:val="en-US"/>
                    </w:rPr>
                    <w:t xml:space="preserve"> </w:t>
                  </w:r>
                </w:p>
              </w:txbxContent>
            </v:textbox>
          </v:rect>
        </w:pict>
      </w:r>
    </w:p>
    <w:p w14:paraId="40641486" w14:textId="77777777" w:rsidR="00D9392F" w:rsidRPr="002B500A" w:rsidRDefault="002A3D7C" w:rsidP="00626025">
      <w:pPr>
        <w:pStyle w:val="BodyText"/>
        <w:jc w:val="left"/>
        <w:rPr>
          <w:rFonts w:ascii="Arial" w:hAnsi="Arial" w:cs="Arial"/>
          <w:color w:val="222222"/>
          <w:sz w:val="20"/>
          <w:szCs w:val="20"/>
          <w:lang w:val="en-IN"/>
        </w:rPr>
      </w:pPr>
      <w:r w:rsidRPr="002B500A">
        <w:rPr>
          <w:rFonts w:ascii="Arial" w:hAnsi="Arial" w:cs="Arial"/>
          <w:color w:val="222222"/>
          <w:sz w:val="20"/>
          <w:szCs w:val="20"/>
          <w:lang w:val="en-IN"/>
        </w:rPr>
        <w:br w:type="page"/>
      </w:r>
    </w:p>
    <w:p w14:paraId="5A743ECE" w14:textId="77777777" w:rsidR="00D27A79" w:rsidRPr="002B500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B500A" w14:paraId="71A94C1F" w14:textId="77777777" w:rsidTr="007222C8">
        <w:tc>
          <w:tcPr>
            <w:tcW w:w="5000" w:type="pct"/>
            <w:gridSpan w:val="3"/>
            <w:tcBorders>
              <w:top w:val="nil"/>
              <w:left w:val="nil"/>
              <w:right w:val="nil"/>
            </w:tcBorders>
            <w:noWrap/>
          </w:tcPr>
          <w:p w14:paraId="0BC15285" w14:textId="75BEB51F" w:rsidR="00F1171E" w:rsidRPr="002B500A" w:rsidRDefault="00F1171E" w:rsidP="007222C8">
            <w:pPr>
              <w:pStyle w:val="Heading2"/>
              <w:jc w:val="left"/>
              <w:rPr>
                <w:rFonts w:ascii="Arial" w:hAnsi="Arial" w:cs="Arial"/>
                <w:lang w:val="en-GB"/>
              </w:rPr>
            </w:pPr>
            <w:r w:rsidRPr="002B500A">
              <w:rPr>
                <w:rFonts w:ascii="Arial" w:hAnsi="Arial" w:cs="Arial"/>
                <w:highlight w:val="yellow"/>
                <w:lang w:val="en-GB"/>
              </w:rPr>
              <w:t>PART  1:</w:t>
            </w:r>
            <w:r w:rsidRPr="002B500A">
              <w:rPr>
                <w:rFonts w:ascii="Arial" w:hAnsi="Arial" w:cs="Arial"/>
                <w:lang w:val="en-GB"/>
              </w:rPr>
              <w:t xml:space="preserve"> Comments</w:t>
            </w:r>
          </w:p>
          <w:p w14:paraId="1287753C" w14:textId="77777777" w:rsidR="00F1171E" w:rsidRPr="002B500A" w:rsidRDefault="00F1171E" w:rsidP="007222C8">
            <w:pPr>
              <w:rPr>
                <w:rFonts w:ascii="Arial" w:hAnsi="Arial" w:cs="Arial"/>
                <w:sz w:val="20"/>
                <w:szCs w:val="20"/>
                <w:lang w:val="en-GB"/>
              </w:rPr>
            </w:pPr>
          </w:p>
        </w:tc>
      </w:tr>
      <w:tr w:rsidR="00F1171E" w:rsidRPr="002B500A" w14:paraId="5EA12279" w14:textId="77777777" w:rsidTr="007222C8">
        <w:tc>
          <w:tcPr>
            <w:tcW w:w="1265" w:type="pct"/>
            <w:noWrap/>
          </w:tcPr>
          <w:p w14:paraId="7AE9682F" w14:textId="77777777" w:rsidR="00F1171E" w:rsidRPr="002B500A" w:rsidRDefault="00F1171E" w:rsidP="007222C8">
            <w:pPr>
              <w:pStyle w:val="Heading2"/>
              <w:jc w:val="left"/>
              <w:rPr>
                <w:rFonts w:ascii="Arial" w:hAnsi="Arial" w:cs="Arial"/>
                <w:lang w:val="en-GB"/>
              </w:rPr>
            </w:pPr>
          </w:p>
        </w:tc>
        <w:tc>
          <w:tcPr>
            <w:tcW w:w="2212" w:type="pct"/>
          </w:tcPr>
          <w:p w14:paraId="5B8DBE06" w14:textId="77777777" w:rsidR="00F1171E" w:rsidRPr="002B500A" w:rsidRDefault="00F1171E" w:rsidP="007222C8">
            <w:pPr>
              <w:pStyle w:val="Heading2"/>
              <w:jc w:val="left"/>
              <w:rPr>
                <w:rFonts w:ascii="Arial" w:hAnsi="Arial" w:cs="Arial"/>
                <w:lang w:val="en-GB"/>
              </w:rPr>
            </w:pPr>
            <w:r w:rsidRPr="002B500A">
              <w:rPr>
                <w:rFonts w:ascii="Arial" w:hAnsi="Arial" w:cs="Arial"/>
                <w:lang w:val="en-GB"/>
              </w:rPr>
              <w:t>Reviewer’s comment</w:t>
            </w:r>
          </w:p>
          <w:p w14:paraId="693A9C4D" w14:textId="77777777" w:rsidR="00421DBF" w:rsidRPr="002B500A" w:rsidRDefault="00421DBF" w:rsidP="00421DBF">
            <w:pPr>
              <w:rPr>
                <w:rFonts w:ascii="Arial" w:hAnsi="Arial" w:cs="Arial"/>
                <w:b/>
                <w:bCs/>
                <w:sz w:val="20"/>
                <w:szCs w:val="20"/>
              </w:rPr>
            </w:pPr>
            <w:r w:rsidRPr="002B500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B500A" w:rsidRDefault="00421DBF" w:rsidP="00421DBF">
            <w:pPr>
              <w:rPr>
                <w:rFonts w:ascii="Arial" w:hAnsi="Arial" w:cs="Arial"/>
                <w:sz w:val="20"/>
                <w:szCs w:val="20"/>
                <w:lang w:val="en-GB"/>
              </w:rPr>
            </w:pPr>
          </w:p>
        </w:tc>
        <w:tc>
          <w:tcPr>
            <w:tcW w:w="1523" w:type="pct"/>
          </w:tcPr>
          <w:p w14:paraId="57792C30" w14:textId="77777777" w:rsidR="00F1171E" w:rsidRPr="002B500A" w:rsidRDefault="00F1171E" w:rsidP="007222C8">
            <w:pPr>
              <w:pStyle w:val="Heading2"/>
              <w:jc w:val="left"/>
              <w:rPr>
                <w:rFonts w:ascii="Arial" w:hAnsi="Arial" w:cs="Arial"/>
                <w:b w:val="0"/>
                <w:lang w:val="en-GB"/>
              </w:rPr>
            </w:pPr>
            <w:r w:rsidRPr="002B500A">
              <w:rPr>
                <w:rFonts w:ascii="Arial" w:hAnsi="Arial" w:cs="Arial"/>
                <w:lang w:val="en-GB"/>
              </w:rPr>
              <w:t>Author’s Feedback</w:t>
            </w:r>
            <w:r w:rsidRPr="002B500A">
              <w:rPr>
                <w:rFonts w:ascii="Arial" w:hAnsi="Arial" w:cs="Arial"/>
                <w:b w:val="0"/>
                <w:lang w:val="en-GB"/>
              </w:rPr>
              <w:t xml:space="preserve"> </w:t>
            </w:r>
            <w:r w:rsidRPr="002B500A">
              <w:rPr>
                <w:rFonts w:ascii="Arial" w:hAnsi="Arial" w:cs="Arial"/>
                <w:b w:val="0"/>
                <w:i/>
                <w:lang w:val="en-GB"/>
              </w:rPr>
              <w:t>(Please correct the manuscript and highlight that part in the manuscript. It is mandatory that authors should write his/her feedback here)</w:t>
            </w:r>
          </w:p>
        </w:tc>
      </w:tr>
      <w:tr w:rsidR="00F1171E" w:rsidRPr="002B500A" w14:paraId="5C0AB4EC" w14:textId="77777777" w:rsidTr="007222C8">
        <w:trPr>
          <w:trHeight w:val="1264"/>
        </w:trPr>
        <w:tc>
          <w:tcPr>
            <w:tcW w:w="1265" w:type="pct"/>
            <w:noWrap/>
          </w:tcPr>
          <w:p w14:paraId="66B47184" w14:textId="48030299" w:rsidR="00F1171E" w:rsidRPr="002B500A" w:rsidRDefault="00F1171E" w:rsidP="007222C8">
            <w:pPr>
              <w:ind w:left="360"/>
              <w:rPr>
                <w:rFonts w:ascii="Arial" w:hAnsi="Arial" w:cs="Arial"/>
                <w:b/>
                <w:bCs/>
                <w:sz w:val="20"/>
                <w:szCs w:val="20"/>
                <w:lang w:val="en-GB"/>
              </w:rPr>
            </w:pPr>
            <w:r w:rsidRPr="002B500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B500A"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2B500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2B500A" w:rsidRDefault="00F1171E" w:rsidP="007222C8">
            <w:pPr>
              <w:pStyle w:val="Heading2"/>
              <w:jc w:val="left"/>
              <w:rPr>
                <w:rFonts w:ascii="Arial" w:hAnsi="Arial" w:cs="Arial"/>
                <w:b w:val="0"/>
                <w:lang w:val="en-GB"/>
              </w:rPr>
            </w:pPr>
          </w:p>
        </w:tc>
      </w:tr>
      <w:tr w:rsidR="00F1171E" w:rsidRPr="002B500A" w14:paraId="0D8B5B2C" w14:textId="77777777" w:rsidTr="007222C8">
        <w:trPr>
          <w:trHeight w:val="1262"/>
        </w:trPr>
        <w:tc>
          <w:tcPr>
            <w:tcW w:w="1265" w:type="pct"/>
            <w:noWrap/>
          </w:tcPr>
          <w:p w14:paraId="21CBA5FE" w14:textId="77777777" w:rsidR="00F1171E" w:rsidRPr="002B500A" w:rsidRDefault="00F1171E" w:rsidP="007222C8">
            <w:pPr>
              <w:ind w:left="360"/>
              <w:rPr>
                <w:rFonts w:ascii="Arial" w:hAnsi="Arial" w:cs="Arial"/>
                <w:b/>
                <w:bCs/>
                <w:sz w:val="20"/>
                <w:szCs w:val="20"/>
                <w:lang w:val="en-GB"/>
              </w:rPr>
            </w:pPr>
            <w:r w:rsidRPr="002B500A">
              <w:rPr>
                <w:rFonts w:ascii="Arial" w:hAnsi="Arial" w:cs="Arial"/>
                <w:b/>
                <w:bCs/>
                <w:sz w:val="20"/>
                <w:szCs w:val="20"/>
                <w:lang w:val="en-GB"/>
              </w:rPr>
              <w:t>Is the title of the article suitable?</w:t>
            </w:r>
          </w:p>
          <w:p w14:paraId="1CABB61A" w14:textId="77777777" w:rsidR="00F1171E" w:rsidRPr="002B500A" w:rsidRDefault="00F1171E" w:rsidP="007222C8">
            <w:pPr>
              <w:ind w:left="360"/>
              <w:rPr>
                <w:rFonts w:ascii="Arial" w:hAnsi="Arial" w:cs="Arial"/>
                <w:b/>
                <w:bCs/>
                <w:sz w:val="20"/>
                <w:szCs w:val="20"/>
                <w:lang w:val="en-GB"/>
              </w:rPr>
            </w:pPr>
            <w:r w:rsidRPr="002B500A">
              <w:rPr>
                <w:rFonts w:ascii="Arial" w:hAnsi="Arial" w:cs="Arial"/>
                <w:b/>
                <w:bCs/>
                <w:sz w:val="20"/>
                <w:szCs w:val="20"/>
                <w:lang w:val="en-GB"/>
              </w:rPr>
              <w:t>(If not please suggest an alternative title)</w:t>
            </w:r>
          </w:p>
          <w:p w14:paraId="0275B919" w14:textId="77777777" w:rsidR="00F1171E" w:rsidRPr="002B500A" w:rsidRDefault="00F1171E" w:rsidP="007222C8">
            <w:pPr>
              <w:pStyle w:val="Heading2"/>
              <w:jc w:val="left"/>
              <w:rPr>
                <w:rFonts w:ascii="Arial" w:hAnsi="Arial" w:cs="Arial"/>
                <w:u w:val="single"/>
                <w:lang w:val="en-GB"/>
              </w:rPr>
            </w:pPr>
          </w:p>
        </w:tc>
        <w:tc>
          <w:tcPr>
            <w:tcW w:w="2212" w:type="pct"/>
          </w:tcPr>
          <w:p w14:paraId="794AA9A7" w14:textId="77777777" w:rsidR="00F1171E" w:rsidRPr="002B500A" w:rsidRDefault="00F1171E" w:rsidP="007222C8">
            <w:pPr>
              <w:ind w:left="360"/>
              <w:rPr>
                <w:rFonts w:ascii="Arial" w:hAnsi="Arial" w:cs="Arial"/>
                <w:b/>
                <w:bCs/>
                <w:sz w:val="20"/>
                <w:szCs w:val="20"/>
                <w:lang w:val="en-GB"/>
              </w:rPr>
            </w:pPr>
          </w:p>
        </w:tc>
        <w:tc>
          <w:tcPr>
            <w:tcW w:w="1523" w:type="pct"/>
          </w:tcPr>
          <w:p w14:paraId="405B6701" w14:textId="77777777" w:rsidR="00F1171E" w:rsidRPr="002B500A" w:rsidRDefault="00F1171E" w:rsidP="007222C8">
            <w:pPr>
              <w:pStyle w:val="Heading2"/>
              <w:jc w:val="left"/>
              <w:rPr>
                <w:rFonts w:ascii="Arial" w:hAnsi="Arial" w:cs="Arial"/>
                <w:b w:val="0"/>
                <w:lang w:val="en-GB"/>
              </w:rPr>
            </w:pPr>
          </w:p>
        </w:tc>
      </w:tr>
      <w:tr w:rsidR="00F1171E" w:rsidRPr="002B500A" w14:paraId="5604762A" w14:textId="77777777" w:rsidTr="007222C8">
        <w:trPr>
          <w:trHeight w:val="1262"/>
        </w:trPr>
        <w:tc>
          <w:tcPr>
            <w:tcW w:w="1265" w:type="pct"/>
            <w:noWrap/>
          </w:tcPr>
          <w:p w14:paraId="3635573D" w14:textId="77777777" w:rsidR="00F1171E" w:rsidRPr="002B500A" w:rsidRDefault="00F1171E" w:rsidP="007222C8">
            <w:pPr>
              <w:pStyle w:val="Heading2"/>
              <w:ind w:left="360"/>
              <w:jc w:val="left"/>
              <w:rPr>
                <w:rFonts w:ascii="Arial" w:hAnsi="Arial" w:cs="Arial"/>
                <w:lang w:val="en-GB"/>
              </w:rPr>
            </w:pPr>
            <w:r w:rsidRPr="002B500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B500A" w:rsidRDefault="00F1171E" w:rsidP="007222C8">
            <w:pPr>
              <w:pStyle w:val="Heading2"/>
              <w:jc w:val="left"/>
              <w:rPr>
                <w:rFonts w:ascii="Arial" w:hAnsi="Arial" w:cs="Arial"/>
                <w:u w:val="single"/>
                <w:lang w:val="en-GB"/>
              </w:rPr>
            </w:pPr>
          </w:p>
        </w:tc>
        <w:tc>
          <w:tcPr>
            <w:tcW w:w="2212" w:type="pct"/>
          </w:tcPr>
          <w:p w14:paraId="0FB7E83A" w14:textId="77777777" w:rsidR="00F1171E" w:rsidRPr="002B500A" w:rsidRDefault="00F1171E" w:rsidP="007222C8">
            <w:pPr>
              <w:ind w:left="360"/>
              <w:rPr>
                <w:rFonts w:ascii="Arial" w:hAnsi="Arial" w:cs="Arial"/>
                <w:b/>
                <w:bCs/>
                <w:sz w:val="20"/>
                <w:szCs w:val="20"/>
                <w:lang w:val="en-GB"/>
              </w:rPr>
            </w:pPr>
          </w:p>
        </w:tc>
        <w:tc>
          <w:tcPr>
            <w:tcW w:w="1523" w:type="pct"/>
          </w:tcPr>
          <w:p w14:paraId="1D54B730" w14:textId="77777777" w:rsidR="00F1171E" w:rsidRPr="002B500A" w:rsidRDefault="00F1171E" w:rsidP="007222C8">
            <w:pPr>
              <w:pStyle w:val="Heading2"/>
              <w:jc w:val="left"/>
              <w:rPr>
                <w:rFonts w:ascii="Arial" w:hAnsi="Arial" w:cs="Arial"/>
                <w:b w:val="0"/>
                <w:lang w:val="en-GB"/>
              </w:rPr>
            </w:pPr>
          </w:p>
        </w:tc>
      </w:tr>
      <w:tr w:rsidR="00F1171E" w:rsidRPr="002B500A" w14:paraId="2F579F54" w14:textId="77777777" w:rsidTr="007222C8">
        <w:trPr>
          <w:trHeight w:val="859"/>
        </w:trPr>
        <w:tc>
          <w:tcPr>
            <w:tcW w:w="1265" w:type="pct"/>
            <w:noWrap/>
          </w:tcPr>
          <w:p w14:paraId="04361F46" w14:textId="368783AB" w:rsidR="00F1171E" w:rsidRPr="002B500A" w:rsidRDefault="00DC6FED" w:rsidP="007222C8">
            <w:pPr>
              <w:ind w:left="360"/>
              <w:rPr>
                <w:rFonts w:ascii="Arial" w:hAnsi="Arial" w:cs="Arial"/>
                <w:b/>
                <w:bCs/>
                <w:sz w:val="20"/>
                <w:szCs w:val="20"/>
                <w:u w:val="single"/>
                <w:lang w:val="en-GB"/>
              </w:rPr>
            </w:pPr>
            <w:r w:rsidRPr="002B500A">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2B500A"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2B500A" w:rsidRDefault="00F1171E" w:rsidP="007222C8">
            <w:pPr>
              <w:pStyle w:val="Heading2"/>
              <w:jc w:val="left"/>
              <w:rPr>
                <w:rFonts w:ascii="Arial" w:hAnsi="Arial" w:cs="Arial"/>
                <w:b w:val="0"/>
                <w:lang w:val="en-GB"/>
              </w:rPr>
            </w:pPr>
          </w:p>
        </w:tc>
      </w:tr>
      <w:tr w:rsidR="00F1171E" w:rsidRPr="002B500A" w14:paraId="73739464" w14:textId="77777777" w:rsidTr="007222C8">
        <w:trPr>
          <w:trHeight w:val="703"/>
        </w:trPr>
        <w:tc>
          <w:tcPr>
            <w:tcW w:w="1265" w:type="pct"/>
            <w:noWrap/>
          </w:tcPr>
          <w:p w14:paraId="09C25322" w14:textId="77777777" w:rsidR="00F1171E" w:rsidRPr="002B500A" w:rsidRDefault="00F1171E" w:rsidP="007222C8">
            <w:pPr>
              <w:ind w:left="360"/>
              <w:rPr>
                <w:rFonts w:ascii="Arial" w:hAnsi="Arial" w:cs="Arial"/>
                <w:b/>
                <w:bCs/>
                <w:sz w:val="20"/>
                <w:szCs w:val="20"/>
                <w:lang w:val="en-GB"/>
              </w:rPr>
            </w:pPr>
            <w:r w:rsidRPr="002B500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B500A" w:rsidRDefault="00F1171E" w:rsidP="007222C8">
            <w:pPr>
              <w:ind w:left="360"/>
              <w:rPr>
                <w:rFonts w:ascii="Arial" w:hAnsi="Arial" w:cs="Arial"/>
                <w:b/>
                <w:bCs/>
                <w:sz w:val="20"/>
                <w:szCs w:val="20"/>
                <w:u w:val="single"/>
                <w:lang w:val="en-GB"/>
              </w:rPr>
            </w:pPr>
            <w:r w:rsidRPr="002B500A">
              <w:rPr>
                <w:rFonts w:ascii="Arial" w:hAnsi="Arial" w:cs="Arial"/>
                <w:b/>
                <w:bCs/>
                <w:sz w:val="20"/>
                <w:szCs w:val="20"/>
                <w:u w:val="single"/>
                <w:lang w:val="en-GB"/>
              </w:rPr>
              <w:t>-</w:t>
            </w:r>
          </w:p>
        </w:tc>
        <w:tc>
          <w:tcPr>
            <w:tcW w:w="2212" w:type="pct"/>
          </w:tcPr>
          <w:p w14:paraId="24FE0567" w14:textId="77777777" w:rsidR="00F1171E" w:rsidRPr="002B500A"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2B500A" w:rsidRDefault="00F1171E" w:rsidP="007222C8">
            <w:pPr>
              <w:pStyle w:val="Heading2"/>
              <w:jc w:val="left"/>
              <w:rPr>
                <w:rFonts w:ascii="Arial" w:hAnsi="Arial" w:cs="Arial"/>
                <w:b w:val="0"/>
                <w:lang w:val="en-GB"/>
              </w:rPr>
            </w:pPr>
          </w:p>
        </w:tc>
      </w:tr>
      <w:tr w:rsidR="00F1171E" w:rsidRPr="002B500A" w14:paraId="73CC4A50" w14:textId="77777777" w:rsidTr="007222C8">
        <w:trPr>
          <w:trHeight w:val="386"/>
        </w:trPr>
        <w:tc>
          <w:tcPr>
            <w:tcW w:w="1265" w:type="pct"/>
            <w:noWrap/>
          </w:tcPr>
          <w:p w14:paraId="029CE8D0" w14:textId="77777777" w:rsidR="00F1171E" w:rsidRPr="002B500A" w:rsidRDefault="00F1171E" w:rsidP="007222C8">
            <w:pPr>
              <w:pStyle w:val="Heading2"/>
              <w:jc w:val="left"/>
              <w:rPr>
                <w:rFonts w:ascii="Arial" w:hAnsi="Arial" w:cs="Arial"/>
                <w:b w:val="0"/>
                <w:lang w:val="en-GB"/>
              </w:rPr>
            </w:pPr>
          </w:p>
          <w:p w14:paraId="589C16C7" w14:textId="77777777" w:rsidR="00F1171E" w:rsidRPr="002B500A" w:rsidRDefault="00F1171E" w:rsidP="007222C8">
            <w:pPr>
              <w:pStyle w:val="Heading2"/>
              <w:ind w:left="360"/>
              <w:jc w:val="left"/>
              <w:rPr>
                <w:rFonts w:ascii="Arial" w:hAnsi="Arial" w:cs="Arial"/>
                <w:bCs w:val="0"/>
                <w:lang w:val="en-GB"/>
              </w:rPr>
            </w:pPr>
            <w:r w:rsidRPr="002B500A">
              <w:rPr>
                <w:rFonts w:ascii="Arial" w:hAnsi="Arial" w:cs="Arial"/>
                <w:bCs w:val="0"/>
                <w:lang w:val="en-GB"/>
              </w:rPr>
              <w:t>Is the language/English quality of the article suitable for scholarly communications?</w:t>
            </w:r>
          </w:p>
          <w:p w14:paraId="7722B85E" w14:textId="77777777" w:rsidR="00F1171E" w:rsidRPr="002B500A" w:rsidRDefault="00F1171E" w:rsidP="007222C8">
            <w:pPr>
              <w:rPr>
                <w:rFonts w:ascii="Arial" w:hAnsi="Arial" w:cs="Arial"/>
                <w:sz w:val="20"/>
                <w:szCs w:val="20"/>
                <w:lang w:val="en-GB"/>
              </w:rPr>
            </w:pPr>
          </w:p>
        </w:tc>
        <w:tc>
          <w:tcPr>
            <w:tcW w:w="2212" w:type="pct"/>
          </w:tcPr>
          <w:p w14:paraId="0A07EA75" w14:textId="77777777" w:rsidR="00F1171E" w:rsidRPr="002B500A" w:rsidRDefault="00F1171E" w:rsidP="007222C8">
            <w:pPr>
              <w:rPr>
                <w:rFonts w:ascii="Arial" w:hAnsi="Arial" w:cs="Arial"/>
                <w:sz w:val="20"/>
                <w:szCs w:val="20"/>
                <w:lang w:val="en-GB"/>
              </w:rPr>
            </w:pPr>
          </w:p>
          <w:p w14:paraId="6CBA4B2A" w14:textId="77777777" w:rsidR="00F1171E" w:rsidRPr="002B500A" w:rsidRDefault="00F1171E" w:rsidP="007222C8">
            <w:pPr>
              <w:rPr>
                <w:rFonts w:ascii="Arial" w:hAnsi="Arial" w:cs="Arial"/>
                <w:sz w:val="20"/>
                <w:szCs w:val="20"/>
                <w:lang w:val="en-GB"/>
              </w:rPr>
            </w:pPr>
          </w:p>
          <w:p w14:paraId="41E28118" w14:textId="77777777" w:rsidR="00F1171E" w:rsidRPr="002B500A" w:rsidRDefault="00F1171E" w:rsidP="007222C8">
            <w:pPr>
              <w:rPr>
                <w:rFonts w:ascii="Arial" w:hAnsi="Arial" w:cs="Arial"/>
                <w:sz w:val="20"/>
                <w:szCs w:val="20"/>
                <w:lang w:val="en-GB"/>
              </w:rPr>
            </w:pPr>
          </w:p>
          <w:p w14:paraId="297F52DB" w14:textId="77777777" w:rsidR="00F1171E" w:rsidRPr="002B500A" w:rsidRDefault="00F1171E" w:rsidP="007222C8">
            <w:pPr>
              <w:rPr>
                <w:rFonts w:ascii="Arial" w:hAnsi="Arial" w:cs="Arial"/>
                <w:sz w:val="20"/>
                <w:szCs w:val="20"/>
                <w:lang w:val="en-GB"/>
              </w:rPr>
            </w:pPr>
          </w:p>
          <w:p w14:paraId="149A6CEF" w14:textId="77777777" w:rsidR="00F1171E" w:rsidRPr="002B500A" w:rsidRDefault="00F1171E" w:rsidP="007222C8">
            <w:pPr>
              <w:rPr>
                <w:rFonts w:ascii="Arial" w:hAnsi="Arial" w:cs="Arial"/>
                <w:sz w:val="20"/>
                <w:szCs w:val="20"/>
                <w:lang w:val="en-GB"/>
              </w:rPr>
            </w:pPr>
          </w:p>
        </w:tc>
        <w:tc>
          <w:tcPr>
            <w:tcW w:w="1523" w:type="pct"/>
          </w:tcPr>
          <w:p w14:paraId="0351CA58" w14:textId="77777777" w:rsidR="00F1171E" w:rsidRPr="002B500A" w:rsidRDefault="00F1171E" w:rsidP="007222C8">
            <w:pPr>
              <w:rPr>
                <w:rFonts w:ascii="Arial" w:hAnsi="Arial" w:cs="Arial"/>
                <w:sz w:val="20"/>
                <w:szCs w:val="20"/>
                <w:lang w:val="en-GB"/>
              </w:rPr>
            </w:pPr>
          </w:p>
        </w:tc>
      </w:tr>
      <w:tr w:rsidR="00F1171E" w:rsidRPr="002B500A" w14:paraId="20A16C0C" w14:textId="77777777" w:rsidTr="007222C8">
        <w:trPr>
          <w:trHeight w:val="1178"/>
        </w:trPr>
        <w:tc>
          <w:tcPr>
            <w:tcW w:w="1265" w:type="pct"/>
            <w:noWrap/>
          </w:tcPr>
          <w:p w14:paraId="7F4BCFAE" w14:textId="77777777" w:rsidR="00F1171E" w:rsidRPr="002B500A" w:rsidRDefault="00F1171E" w:rsidP="007222C8">
            <w:pPr>
              <w:pStyle w:val="Heading2"/>
              <w:jc w:val="left"/>
              <w:rPr>
                <w:rFonts w:ascii="Arial" w:hAnsi="Arial" w:cs="Arial"/>
                <w:b w:val="0"/>
                <w:bCs w:val="0"/>
                <w:lang w:val="en-GB"/>
              </w:rPr>
            </w:pPr>
            <w:r w:rsidRPr="002B500A">
              <w:rPr>
                <w:rFonts w:ascii="Arial" w:hAnsi="Arial" w:cs="Arial"/>
                <w:bCs w:val="0"/>
                <w:u w:val="single"/>
                <w:lang w:val="en-GB"/>
              </w:rPr>
              <w:t>Optional/General</w:t>
            </w:r>
            <w:r w:rsidRPr="002B500A">
              <w:rPr>
                <w:rFonts w:ascii="Arial" w:hAnsi="Arial" w:cs="Arial"/>
                <w:bCs w:val="0"/>
                <w:lang w:val="en-GB"/>
              </w:rPr>
              <w:t xml:space="preserve"> </w:t>
            </w:r>
            <w:r w:rsidRPr="002B500A">
              <w:rPr>
                <w:rFonts w:ascii="Arial" w:hAnsi="Arial" w:cs="Arial"/>
                <w:b w:val="0"/>
                <w:bCs w:val="0"/>
                <w:lang w:val="en-GB"/>
              </w:rPr>
              <w:t>comments</w:t>
            </w:r>
          </w:p>
          <w:p w14:paraId="1A6B3748" w14:textId="77777777" w:rsidR="00F1171E" w:rsidRPr="002B500A" w:rsidRDefault="00F1171E" w:rsidP="007222C8">
            <w:pPr>
              <w:pStyle w:val="Heading2"/>
              <w:jc w:val="left"/>
              <w:rPr>
                <w:rFonts w:ascii="Arial" w:hAnsi="Arial" w:cs="Arial"/>
                <w:b w:val="0"/>
                <w:lang w:val="en-GB"/>
              </w:rPr>
            </w:pPr>
          </w:p>
        </w:tc>
        <w:tc>
          <w:tcPr>
            <w:tcW w:w="2212" w:type="pct"/>
          </w:tcPr>
          <w:p w14:paraId="1E347C61" w14:textId="77777777" w:rsidR="00F1171E" w:rsidRPr="002B500A" w:rsidRDefault="00F1171E" w:rsidP="007222C8">
            <w:pPr>
              <w:rPr>
                <w:rFonts w:ascii="Arial" w:hAnsi="Arial" w:cs="Arial"/>
                <w:sz w:val="20"/>
                <w:szCs w:val="20"/>
                <w:lang w:val="en-GB"/>
              </w:rPr>
            </w:pPr>
          </w:p>
          <w:p w14:paraId="5E946A0E" w14:textId="77777777" w:rsidR="00F1171E" w:rsidRPr="002B500A" w:rsidRDefault="00F1171E" w:rsidP="007222C8">
            <w:pPr>
              <w:rPr>
                <w:rFonts w:ascii="Arial" w:hAnsi="Arial" w:cs="Arial"/>
                <w:sz w:val="20"/>
                <w:szCs w:val="20"/>
                <w:lang w:val="en-GB"/>
              </w:rPr>
            </w:pPr>
          </w:p>
          <w:p w14:paraId="42FC2DC1" w14:textId="77777777" w:rsidR="003A4DB0" w:rsidRPr="002B500A" w:rsidRDefault="003A4DB0" w:rsidP="003A4DB0">
            <w:pPr>
              <w:pStyle w:val="NoSpacing"/>
              <w:rPr>
                <w:rFonts w:ascii="Arial" w:hAnsi="Arial" w:cs="Arial"/>
                <w:sz w:val="20"/>
                <w:szCs w:val="20"/>
              </w:rPr>
            </w:pPr>
            <w:r w:rsidRPr="002B500A">
              <w:rPr>
                <w:rFonts w:ascii="Arial" w:hAnsi="Arial" w:cs="Arial"/>
                <w:sz w:val="20"/>
                <w:szCs w:val="20"/>
              </w:rPr>
              <w:t xml:space="preserve">                                          Review Comments </w:t>
            </w:r>
          </w:p>
          <w:p w14:paraId="5F7414EA" w14:textId="77777777" w:rsidR="003A4DB0" w:rsidRPr="002B500A" w:rsidRDefault="003A4DB0" w:rsidP="003A4DB0">
            <w:pPr>
              <w:pStyle w:val="NoSpacing"/>
              <w:rPr>
                <w:rFonts w:ascii="Arial" w:hAnsi="Arial" w:cs="Arial"/>
                <w:sz w:val="20"/>
                <w:szCs w:val="20"/>
              </w:rPr>
            </w:pPr>
            <w:r w:rsidRPr="002B500A">
              <w:rPr>
                <w:rFonts w:ascii="Arial" w:hAnsi="Arial" w:cs="Arial"/>
                <w:sz w:val="20"/>
                <w:szCs w:val="20"/>
              </w:rPr>
              <w:t>Barriers to the Implementation of Sustainable Building Regulations in Rural Nigerian Communities</w:t>
            </w:r>
          </w:p>
          <w:p w14:paraId="035330A6" w14:textId="77777777" w:rsidR="003A4DB0" w:rsidRPr="002B500A" w:rsidRDefault="003A4DB0" w:rsidP="003A4DB0">
            <w:pPr>
              <w:pStyle w:val="NoSpacing"/>
              <w:rPr>
                <w:rFonts w:ascii="Arial" w:hAnsi="Arial" w:cs="Arial"/>
                <w:sz w:val="20"/>
                <w:szCs w:val="20"/>
              </w:rPr>
            </w:pPr>
          </w:p>
          <w:p w14:paraId="297E0967" w14:textId="77777777" w:rsidR="003A4DB0" w:rsidRPr="002B500A" w:rsidRDefault="003A4DB0" w:rsidP="003A4DB0">
            <w:pPr>
              <w:pStyle w:val="NoSpacing"/>
              <w:spacing w:line="276" w:lineRule="auto"/>
              <w:rPr>
                <w:rFonts w:ascii="Arial" w:hAnsi="Arial" w:cs="Arial"/>
                <w:sz w:val="20"/>
                <w:szCs w:val="20"/>
              </w:rPr>
            </w:pPr>
            <w:r w:rsidRPr="002B500A">
              <w:rPr>
                <w:rFonts w:ascii="Arial" w:hAnsi="Arial" w:cs="Arial"/>
                <w:sz w:val="20"/>
                <w:szCs w:val="20"/>
              </w:rPr>
              <w:t xml:space="preserve">             In today’s world Sustainable building regulations are central to ensuring construction safety, environmental sustainability, and structural durability in every nation but this research paper revels that these sustainable building regulations plays a critical role in Nigeria, it is explained that majority that 70% of the construction occurs in Nigeria by informally bypassing regulatory frameworks and increasing risk of unsafe structures. It also seems that despite of the huge efforts by national and international planning lows enforcements efforts to establish clear standards of such regulations in rural communities remain weak. I think it is mostly by the socio, economic, cultural, logistical, and through institutional barriers.   </w:t>
            </w:r>
          </w:p>
          <w:p w14:paraId="633B77A1" w14:textId="77777777" w:rsidR="003A4DB0" w:rsidRPr="002B500A" w:rsidRDefault="003A4DB0" w:rsidP="003A4DB0">
            <w:pPr>
              <w:pStyle w:val="NormalWeb"/>
              <w:spacing w:line="276" w:lineRule="auto"/>
              <w:rPr>
                <w:rFonts w:ascii="Arial" w:hAnsi="Arial" w:cs="Arial"/>
                <w:sz w:val="20"/>
                <w:szCs w:val="20"/>
              </w:rPr>
            </w:pPr>
            <w:r w:rsidRPr="002B500A">
              <w:rPr>
                <w:rFonts w:ascii="Arial" w:hAnsi="Arial" w:cs="Arial"/>
                <w:sz w:val="20"/>
                <w:szCs w:val="20"/>
              </w:rPr>
              <w:t xml:space="preserve">          This chapter also explained the implementation of building standards in rural Nigeria is mostly challenged by a combination of affordability concerns, traditional practices, and resource shortages. Approximately 40% of rural buildings are considered structurally unsafe due to non-compliance, while only 30% of projects involve licensed professionals such as architects or engineers. </w:t>
            </w:r>
            <w:proofErr w:type="gramStart"/>
            <w:r w:rsidRPr="002B500A">
              <w:rPr>
                <w:rFonts w:ascii="Arial" w:hAnsi="Arial" w:cs="Arial"/>
                <w:sz w:val="20"/>
                <w:szCs w:val="20"/>
              </w:rPr>
              <w:t>So</w:t>
            </w:r>
            <w:proofErr w:type="gramEnd"/>
            <w:r w:rsidRPr="002B500A">
              <w:rPr>
                <w:rFonts w:ascii="Arial" w:hAnsi="Arial" w:cs="Arial"/>
                <w:sz w:val="20"/>
                <w:szCs w:val="20"/>
              </w:rPr>
              <w:t xml:space="preserve"> it explained the real facts. Architects face significant difficulties in integrating regulatory requirements into rural projects because of budgetary constraints and limited access to approved materials, with almost 60% of rural projects operating on reduced budgets. Town planners are similarly constrained; while they are responsible for establishing zoning and land-use standards, rural planning authorities operate at barely 45% of the required capacity, resulting in weak monitoring and enforcement. Community leaders, who serve as intermediaries between local residents and regulatory bodies, also struggle to reconcile traditional construction practices with modern safety requirements, with more than half reporting difficulty in persuading their communities to accept regulatory compliance.</w:t>
            </w:r>
          </w:p>
          <w:p w14:paraId="7B6949B4" w14:textId="34004A51" w:rsidR="003A4DB0" w:rsidRPr="002B500A" w:rsidRDefault="003A4DB0" w:rsidP="003A4DB0">
            <w:pPr>
              <w:spacing w:before="100" w:beforeAutospacing="1" w:after="100" w:afterAutospacing="1"/>
              <w:rPr>
                <w:rFonts w:ascii="Arial" w:hAnsi="Arial" w:cs="Arial"/>
                <w:sz w:val="20"/>
                <w:szCs w:val="20"/>
              </w:rPr>
            </w:pPr>
            <w:r w:rsidRPr="002B500A">
              <w:rPr>
                <w:rFonts w:ascii="Arial" w:hAnsi="Arial" w:cs="Arial"/>
                <w:sz w:val="20"/>
                <w:szCs w:val="20"/>
              </w:rPr>
              <w:t xml:space="preserve">   As per my opinion   It looks like a well-structured research </w:t>
            </w:r>
            <w:proofErr w:type="gramStart"/>
            <w:r w:rsidRPr="002B500A">
              <w:rPr>
                <w:rFonts w:ascii="Arial" w:hAnsi="Arial" w:cs="Arial"/>
                <w:sz w:val="20"/>
                <w:szCs w:val="20"/>
              </w:rPr>
              <w:t>article  with</w:t>
            </w:r>
            <w:proofErr w:type="gramEnd"/>
            <w:r w:rsidRPr="002B500A">
              <w:rPr>
                <w:rFonts w:ascii="Arial" w:hAnsi="Arial" w:cs="Arial"/>
                <w:sz w:val="20"/>
                <w:szCs w:val="20"/>
              </w:rPr>
              <w:t xml:space="preserve"> the abstract, introduction, case study, literature review, methodology, results, discussion, conclusion, and references as per the standard format of the research. </w:t>
            </w:r>
          </w:p>
          <w:p w14:paraId="113D8604" w14:textId="77777777" w:rsidR="003A4DB0" w:rsidRPr="002B500A" w:rsidRDefault="003A4DB0" w:rsidP="003A4DB0">
            <w:pPr>
              <w:spacing w:before="100" w:beforeAutospacing="1" w:after="100" w:afterAutospacing="1"/>
              <w:rPr>
                <w:rFonts w:ascii="Arial" w:hAnsi="Arial" w:cs="Arial"/>
                <w:sz w:val="20"/>
                <w:szCs w:val="20"/>
              </w:rPr>
            </w:pPr>
            <w:r w:rsidRPr="002B500A">
              <w:rPr>
                <w:rFonts w:ascii="Arial" w:hAnsi="Arial" w:cs="Arial"/>
                <w:sz w:val="20"/>
                <w:szCs w:val="20"/>
              </w:rPr>
              <w:t xml:space="preserve">I am forwarding herewith some of my key observations and few suggestions for the improvement of the chapter. </w:t>
            </w:r>
          </w:p>
          <w:p w14:paraId="004AF23E" w14:textId="77777777" w:rsidR="003A4DB0" w:rsidRPr="002B500A" w:rsidRDefault="003A4DB0" w:rsidP="003A4DB0">
            <w:pPr>
              <w:spacing w:before="100" w:beforeAutospacing="1" w:after="100" w:afterAutospacing="1"/>
              <w:rPr>
                <w:rFonts w:ascii="Arial" w:hAnsi="Arial" w:cs="Arial"/>
                <w:sz w:val="20"/>
                <w:szCs w:val="20"/>
              </w:rPr>
            </w:pPr>
            <w:proofErr w:type="gramStart"/>
            <w:r w:rsidRPr="002B500A">
              <w:rPr>
                <w:rFonts w:ascii="Arial" w:hAnsi="Arial" w:cs="Arial"/>
                <w:sz w:val="20"/>
                <w:szCs w:val="20"/>
              </w:rPr>
              <w:t>First of all</w:t>
            </w:r>
            <w:proofErr w:type="gramEnd"/>
            <w:r w:rsidRPr="002B500A">
              <w:rPr>
                <w:rFonts w:ascii="Arial" w:hAnsi="Arial" w:cs="Arial"/>
                <w:sz w:val="20"/>
                <w:szCs w:val="20"/>
              </w:rPr>
              <w:t xml:space="preserve"> I would like to give you strengths of this chapter</w:t>
            </w:r>
          </w:p>
          <w:p w14:paraId="563BDD22" w14:textId="77777777" w:rsidR="003A4DB0" w:rsidRPr="002B500A" w:rsidRDefault="003A4DB0" w:rsidP="003A4DB0">
            <w:pPr>
              <w:spacing w:before="100" w:beforeAutospacing="1" w:after="100" w:afterAutospacing="1"/>
              <w:rPr>
                <w:rFonts w:ascii="Arial" w:hAnsi="Arial" w:cs="Arial"/>
                <w:sz w:val="20"/>
                <w:szCs w:val="20"/>
              </w:rPr>
            </w:pPr>
            <w:r w:rsidRPr="002B500A">
              <w:rPr>
                <w:rFonts w:ascii="Arial" w:hAnsi="Arial" w:cs="Arial"/>
                <w:sz w:val="20"/>
                <w:szCs w:val="20"/>
              </w:rPr>
              <w:t xml:space="preserve">This chapter follows </w:t>
            </w:r>
            <w:proofErr w:type="spellStart"/>
            <w:proofErr w:type="gramStart"/>
            <w:r w:rsidRPr="002B500A">
              <w:rPr>
                <w:rFonts w:ascii="Arial" w:hAnsi="Arial" w:cs="Arial"/>
                <w:sz w:val="20"/>
                <w:szCs w:val="20"/>
              </w:rPr>
              <w:t>a</w:t>
            </w:r>
            <w:proofErr w:type="spellEnd"/>
            <w:proofErr w:type="gramEnd"/>
            <w:r w:rsidRPr="002B500A">
              <w:rPr>
                <w:rFonts w:ascii="Arial" w:hAnsi="Arial" w:cs="Arial"/>
                <w:sz w:val="20"/>
                <w:szCs w:val="20"/>
              </w:rPr>
              <w:t xml:space="preserve"> academic research format in a clear structure manner even the data is also presented in the well research methodology manner. It properly included proper tables and percentage, various frequencies along with various categories. Even from the reference point of view it is explained in a comprehensive way which covers both Nigerian as well as </w:t>
            </w:r>
            <w:proofErr w:type="gramStart"/>
            <w:r w:rsidRPr="002B500A">
              <w:rPr>
                <w:rFonts w:ascii="Arial" w:hAnsi="Arial" w:cs="Arial"/>
                <w:sz w:val="20"/>
                <w:szCs w:val="20"/>
              </w:rPr>
              <w:t>International</w:t>
            </w:r>
            <w:proofErr w:type="gramEnd"/>
            <w:r w:rsidRPr="002B500A">
              <w:rPr>
                <w:rFonts w:ascii="Arial" w:hAnsi="Arial" w:cs="Arial"/>
                <w:sz w:val="20"/>
                <w:szCs w:val="20"/>
              </w:rPr>
              <w:t xml:space="preserve"> studies. It also focuses from the point of view of stakeholders also for example Architects, town planners and most of the community leaders as well. It also provides a case study approach.</w:t>
            </w:r>
          </w:p>
          <w:p w14:paraId="519F4C6D" w14:textId="77777777" w:rsidR="003A4DB0" w:rsidRPr="002B500A" w:rsidRDefault="003A4DB0" w:rsidP="003A4DB0">
            <w:pPr>
              <w:spacing w:before="100" w:beforeAutospacing="1" w:after="100" w:afterAutospacing="1"/>
              <w:rPr>
                <w:rFonts w:ascii="Arial" w:hAnsi="Arial" w:cs="Arial"/>
                <w:sz w:val="20"/>
                <w:szCs w:val="20"/>
              </w:rPr>
            </w:pPr>
          </w:p>
          <w:p w14:paraId="6743C91D" w14:textId="77777777" w:rsidR="003A4DB0" w:rsidRPr="002B500A" w:rsidRDefault="003A4DB0" w:rsidP="003A4DB0">
            <w:pPr>
              <w:spacing w:before="100" w:beforeAutospacing="1" w:after="100" w:afterAutospacing="1"/>
              <w:rPr>
                <w:rFonts w:ascii="Arial" w:hAnsi="Arial" w:cs="Arial"/>
                <w:sz w:val="20"/>
                <w:szCs w:val="20"/>
              </w:rPr>
            </w:pPr>
            <w:r w:rsidRPr="002B500A">
              <w:rPr>
                <w:rFonts w:ascii="Arial" w:hAnsi="Arial" w:cs="Arial"/>
                <w:sz w:val="20"/>
                <w:szCs w:val="20"/>
              </w:rPr>
              <w:lastRenderedPageBreak/>
              <w:t>I just want to suggest some improvements as well.</w:t>
            </w:r>
          </w:p>
          <w:p w14:paraId="2E873D5F"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I think the current title of the research chapter is lacks spacing so it creates misunderstanding researcher should think about clear cut title. The Abstract should be little shorter and the focus should be given of highlight of purpose of the study, proper methodology, even some key findings. Some points (e.g., 70% of rural construction being informal, 30% involving licensed professionals) are repeated in both intro and literature review. Streamlining will improve flow.</w:t>
            </w:r>
          </w:p>
          <w:p w14:paraId="154A2534"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 xml:space="preserve">Table represented in this chapter Formatting issues: In Table 5, </w:t>
            </w:r>
            <w:r w:rsidRPr="002B500A">
              <w:rPr>
                <w:rFonts w:ascii="Arial" w:hAnsi="Arial" w:cs="Arial"/>
                <w:i/>
                <w:iCs/>
                <w:sz w:val="20"/>
                <w:szCs w:val="20"/>
              </w:rPr>
              <w:t>“Low-interest loans 124 449.0”</w:t>
            </w:r>
            <w:r w:rsidRPr="002B500A">
              <w:rPr>
                <w:rFonts w:ascii="Arial" w:hAnsi="Arial" w:cs="Arial"/>
                <w:sz w:val="20"/>
                <w:szCs w:val="20"/>
              </w:rPr>
              <w:t xml:space="preserve"> seems like a typo. Likely should be 49.0%, not 449.0%.</w:t>
            </w:r>
          </w:p>
          <w:p w14:paraId="5881FE80"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Ensure consistency in decimal points (e.g., sometimes 49.0, other times just 49).</w:t>
            </w:r>
          </w:p>
          <w:p w14:paraId="0E0D60B3"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The discussion part of the research chapter is very detailed, but it sometimes blends with results. Strengthen by:</w:t>
            </w:r>
          </w:p>
          <w:p w14:paraId="32437198"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Comparing your findings with at least 2–3 international case studies (e.g., rural India, Kenya, or Ghana).</w:t>
            </w:r>
          </w:p>
          <w:p w14:paraId="6069A165" w14:textId="77777777" w:rsidR="003A4DB0" w:rsidRPr="002B500A" w:rsidRDefault="003A4DB0" w:rsidP="003A4DB0">
            <w:pPr>
              <w:pStyle w:val="ListParagraph"/>
              <w:numPr>
                <w:ilvl w:val="0"/>
                <w:numId w:val="11"/>
              </w:numPr>
              <w:spacing w:before="100" w:beforeAutospacing="1" w:after="100" w:afterAutospacing="1"/>
              <w:rPr>
                <w:rFonts w:ascii="Arial" w:hAnsi="Arial" w:cs="Arial"/>
                <w:sz w:val="20"/>
                <w:szCs w:val="20"/>
              </w:rPr>
            </w:pPr>
            <w:r w:rsidRPr="002B500A">
              <w:rPr>
                <w:rFonts w:ascii="Arial" w:hAnsi="Arial" w:cs="Arial"/>
                <w:sz w:val="20"/>
                <w:szCs w:val="20"/>
              </w:rPr>
              <w:t>It should be highlights what makes Nigeria’s situation unique.</w:t>
            </w:r>
          </w:p>
          <w:p w14:paraId="4F617CFA" w14:textId="77777777" w:rsidR="003A4DB0" w:rsidRPr="002B500A" w:rsidRDefault="003A4DB0" w:rsidP="003A4DB0">
            <w:pPr>
              <w:pStyle w:val="NoSpacing"/>
              <w:numPr>
                <w:ilvl w:val="0"/>
                <w:numId w:val="11"/>
              </w:numPr>
              <w:rPr>
                <w:rFonts w:ascii="Arial" w:hAnsi="Arial" w:cs="Arial"/>
                <w:sz w:val="20"/>
                <w:szCs w:val="20"/>
              </w:rPr>
            </w:pPr>
            <w:r w:rsidRPr="002B500A">
              <w:rPr>
                <w:rFonts w:ascii="Arial" w:hAnsi="Arial" w:cs="Arial"/>
                <w:sz w:val="20"/>
                <w:szCs w:val="20"/>
              </w:rPr>
              <w:t>From the point of Language &amp; Style</w:t>
            </w:r>
          </w:p>
          <w:p w14:paraId="6A046220" w14:textId="77777777" w:rsidR="003A4DB0" w:rsidRPr="002B500A" w:rsidRDefault="003A4DB0" w:rsidP="003A4DB0">
            <w:pPr>
              <w:pStyle w:val="ListParagraph"/>
              <w:numPr>
                <w:ilvl w:val="0"/>
                <w:numId w:val="11"/>
              </w:numPr>
              <w:spacing w:after="200" w:line="276" w:lineRule="auto"/>
              <w:rPr>
                <w:rFonts w:ascii="Arial" w:hAnsi="Arial" w:cs="Arial"/>
                <w:sz w:val="20"/>
                <w:szCs w:val="20"/>
              </w:rPr>
            </w:pPr>
            <w:r w:rsidRPr="002B500A">
              <w:rPr>
                <w:rFonts w:ascii="Arial" w:hAnsi="Arial" w:cs="Arial"/>
                <w:sz w:val="20"/>
                <w:szCs w:val="20"/>
              </w:rPr>
              <w:t xml:space="preserve">Some sentences are very long and complex. Breaking them into shorter, clearer statements will improve readability from the written communication point of view. Example: “These interwoven challenges underscore the need for a holistic approach to improving regulation acceptance and enforcement in rural settings </w:t>
            </w:r>
          </w:p>
          <w:p w14:paraId="15DFD0E8" w14:textId="7D5E0A51" w:rsidR="00F1171E" w:rsidRPr="002B500A" w:rsidRDefault="003A4DB0" w:rsidP="003A4DB0">
            <w:pPr>
              <w:ind w:left="1080"/>
              <w:rPr>
                <w:rFonts w:ascii="Arial" w:hAnsi="Arial" w:cs="Arial"/>
                <w:sz w:val="20"/>
                <w:szCs w:val="20"/>
                <w:lang w:val="en-GB"/>
              </w:rPr>
            </w:pPr>
            <w:r w:rsidRPr="002B500A">
              <w:rPr>
                <w:rFonts w:ascii="Arial" w:hAnsi="Arial" w:cs="Arial"/>
                <w:sz w:val="20"/>
                <w:szCs w:val="20"/>
              </w:rPr>
              <w:t xml:space="preserve">        </w:t>
            </w:r>
          </w:p>
        </w:tc>
        <w:tc>
          <w:tcPr>
            <w:tcW w:w="1523" w:type="pct"/>
          </w:tcPr>
          <w:p w14:paraId="465E098E" w14:textId="77777777" w:rsidR="00F1171E" w:rsidRPr="002B500A" w:rsidRDefault="00F1171E" w:rsidP="007222C8">
            <w:pPr>
              <w:rPr>
                <w:rFonts w:ascii="Arial" w:hAnsi="Arial" w:cs="Arial"/>
                <w:sz w:val="20"/>
                <w:szCs w:val="20"/>
                <w:lang w:val="en-GB"/>
              </w:rPr>
            </w:pPr>
          </w:p>
        </w:tc>
      </w:tr>
    </w:tbl>
    <w:p w14:paraId="25069224" w14:textId="77777777" w:rsidR="00F1171E" w:rsidRPr="002B500A" w:rsidRDefault="00F1171E" w:rsidP="00F1171E">
      <w:pPr>
        <w:pStyle w:val="BodyText"/>
        <w:rPr>
          <w:rFonts w:ascii="Arial" w:hAnsi="Arial" w:cs="Arial"/>
          <w:b/>
          <w:bCs/>
          <w:sz w:val="20"/>
          <w:szCs w:val="20"/>
          <w:u w:val="single"/>
          <w:lang w:val="en-GB"/>
        </w:rPr>
      </w:pPr>
    </w:p>
    <w:p w14:paraId="0821307F" w14:textId="77777777" w:rsidR="00F1171E" w:rsidRPr="002B500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B500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2B500A" w:rsidRDefault="00F1171E" w:rsidP="007222C8">
            <w:pPr>
              <w:pStyle w:val="NormalWeb"/>
              <w:spacing w:before="0" w:beforeAutospacing="0" w:after="0" w:afterAutospacing="0"/>
              <w:rPr>
                <w:rFonts w:ascii="Arial" w:hAnsi="Arial" w:cs="Arial"/>
                <w:b/>
                <w:sz w:val="20"/>
                <w:szCs w:val="20"/>
                <w:u w:val="single"/>
                <w:lang w:val="en-GB"/>
              </w:rPr>
            </w:pPr>
            <w:r w:rsidRPr="002B500A">
              <w:rPr>
                <w:rFonts w:ascii="Arial" w:hAnsi="Arial" w:cs="Arial"/>
                <w:b/>
                <w:sz w:val="20"/>
                <w:szCs w:val="20"/>
                <w:highlight w:val="yellow"/>
                <w:u w:val="single"/>
                <w:lang w:val="en-GB"/>
              </w:rPr>
              <w:t>PART  2:</w:t>
            </w:r>
            <w:r w:rsidRPr="002B500A">
              <w:rPr>
                <w:rFonts w:ascii="Arial" w:hAnsi="Arial" w:cs="Arial"/>
                <w:b/>
                <w:sz w:val="20"/>
                <w:szCs w:val="20"/>
                <w:u w:val="single"/>
                <w:lang w:val="en-GB"/>
              </w:rPr>
              <w:t xml:space="preserve"> </w:t>
            </w:r>
          </w:p>
          <w:p w14:paraId="5B767407" w14:textId="77777777" w:rsidR="00F1171E" w:rsidRPr="002B500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B500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2B500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2B500A" w:rsidRDefault="00F1171E" w:rsidP="007222C8">
            <w:pPr>
              <w:pStyle w:val="Heading2"/>
              <w:jc w:val="left"/>
              <w:rPr>
                <w:rFonts w:ascii="Arial" w:hAnsi="Arial" w:cs="Arial"/>
                <w:lang w:val="en-GB"/>
              </w:rPr>
            </w:pPr>
            <w:r w:rsidRPr="002B500A">
              <w:rPr>
                <w:rFonts w:ascii="Arial" w:hAnsi="Arial" w:cs="Arial"/>
                <w:lang w:val="en-GB"/>
              </w:rPr>
              <w:t>Reviewer’s comment</w:t>
            </w:r>
          </w:p>
        </w:tc>
        <w:tc>
          <w:tcPr>
            <w:tcW w:w="1342" w:type="pct"/>
          </w:tcPr>
          <w:p w14:paraId="6F48B50B" w14:textId="77777777" w:rsidR="00F1171E" w:rsidRPr="002B500A" w:rsidRDefault="00F1171E" w:rsidP="007222C8">
            <w:pPr>
              <w:pStyle w:val="Heading2"/>
              <w:jc w:val="left"/>
              <w:rPr>
                <w:rFonts w:ascii="Arial" w:hAnsi="Arial" w:cs="Arial"/>
                <w:b w:val="0"/>
                <w:lang w:val="en-GB"/>
              </w:rPr>
            </w:pPr>
            <w:r w:rsidRPr="002B500A">
              <w:rPr>
                <w:rFonts w:ascii="Arial" w:hAnsi="Arial" w:cs="Arial"/>
                <w:lang w:val="en-GB"/>
              </w:rPr>
              <w:t>Author’s comment</w:t>
            </w:r>
            <w:r w:rsidRPr="002B500A">
              <w:rPr>
                <w:rFonts w:ascii="Arial" w:hAnsi="Arial" w:cs="Arial"/>
                <w:b w:val="0"/>
                <w:lang w:val="en-GB"/>
              </w:rPr>
              <w:t xml:space="preserve"> </w:t>
            </w:r>
            <w:r w:rsidRPr="002B500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B500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2B500A" w:rsidRDefault="00F1171E" w:rsidP="007222C8">
            <w:pPr>
              <w:pStyle w:val="NormalWeb"/>
              <w:spacing w:before="0" w:beforeAutospacing="0" w:after="0" w:afterAutospacing="0"/>
              <w:rPr>
                <w:rFonts w:ascii="Arial" w:hAnsi="Arial" w:cs="Arial"/>
                <w:b/>
                <w:sz w:val="20"/>
                <w:szCs w:val="20"/>
                <w:lang w:val="en-GB"/>
              </w:rPr>
            </w:pPr>
            <w:r w:rsidRPr="002B500A">
              <w:rPr>
                <w:rFonts w:ascii="Arial" w:hAnsi="Arial" w:cs="Arial"/>
                <w:b/>
                <w:sz w:val="20"/>
                <w:szCs w:val="20"/>
                <w:lang w:val="en-GB"/>
              </w:rPr>
              <w:t xml:space="preserve">Are there ethical issues in this manuscript? </w:t>
            </w:r>
          </w:p>
          <w:p w14:paraId="6034B476" w14:textId="77777777" w:rsidR="00F1171E" w:rsidRPr="002B500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2B500A" w:rsidRDefault="00F1171E" w:rsidP="007222C8">
            <w:pPr>
              <w:pStyle w:val="NormalWeb"/>
              <w:spacing w:before="0" w:beforeAutospacing="0" w:after="0" w:afterAutospacing="0"/>
              <w:rPr>
                <w:rFonts w:ascii="Arial" w:hAnsi="Arial" w:cs="Arial"/>
                <w:i/>
                <w:iCs/>
                <w:sz w:val="20"/>
                <w:szCs w:val="20"/>
                <w:u w:val="single"/>
                <w:lang w:val="en-GB"/>
              </w:rPr>
            </w:pPr>
            <w:r w:rsidRPr="002B500A">
              <w:rPr>
                <w:rFonts w:ascii="Arial" w:hAnsi="Arial" w:cs="Arial"/>
                <w:i/>
                <w:iCs/>
                <w:sz w:val="20"/>
                <w:szCs w:val="20"/>
                <w:u w:val="single"/>
                <w:lang w:val="en-GB"/>
              </w:rPr>
              <w:t xml:space="preserve">(If yes, </w:t>
            </w:r>
            <w:proofErr w:type="gramStart"/>
            <w:r w:rsidRPr="002B500A">
              <w:rPr>
                <w:rFonts w:ascii="Arial" w:hAnsi="Arial" w:cs="Arial"/>
                <w:i/>
                <w:iCs/>
                <w:sz w:val="20"/>
                <w:szCs w:val="20"/>
                <w:u w:val="single"/>
                <w:lang w:val="en-GB"/>
              </w:rPr>
              <w:t>Kindly</w:t>
            </w:r>
            <w:proofErr w:type="gramEnd"/>
            <w:r w:rsidRPr="002B500A">
              <w:rPr>
                <w:rFonts w:ascii="Arial" w:hAnsi="Arial" w:cs="Arial"/>
                <w:i/>
                <w:iCs/>
                <w:sz w:val="20"/>
                <w:szCs w:val="20"/>
                <w:u w:val="single"/>
                <w:lang w:val="en-GB"/>
              </w:rPr>
              <w:t xml:space="preserve"> please write down the ethical issues here in detail)</w:t>
            </w:r>
          </w:p>
          <w:p w14:paraId="3F0D46E3" w14:textId="77777777" w:rsidR="00F1171E" w:rsidRPr="002B500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B500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2B500A" w:rsidRDefault="00F1171E" w:rsidP="007222C8">
            <w:pPr>
              <w:rPr>
                <w:rFonts w:ascii="Arial" w:eastAsia="Arial Unicode MS" w:hAnsi="Arial" w:cs="Arial"/>
                <w:sz w:val="20"/>
                <w:szCs w:val="20"/>
                <w:lang w:val="en-GB"/>
              </w:rPr>
            </w:pPr>
          </w:p>
          <w:p w14:paraId="4A981594" w14:textId="77777777" w:rsidR="00F1171E" w:rsidRPr="002B500A" w:rsidRDefault="00F1171E" w:rsidP="007222C8">
            <w:pPr>
              <w:rPr>
                <w:rFonts w:ascii="Arial" w:eastAsia="Arial Unicode MS" w:hAnsi="Arial" w:cs="Arial"/>
                <w:sz w:val="20"/>
                <w:szCs w:val="20"/>
                <w:lang w:val="en-GB"/>
              </w:rPr>
            </w:pPr>
          </w:p>
          <w:p w14:paraId="4780A682" w14:textId="77777777" w:rsidR="00F1171E" w:rsidRPr="002B500A" w:rsidRDefault="00F1171E" w:rsidP="007222C8">
            <w:pPr>
              <w:rPr>
                <w:rFonts w:ascii="Arial" w:eastAsia="Arial Unicode MS" w:hAnsi="Arial" w:cs="Arial"/>
                <w:sz w:val="20"/>
                <w:szCs w:val="20"/>
                <w:lang w:val="en-GB"/>
              </w:rPr>
            </w:pPr>
          </w:p>
          <w:p w14:paraId="2D80979A" w14:textId="77777777" w:rsidR="00F1171E" w:rsidRPr="002B500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9B1E307" w14:textId="77777777" w:rsidR="002B500A" w:rsidRPr="000A1EC2" w:rsidRDefault="002B500A" w:rsidP="002B500A">
      <w:pPr>
        <w:pStyle w:val="Affiliation"/>
        <w:spacing w:after="0" w:line="240" w:lineRule="auto"/>
        <w:jc w:val="left"/>
        <w:rPr>
          <w:rFonts w:ascii="Arial" w:hAnsi="Arial" w:cs="Arial"/>
          <w:b/>
          <w:u w:val="single"/>
        </w:rPr>
      </w:pPr>
      <w:r w:rsidRPr="000A1EC2">
        <w:rPr>
          <w:rFonts w:ascii="Arial" w:hAnsi="Arial" w:cs="Arial"/>
          <w:b/>
          <w:u w:val="single"/>
        </w:rPr>
        <w:t>Reviewer details:</w:t>
      </w:r>
    </w:p>
    <w:p w14:paraId="185F6F84" w14:textId="77777777" w:rsidR="002B500A" w:rsidRPr="000A1EC2" w:rsidRDefault="002B500A" w:rsidP="002B500A">
      <w:pPr>
        <w:pStyle w:val="Affiliation"/>
        <w:spacing w:after="0" w:line="240" w:lineRule="auto"/>
        <w:jc w:val="left"/>
        <w:rPr>
          <w:rFonts w:ascii="Arial" w:hAnsi="Arial" w:cs="Arial"/>
          <w:b/>
        </w:rPr>
      </w:pPr>
      <w:r w:rsidRPr="000A1EC2">
        <w:rPr>
          <w:rFonts w:ascii="Arial" w:hAnsi="Arial" w:cs="Arial"/>
          <w:b/>
          <w:color w:val="000000"/>
        </w:rPr>
        <w:t>Swathi Munoth, K G College of Arts and Commerce, India</w:t>
      </w:r>
    </w:p>
    <w:p w14:paraId="1611C292" w14:textId="77777777" w:rsidR="002B500A" w:rsidRPr="002B500A" w:rsidRDefault="002B500A">
      <w:pPr>
        <w:rPr>
          <w:rFonts w:ascii="Arial" w:hAnsi="Arial" w:cs="Arial"/>
          <w:b/>
          <w:sz w:val="20"/>
          <w:szCs w:val="20"/>
        </w:rPr>
      </w:pPr>
    </w:p>
    <w:sectPr w:rsidR="002B500A" w:rsidRPr="002B500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EB88" w14:textId="77777777" w:rsidR="007039C8" w:rsidRPr="0000007A" w:rsidRDefault="007039C8" w:rsidP="0099583E">
      <w:r>
        <w:separator/>
      </w:r>
    </w:p>
  </w:endnote>
  <w:endnote w:type="continuationSeparator" w:id="0">
    <w:p w14:paraId="16802D43" w14:textId="77777777" w:rsidR="007039C8" w:rsidRPr="0000007A" w:rsidRDefault="007039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5FD0" w14:textId="77777777" w:rsidR="007039C8" w:rsidRPr="0000007A" w:rsidRDefault="007039C8" w:rsidP="0099583E">
      <w:r>
        <w:separator/>
      </w:r>
    </w:p>
  </w:footnote>
  <w:footnote w:type="continuationSeparator" w:id="0">
    <w:p w14:paraId="595EB8C7" w14:textId="77777777" w:rsidR="007039C8" w:rsidRPr="0000007A" w:rsidRDefault="007039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A73555"/>
    <w:multiLevelType w:val="hybridMultilevel"/>
    <w:tmpl w:val="E4D6A2B8"/>
    <w:lvl w:ilvl="0" w:tplc="66F09BD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4885626">
    <w:abstractNumId w:val="3"/>
  </w:num>
  <w:num w:numId="2" w16cid:durableId="1081105130">
    <w:abstractNumId w:val="6"/>
  </w:num>
  <w:num w:numId="3" w16cid:durableId="532037131">
    <w:abstractNumId w:val="5"/>
  </w:num>
  <w:num w:numId="4" w16cid:durableId="732629007">
    <w:abstractNumId w:val="7"/>
  </w:num>
  <w:num w:numId="5" w16cid:durableId="74403732">
    <w:abstractNumId w:val="4"/>
  </w:num>
  <w:num w:numId="6" w16cid:durableId="2012485513">
    <w:abstractNumId w:val="0"/>
  </w:num>
  <w:num w:numId="7" w16cid:durableId="1617634053">
    <w:abstractNumId w:val="1"/>
  </w:num>
  <w:num w:numId="8" w16cid:durableId="840123313">
    <w:abstractNumId w:val="10"/>
  </w:num>
  <w:num w:numId="9" w16cid:durableId="396904738">
    <w:abstractNumId w:val="8"/>
  </w:num>
  <w:num w:numId="10" w16cid:durableId="1332835859">
    <w:abstractNumId w:val="2"/>
  </w:num>
  <w:num w:numId="11" w16cid:durableId="1847552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AB5"/>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967"/>
    <w:rsid w:val="00293482"/>
    <w:rsid w:val="00296C14"/>
    <w:rsid w:val="002A3D7C"/>
    <w:rsid w:val="002B0E4B"/>
    <w:rsid w:val="002B500A"/>
    <w:rsid w:val="002C40B8"/>
    <w:rsid w:val="002D60EF"/>
    <w:rsid w:val="002E10DF"/>
    <w:rsid w:val="002E1211"/>
    <w:rsid w:val="002E2339"/>
    <w:rsid w:val="002E5C81"/>
    <w:rsid w:val="002E6D86"/>
    <w:rsid w:val="002E7787"/>
    <w:rsid w:val="002F6935"/>
    <w:rsid w:val="00312559"/>
    <w:rsid w:val="00312990"/>
    <w:rsid w:val="003204B8"/>
    <w:rsid w:val="00326D7D"/>
    <w:rsid w:val="0033018A"/>
    <w:rsid w:val="0033692F"/>
    <w:rsid w:val="00353718"/>
    <w:rsid w:val="00374F93"/>
    <w:rsid w:val="00377F1D"/>
    <w:rsid w:val="00394901"/>
    <w:rsid w:val="003A04E7"/>
    <w:rsid w:val="003A1C45"/>
    <w:rsid w:val="003A4991"/>
    <w:rsid w:val="003A4DB0"/>
    <w:rsid w:val="003A6E1A"/>
    <w:rsid w:val="003B1D0B"/>
    <w:rsid w:val="003B2172"/>
    <w:rsid w:val="003D1BDE"/>
    <w:rsid w:val="003E746A"/>
    <w:rsid w:val="00401C12"/>
    <w:rsid w:val="004124A1"/>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5F"/>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016"/>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39C8"/>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665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412C"/>
    <w:rsid w:val="0090720F"/>
    <w:rsid w:val="0091410B"/>
    <w:rsid w:val="009245E3"/>
    <w:rsid w:val="00942DEE"/>
    <w:rsid w:val="00944F67"/>
    <w:rsid w:val="009553EC"/>
    <w:rsid w:val="00955E45"/>
    <w:rsid w:val="00962B70"/>
    <w:rsid w:val="00967C62"/>
    <w:rsid w:val="00980483"/>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82B"/>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2367"/>
    <w:rsid w:val="00BD6447"/>
    <w:rsid w:val="00BD7527"/>
    <w:rsid w:val="00BE13EF"/>
    <w:rsid w:val="00BE40A5"/>
    <w:rsid w:val="00BE5510"/>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544B"/>
    <w:rsid w:val="00DE7D30"/>
    <w:rsid w:val="00DF04E3"/>
    <w:rsid w:val="00E03C32"/>
    <w:rsid w:val="00E3111A"/>
    <w:rsid w:val="00E451EA"/>
    <w:rsid w:val="00E5101E"/>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0891"/>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2CD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510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5101E"/>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3A4DB0"/>
    <w:rPr>
      <w:rFonts w:asciiTheme="minorHAnsi" w:eastAsiaTheme="minorHAnsi" w:hAnsiTheme="minorHAnsi" w:cstheme="minorBidi"/>
      <w:sz w:val="22"/>
      <w:szCs w:val="22"/>
      <w:lang w:val="en-US" w:eastAsia="en-US"/>
    </w:rPr>
  </w:style>
  <w:style w:type="paragraph" w:customStyle="1" w:styleId="Affiliation">
    <w:name w:val="Affiliation"/>
    <w:basedOn w:val="Normal"/>
    <w:rsid w:val="002B50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