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31D2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31D2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31D2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31D2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31D2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F3F439" w:rsidR="0000007A" w:rsidRPr="00131D2A" w:rsidRDefault="00136C7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31D2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131D2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131D2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31D2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75937EC" w:rsidR="0000007A" w:rsidRPr="00131D2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31D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31D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31D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A4FBA" w:rsidRPr="00131D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6587</w:t>
            </w:r>
          </w:p>
        </w:tc>
      </w:tr>
      <w:tr w:rsidR="0000007A" w:rsidRPr="00131D2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31D2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7BE1B3" w:rsidR="0000007A" w:rsidRPr="00131D2A" w:rsidRDefault="007640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31D2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Comparative Study of the Structural, Optical and Antibacterial Properties </w:t>
            </w:r>
            <w:proofErr w:type="gramStart"/>
            <w:r w:rsidRPr="00131D2A">
              <w:rPr>
                <w:rFonts w:ascii="Arial" w:hAnsi="Arial" w:cs="Arial"/>
                <w:b/>
                <w:sz w:val="20"/>
                <w:szCs w:val="20"/>
                <w:lang w:val="en-GB"/>
              </w:rPr>
              <w:t>of  CaO</w:t>
            </w:r>
            <w:proofErr w:type="gramEnd"/>
            <w:r w:rsidRPr="00131D2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131D2A">
              <w:rPr>
                <w:rFonts w:ascii="Arial" w:hAnsi="Arial" w:cs="Arial"/>
                <w:b/>
                <w:sz w:val="20"/>
                <w:szCs w:val="20"/>
                <w:lang w:val="en-GB"/>
              </w:rPr>
              <w:t>rGO</w:t>
            </w:r>
            <w:proofErr w:type="spellEnd"/>
            <w:r w:rsidRPr="00131D2A">
              <w:rPr>
                <w:rFonts w:ascii="Arial" w:hAnsi="Arial" w:cs="Arial"/>
                <w:b/>
                <w:sz w:val="20"/>
                <w:szCs w:val="20"/>
                <w:lang w:val="en-GB"/>
              </w:rPr>
              <w:t>- CaO Nanocomposites</w:t>
            </w:r>
          </w:p>
        </w:tc>
      </w:tr>
      <w:tr w:rsidR="00CF0BBB" w:rsidRPr="00131D2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31D2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2CABEF9" w:rsidR="00CF0BBB" w:rsidRPr="00131D2A" w:rsidRDefault="005A4F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31D2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31D2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31D2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31D2A" w14:paraId="71A94C1F" w14:textId="77777777" w:rsidTr="00A4072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1D2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31D2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31D2A" w:rsidRDefault="00F1171E" w:rsidP="00A407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31D2A" w14:paraId="5EA12279" w14:textId="77777777" w:rsidTr="00A40720">
        <w:tc>
          <w:tcPr>
            <w:tcW w:w="1265" w:type="pct"/>
            <w:noWrap/>
          </w:tcPr>
          <w:p w14:paraId="7AE9682F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1D2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31D2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2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31D2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31D2A">
              <w:rPr>
                <w:rFonts w:ascii="Arial" w:hAnsi="Arial" w:cs="Arial"/>
                <w:lang w:val="en-GB"/>
              </w:rPr>
              <w:t>Author’s Feedback</w:t>
            </w:r>
            <w:r w:rsidRPr="00131D2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31D2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31D2A" w14:paraId="5C0AB4EC" w14:textId="77777777" w:rsidTr="00A40720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31D2A" w:rsidRDefault="00F1171E" w:rsidP="00A407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31D2A" w:rsidRDefault="00F1171E" w:rsidP="00A40720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8C6C253" w:rsidR="005C30C7" w:rsidRPr="00131D2A" w:rsidRDefault="005C30C7" w:rsidP="005C30C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sz w:val="20"/>
                <w:szCs w:val="20"/>
              </w:rPr>
              <w:t xml:space="preserve">The present manuscript provides </w:t>
            </w:r>
            <w:proofErr w:type="gramStart"/>
            <w:r w:rsidRPr="00131D2A">
              <w:rPr>
                <w:rFonts w:ascii="Arial" w:hAnsi="Arial" w:cs="Arial"/>
                <w:sz w:val="20"/>
                <w:szCs w:val="20"/>
              </w:rPr>
              <w:t>synthesis  and</w:t>
            </w:r>
            <w:proofErr w:type="gramEnd"/>
            <w:r w:rsidRPr="00131D2A">
              <w:rPr>
                <w:rFonts w:ascii="Arial" w:hAnsi="Arial" w:cs="Arial"/>
                <w:sz w:val="20"/>
                <w:szCs w:val="20"/>
              </w:rPr>
              <w:t xml:space="preserve"> comparative analysis of CaO and </w:t>
            </w:r>
            <w:proofErr w:type="spellStart"/>
            <w:r w:rsidRPr="00131D2A">
              <w:rPr>
                <w:rFonts w:ascii="Arial" w:hAnsi="Arial" w:cs="Arial"/>
                <w:sz w:val="20"/>
                <w:szCs w:val="20"/>
              </w:rPr>
              <w:t>rGO</w:t>
            </w:r>
            <w:proofErr w:type="spellEnd"/>
            <w:r w:rsidRPr="00131D2A">
              <w:rPr>
                <w:rFonts w:ascii="Arial" w:hAnsi="Arial" w:cs="Arial"/>
                <w:sz w:val="20"/>
                <w:szCs w:val="20"/>
              </w:rPr>
              <w:t>–CaO nanocomposites, which are emerging as multifunctional materials with potential in biomedical applications. The findings contribute to the knowledge on metal oxide–graphene nanocomposites, offering a cost-effective approach to enhance antibacterial efficiency.</w:t>
            </w:r>
          </w:p>
        </w:tc>
        <w:tc>
          <w:tcPr>
            <w:tcW w:w="1523" w:type="pct"/>
          </w:tcPr>
          <w:p w14:paraId="462A339C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1D2A" w14:paraId="0D8B5B2C" w14:textId="77777777" w:rsidTr="00A40720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31D2A" w:rsidRDefault="00F1171E" w:rsidP="00A407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31D2A" w:rsidRDefault="00F1171E" w:rsidP="00A407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5384006" w:rsidR="00F1171E" w:rsidRPr="00131D2A" w:rsidRDefault="00513990" w:rsidP="00A407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1D2A" w14:paraId="5604762A" w14:textId="77777777" w:rsidTr="00A40720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31D2A" w:rsidRDefault="00F1171E" w:rsidP="00A40720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31D2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A487BC7" w:rsidR="00F1171E" w:rsidRPr="00131D2A" w:rsidRDefault="00513990" w:rsidP="00862C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must be more specific. If it is nanocomposites then it should contain the size of particles and findings from your result in short. </w:t>
            </w:r>
          </w:p>
        </w:tc>
        <w:tc>
          <w:tcPr>
            <w:tcW w:w="1523" w:type="pct"/>
          </w:tcPr>
          <w:p w14:paraId="1D54B730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1D2A" w14:paraId="2F579F54" w14:textId="77777777" w:rsidTr="00A40720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31D2A" w:rsidRDefault="00DC6FED" w:rsidP="00A407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31D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D09A5CD" w14:textId="77777777" w:rsidR="00C576ED" w:rsidRPr="00131D2A" w:rsidRDefault="00C576ED" w:rsidP="00C576ED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31D2A">
              <w:rPr>
                <w:rFonts w:ascii="Arial" w:hAnsi="Arial" w:cs="Arial"/>
                <w:sz w:val="20"/>
                <w:szCs w:val="20"/>
              </w:rPr>
              <w:t xml:space="preserve">The paper should mention specific role </w:t>
            </w:r>
            <w:proofErr w:type="spellStart"/>
            <w:r w:rsidRPr="00131D2A">
              <w:rPr>
                <w:rFonts w:ascii="Arial" w:hAnsi="Arial" w:cs="Arial"/>
                <w:sz w:val="20"/>
                <w:szCs w:val="20"/>
              </w:rPr>
              <w:t>rGO</w:t>
            </w:r>
            <w:proofErr w:type="spellEnd"/>
            <w:r w:rsidRPr="00131D2A">
              <w:rPr>
                <w:rFonts w:ascii="Arial" w:hAnsi="Arial" w:cs="Arial"/>
                <w:sz w:val="20"/>
                <w:szCs w:val="20"/>
              </w:rPr>
              <w:t xml:space="preserve"> – CaO nanocomposites against the Gram-negative </w:t>
            </w:r>
            <w:proofErr w:type="spellStart"/>
            <w:r w:rsidRPr="00131D2A">
              <w:rPr>
                <w:rFonts w:ascii="Arial" w:hAnsi="Arial" w:cs="Arial"/>
                <w:sz w:val="20"/>
                <w:szCs w:val="20"/>
              </w:rPr>
              <w:t>Ecoli</w:t>
            </w:r>
            <w:proofErr w:type="spellEnd"/>
            <w:r w:rsidRPr="00131D2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62A87E2" w14:textId="77777777" w:rsidR="00C576ED" w:rsidRPr="00131D2A" w:rsidRDefault="00C576ED" w:rsidP="00C576ED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31D2A">
              <w:rPr>
                <w:rFonts w:ascii="Arial" w:hAnsi="Arial" w:cs="Arial"/>
                <w:sz w:val="20"/>
                <w:szCs w:val="20"/>
              </w:rPr>
              <w:t>Why does increased concentration of composites directly affects the mean diameters of inhibition?</w:t>
            </w:r>
          </w:p>
          <w:p w14:paraId="18ABBDD9" w14:textId="77777777" w:rsidR="00C576ED" w:rsidRPr="00131D2A" w:rsidRDefault="00C576ED" w:rsidP="00C576ED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31D2A">
              <w:rPr>
                <w:rFonts w:ascii="Arial" w:hAnsi="Arial" w:cs="Arial"/>
                <w:sz w:val="20"/>
                <w:szCs w:val="20"/>
              </w:rPr>
              <w:t xml:space="preserve">The importance of chosen material </w:t>
            </w:r>
            <w:proofErr w:type="spellStart"/>
            <w:proofErr w:type="gramStart"/>
            <w:r w:rsidRPr="00131D2A">
              <w:rPr>
                <w:rFonts w:ascii="Arial" w:hAnsi="Arial" w:cs="Arial"/>
                <w:sz w:val="20"/>
                <w:szCs w:val="20"/>
              </w:rPr>
              <w:t>rGO</w:t>
            </w:r>
            <w:proofErr w:type="spellEnd"/>
            <w:r w:rsidRPr="00131D2A">
              <w:rPr>
                <w:rFonts w:ascii="Arial" w:hAnsi="Arial" w:cs="Arial"/>
                <w:sz w:val="20"/>
                <w:szCs w:val="20"/>
              </w:rPr>
              <w:t xml:space="preserve">  in</w:t>
            </w:r>
            <w:proofErr w:type="gramEnd"/>
            <w:r w:rsidRPr="00131D2A">
              <w:rPr>
                <w:rFonts w:ascii="Arial" w:hAnsi="Arial" w:cs="Arial"/>
                <w:sz w:val="20"/>
                <w:szCs w:val="20"/>
              </w:rPr>
              <w:t xml:space="preserve"> nanocomposites should be compared with other materials.</w:t>
            </w:r>
          </w:p>
          <w:p w14:paraId="0F9EF205" w14:textId="77777777" w:rsidR="00C576ED" w:rsidRPr="00131D2A" w:rsidRDefault="00C576ED" w:rsidP="00C576ED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31D2A">
              <w:rPr>
                <w:rFonts w:ascii="Arial" w:hAnsi="Arial" w:cs="Arial"/>
                <w:sz w:val="20"/>
                <w:szCs w:val="20"/>
              </w:rPr>
              <w:t>Conclusion should be more explanatory.</w:t>
            </w:r>
          </w:p>
          <w:p w14:paraId="2B5A7721" w14:textId="22128F21" w:rsidR="00F1171E" w:rsidRPr="00131D2A" w:rsidRDefault="00F1171E" w:rsidP="00A4072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1D2A" w14:paraId="73739464" w14:textId="77777777" w:rsidTr="00A40720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31D2A" w:rsidRDefault="00F1171E" w:rsidP="00A407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31D2A" w:rsidRDefault="00F1171E" w:rsidP="00A407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31D2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38D1EC9" w:rsidR="00F1171E" w:rsidRPr="00131D2A" w:rsidRDefault="00513990" w:rsidP="00A4072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references should be added in support of the given material.</w:t>
            </w:r>
          </w:p>
        </w:tc>
        <w:tc>
          <w:tcPr>
            <w:tcW w:w="1523" w:type="pct"/>
          </w:tcPr>
          <w:p w14:paraId="40220055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1D2A" w14:paraId="73CC4A50" w14:textId="77777777" w:rsidTr="00A40720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31D2A" w:rsidRDefault="00F1171E" w:rsidP="00A40720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31D2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31D2A" w:rsidRDefault="00F1171E" w:rsidP="00A407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1A674BC0" w:rsidR="00F1171E" w:rsidRPr="00131D2A" w:rsidRDefault="00A40720" w:rsidP="00A407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1D2A">
              <w:rPr>
                <w:rFonts w:ascii="Arial" w:hAnsi="Arial" w:cs="Arial"/>
                <w:sz w:val="20"/>
                <w:szCs w:val="20"/>
                <w:lang w:val="en-GB"/>
              </w:rPr>
              <w:t>Language may improve.</w:t>
            </w:r>
          </w:p>
          <w:p w14:paraId="41E28118" w14:textId="77777777" w:rsidR="00F1171E" w:rsidRPr="00131D2A" w:rsidRDefault="00F1171E" w:rsidP="00A407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31D2A" w:rsidRDefault="00F1171E" w:rsidP="00A407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31D2A" w:rsidRDefault="00F1171E" w:rsidP="00A407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31D2A" w:rsidRDefault="00F1171E" w:rsidP="00A407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31D2A" w14:paraId="20A16C0C" w14:textId="77777777" w:rsidTr="00A40720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31D2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31D2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31D2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31D2A" w:rsidRDefault="00F1171E" w:rsidP="00A4072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31D2A" w:rsidRDefault="00F1171E" w:rsidP="00A407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31D2A" w:rsidRDefault="00F1171E" w:rsidP="00A407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31D2A" w:rsidRDefault="00F1171E" w:rsidP="00A407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31D2A" w:rsidRDefault="00F1171E" w:rsidP="00A407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31D2A" w:rsidRDefault="00F1171E" w:rsidP="00A407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E7AF2A" w14:textId="77777777" w:rsidR="00F1171E" w:rsidRPr="00131D2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534C3" w:rsidRPr="00131D2A" w14:paraId="19AD73AA" w14:textId="77777777" w:rsidTr="0042774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0F05E" w14:textId="77777777" w:rsidR="00C534C3" w:rsidRPr="00131D2A" w:rsidRDefault="00C534C3" w:rsidP="0042774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131D2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31D2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BB213C7" w14:textId="77777777" w:rsidR="00C534C3" w:rsidRPr="00131D2A" w:rsidRDefault="00C534C3" w:rsidP="0042774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534C3" w:rsidRPr="00131D2A" w14:paraId="76705EC6" w14:textId="77777777" w:rsidTr="00427748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B0757" w14:textId="77777777" w:rsidR="00C534C3" w:rsidRPr="00131D2A" w:rsidRDefault="00C534C3" w:rsidP="004277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727E" w14:textId="77777777" w:rsidR="00C534C3" w:rsidRPr="00131D2A" w:rsidRDefault="00C534C3" w:rsidP="004277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31D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556161A" w14:textId="77777777" w:rsidR="00C534C3" w:rsidRPr="00131D2A" w:rsidRDefault="00C534C3" w:rsidP="0042774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31D2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31D2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29AC47B" w14:textId="77777777" w:rsidR="00C534C3" w:rsidRPr="00131D2A" w:rsidRDefault="00C534C3" w:rsidP="0042774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34C3" w:rsidRPr="00131D2A" w14:paraId="0B74871E" w14:textId="77777777" w:rsidTr="00427748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0C5B1" w14:textId="77777777" w:rsidR="00C534C3" w:rsidRPr="00131D2A" w:rsidRDefault="00C534C3" w:rsidP="0042774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31D2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2DD0991" w14:textId="77777777" w:rsidR="00C534C3" w:rsidRPr="00131D2A" w:rsidRDefault="00C534C3" w:rsidP="004277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4D997" w14:textId="77777777" w:rsidR="00C534C3" w:rsidRPr="00131D2A" w:rsidRDefault="00C534C3" w:rsidP="0042774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31D2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31D2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31D2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EDC4E7F" w14:textId="77777777" w:rsidR="00C534C3" w:rsidRPr="00131D2A" w:rsidRDefault="00C534C3" w:rsidP="004277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04BC3369" w14:textId="77777777" w:rsidR="00C534C3" w:rsidRPr="00131D2A" w:rsidRDefault="00C534C3" w:rsidP="004277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30CEB62" w14:textId="77777777" w:rsidR="00C534C3" w:rsidRPr="00131D2A" w:rsidRDefault="00C534C3" w:rsidP="004277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1AED6D5" w14:textId="77777777" w:rsidR="00C534C3" w:rsidRPr="00131D2A" w:rsidRDefault="00C534C3" w:rsidP="004277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8DC05A4" w14:textId="77777777" w:rsidR="004C3DF1" w:rsidRDefault="004C3DF1" w:rsidP="00C534C3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7FF8E3F7" w14:textId="77777777" w:rsidR="00131D2A" w:rsidRPr="009A5E51" w:rsidRDefault="00131D2A" w:rsidP="00131D2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A5E51">
        <w:rPr>
          <w:rFonts w:ascii="Arial" w:hAnsi="Arial" w:cs="Arial"/>
          <w:b/>
          <w:u w:val="single"/>
        </w:rPr>
        <w:t>Reviewer details:</w:t>
      </w:r>
    </w:p>
    <w:p w14:paraId="0A4E8248" w14:textId="77777777" w:rsidR="00131D2A" w:rsidRPr="009A5E51" w:rsidRDefault="00131D2A" w:rsidP="00131D2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A5E51">
        <w:rPr>
          <w:rFonts w:ascii="Arial" w:hAnsi="Arial" w:cs="Arial"/>
          <w:b/>
          <w:color w:val="000000"/>
        </w:rPr>
        <w:t xml:space="preserve">Savita </w:t>
      </w:r>
      <w:proofErr w:type="spellStart"/>
      <w:proofErr w:type="gramStart"/>
      <w:r w:rsidRPr="009A5E51">
        <w:rPr>
          <w:rFonts w:ascii="Arial" w:hAnsi="Arial" w:cs="Arial"/>
          <w:b/>
          <w:color w:val="000000"/>
        </w:rPr>
        <w:t>S.Dange</w:t>
      </w:r>
      <w:proofErr w:type="spellEnd"/>
      <w:proofErr w:type="gramEnd"/>
      <w:r w:rsidRPr="009A5E51">
        <w:rPr>
          <w:rFonts w:ascii="Arial" w:hAnsi="Arial" w:cs="Arial"/>
          <w:b/>
          <w:color w:val="000000"/>
        </w:rPr>
        <w:t>, Indi</w:t>
      </w:r>
      <w:r>
        <w:rPr>
          <w:rFonts w:ascii="Arial" w:hAnsi="Arial" w:cs="Arial"/>
          <w:b/>
          <w:color w:val="000000"/>
        </w:rPr>
        <w:t>a</w:t>
      </w:r>
    </w:p>
    <w:p w14:paraId="79BA9745" w14:textId="77777777" w:rsidR="00131D2A" w:rsidRPr="00131D2A" w:rsidRDefault="00131D2A" w:rsidP="00C534C3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131D2A" w:rsidRPr="00131D2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88D4B" w14:textId="77777777" w:rsidR="0034479E" w:rsidRPr="0000007A" w:rsidRDefault="0034479E" w:rsidP="0099583E">
      <w:r>
        <w:separator/>
      </w:r>
    </w:p>
  </w:endnote>
  <w:endnote w:type="continuationSeparator" w:id="0">
    <w:p w14:paraId="3C59A50F" w14:textId="77777777" w:rsidR="0034479E" w:rsidRPr="0000007A" w:rsidRDefault="0034479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A40720" w:rsidRPr="00546343" w:rsidRDefault="00A40720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94F21" w14:textId="77777777" w:rsidR="0034479E" w:rsidRPr="0000007A" w:rsidRDefault="0034479E" w:rsidP="0099583E">
      <w:r>
        <w:separator/>
      </w:r>
    </w:p>
  </w:footnote>
  <w:footnote w:type="continuationSeparator" w:id="0">
    <w:p w14:paraId="2FA80ABB" w14:textId="77777777" w:rsidR="0034479E" w:rsidRPr="0000007A" w:rsidRDefault="0034479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A40720" w:rsidRDefault="00A40720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A40720" w:rsidRDefault="00A40720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A40720" w:rsidRPr="00CE5AC7" w:rsidRDefault="00A40720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667EA"/>
    <w:multiLevelType w:val="hybridMultilevel"/>
    <w:tmpl w:val="C58C4794"/>
    <w:lvl w:ilvl="0" w:tplc="FDF663B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6775219">
    <w:abstractNumId w:val="3"/>
  </w:num>
  <w:num w:numId="2" w16cid:durableId="1180045706">
    <w:abstractNumId w:val="7"/>
  </w:num>
  <w:num w:numId="3" w16cid:durableId="1461460182">
    <w:abstractNumId w:val="6"/>
  </w:num>
  <w:num w:numId="4" w16cid:durableId="156846303">
    <w:abstractNumId w:val="8"/>
  </w:num>
  <w:num w:numId="5" w16cid:durableId="1345668513">
    <w:abstractNumId w:val="5"/>
  </w:num>
  <w:num w:numId="6" w16cid:durableId="105151698">
    <w:abstractNumId w:val="0"/>
  </w:num>
  <w:num w:numId="7" w16cid:durableId="942303663">
    <w:abstractNumId w:val="1"/>
  </w:num>
  <w:num w:numId="8" w16cid:durableId="1164667406">
    <w:abstractNumId w:val="10"/>
  </w:num>
  <w:num w:numId="9" w16cid:durableId="1640843476">
    <w:abstractNumId w:val="9"/>
  </w:num>
  <w:num w:numId="10" w16cid:durableId="1518884493">
    <w:abstractNumId w:val="2"/>
  </w:num>
  <w:num w:numId="11" w16cid:durableId="1759331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1D2A"/>
    <w:rsid w:val="00136984"/>
    <w:rsid w:val="00136C72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D6F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F35"/>
    <w:rsid w:val="003204B8"/>
    <w:rsid w:val="00326D7D"/>
    <w:rsid w:val="0033018A"/>
    <w:rsid w:val="0033692F"/>
    <w:rsid w:val="0034479E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1F12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399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4FBA"/>
    <w:rsid w:val="005B3509"/>
    <w:rsid w:val="005C25A0"/>
    <w:rsid w:val="005C30C7"/>
    <w:rsid w:val="005D230D"/>
    <w:rsid w:val="005D745B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411F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652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019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CEF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720"/>
    <w:rsid w:val="00A40B00"/>
    <w:rsid w:val="00A4787C"/>
    <w:rsid w:val="00A51369"/>
    <w:rsid w:val="00A519D1"/>
    <w:rsid w:val="00A5303B"/>
    <w:rsid w:val="00A65C50"/>
    <w:rsid w:val="00A8290F"/>
    <w:rsid w:val="00A9240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285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37C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34C3"/>
    <w:rsid w:val="00C576ED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23E9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31D2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2025-10-28T12:07:00Z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