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EA0344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EA0344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EA0344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EA0344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A034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EA0344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3DDED14D" w:rsidR="0000007A" w:rsidRPr="00EA0344" w:rsidRDefault="00022716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EA0344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Research Perspective on Biological Science</w:t>
              </w:r>
            </w:hyperlink>
          </w:p>
        </w:tc>
      </w:tr>
      <w:tr w:rsidR="0000007A" w:rsidRPr="00EA0344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EA034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A0344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62BAC938" w:rsidR="0000007A" w:rsidRPr="00EA0344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EA03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EA03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EA03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BB2167" w:rsidRPr="00EA03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6591</w:t>
            </w:r>
          </w:p>
        </w:tc>
      </w:tr>
      <w:tr w:rsidR="0000007A" w:rsidRPr="00EA0344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EA034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A034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7CBE6F3B" w:rsidR="0000007A" w:rsidRPr="00EA0344" w:rsidRDefault="009A495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EA0344">
              <w:rPr>
                <w:rFonts w:ascii="Arial" w:hAnsi="Arial" w:cs="Arial"/>
                <w:b/>
                <w:sz w:val="20"/>
                <w:szCs w:val="20"/>
                <w:lang w:val="en-GB"/>
              </w:rPr>
              <w:t>A Review on the Phytochemical and Pharmacological Characteristics of Cissus quadrangularis L.</w:t>
            </w:r>
          </w:p>
        </w:tc>
      </w:tr>
      <w:tr w:rsidR="00CF0BBB" w:rsidRPr="00EA0344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EA0344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A0344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183EEE15" w:rsidR="00CF0BBB" w:rsidRPr="00EA0344" w:rsidRDefault="00BB216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A0344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79DE1CF8" w14:textId="77777777" w:rsidR="00605952" w:rsidRPr="00EA0344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0641486" w14:textId="6D1EAB5A" w:rsidR="00D9392F" w:rsidRPr="00EA0344" w:rsidRDefault="00D9392F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</w:p>
    <w:p w14:paraId="5A743ECE" w14:textId="77777777" w:rsidR="00D27A79" w:rsidRPr="00EA0344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EA0344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EA034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A0344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EA0344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EA034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EA0344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EA034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EA034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A0344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EA0344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034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EA0344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EA034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EA0344">
              <w:rPr>
                <w:rFonts w:ascii="Arial" w:hAnsi="Arial" w:cs="Arial"/>
                <w:lang w:val="en-GB"/>
              </w:rPr>
              <w:t>Author’s Feedback</w:t>
            </w:r>
            <w:r w:rsidRPr="00EA0344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EA0344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EA0344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EA034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A03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EA0344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8328D83" w14:textId="1A79AB06" w:rsidR="00751816" w:rsidRPr="00EA0344" w:rsidRDefault="00751816" w:rsidP="00751816">
            <w:pPr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EA0344">
              <w:rPr>
                <w:rFonts w:ascii="Arial" w:hAnsi="Arial" w:cs="Arial"/>
                <w:sz w:val="20"/>
                <w:szCs w:val="20"/>
              </w:rPr>
              <w:t>This work supports the integration of traditional Ayurvedic knowledge with modern pharmaceutical research, promoting the discovery of safer and more cost-effective medicinal agents.</w:t>
            </w:r>
          </w:p>
          <w:p w14:paraId="7DBC9196" w14:textId="77777777" w:rsidR="00F1171E" w:rsidRPr="00EA0344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2A339C" w14:textId="77777777" w:rsidR="00F1171E" w:rsidRPr="00EA034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A0344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EA034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A03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EA034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A03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EA0344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48A2C924" w:rsidR="00F1171E" w:rsidRPr="00EA0344" w:rsidRDefault="00751816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A03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EA034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A0344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EA0344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EA0344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EA0344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10334CE" w14:textId="77777777" w:rsidR="00F1171E" w:rsidRPr="00EA0344" w:rsidRDefault="00751816" w:rsidP="00751816">
            <w:pPr>
              <w:rPr>
                <w:rFonts w:ascii="Arial" w:hAnsi="Arial" w:cs="Arial"/>
                <w:sz w:val="20"/>
                <w:szCs w:val="20"/>
              </w:rPr>
            </w:pPr>
            <w:r w:rsidRPr="00EA0344">
              <w:rPr>
                <w:rFonts w:ascii="Arial" w:hAnsi="Arial" w:cs="Arial"/>
                <w:sz w:val="20"/>
                <w:szCs w:val="20"/>
              </w:rPr>
              <w:t>The abstract is informative and provides a good overview of the medicinal importance of Cissus quadrangularis.</w:t>
            </w:r>
          </w:p>
          <w:p w14:paraId="0FB7E83A" w14:textId="2744D9CF" w:rsidR="00751816" w:rsidRPr="00EA0344" w:rsidRDefault="00751816" w:rsidP="0075181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A0344">
              <w:rPr>
                <w:rFonts w:ascii="Arial" w:hAnsi="Arial" w:cs="Arial"/>
                <w:sz w:val="20"/>
                <w:szCs w:val="20"/>
              </w:rPr>
              <w:t>Some points, such as therapeutic properties and conclusion statements, are repeated; these can be condensed for better readability.</w:t>
            </w:r>
          </w:p>
        </w:tc>
        <w:tc>
          <w:tcPr>
            <w:tcW w:w="1523" w:type="pct"/>
          </w:tcPr>
          <w:p w14:paraId="1D54B730" w14:textId="77777777" w:rsidR="00F1171E" w:rsidRPr="00EA034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A0344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430D6E4B" w:rsidR="00F1171E" w:rsidRPr="00EA0344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EA03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7C878854" w:rsidR="00F1171E" w:rsidRPr="00EA0344" w:rsidRDefault="00705556" w:rsidP="0070555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A0344">
              <w:rPr>
                <w:rFonts w:ascii="Arial" w:hAnsi="Arial" w:cs="Arial"/>
                <w:sz w:val="20"/>
                <w:szCs w:val="20"/>
              </w:rPr>
              <w:t>The manuscript appears to be scientifically correct in its general concepts, as it highlights the traditional and pharmacological importance of Cissus quadrangularis</w:t>
            </w:r>
          </w:p>
        </w:tc>
        <w:tc>
          <w:tcPr>
            <w:tcW w:w="1523" w:type="pct"/>
          </w:tcPr>
          <w:p w14:paraId="4898F764" w14:textId="77777777" w:rsidR="00F1171E" w:rsidRPr="00EA034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A0344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EA034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A03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EA034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EA0344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0623B577" w:rsidR="00F1171E" w:rsidRPr="00EA0344" w:rsidRDefault="00705556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A034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220055" w14:textId="77777777" w:rsidR="00F1171E" w:rsidRPr="00EA034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A0344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EA034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EA0344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EA0344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EA034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EA034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EA034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4674CE69" w:rsidR="00F1171E" w:rsidRPr="00EA0344" w:rsidRDefault="00705556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A0344">
              <w:rPr>
                <w:rFonts w:ascii="Arial" w:hAnsi="Arial" w:cs="Arial"/>
                <w:sz w:val="20"/>
                <w:szCs w:val="20"/>
              </w:rPr>
              <w:t>The language is understandable but needs moderate editing for grammar, clarity, and academic tone.</w:t>
            </w:r>
          </w:p>
          <w:p w14:paraId="297F52DB" w14:textId="77777777" w:rsidR="00F1171E" w:rsidRPr="00EA034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EA034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EA034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EA0344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EA034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EA0344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EA0344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EA0344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EA034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17F71F6C" w:rsidR="00F1171E" w:rsidRPr="00EA0344" w:rsidRDefault="00705556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A0344">
              <w:rPr>
                <w:rFonts w:ascii="Arial" w:hAnsi="Arial" w:cs="Arial"/>
                <w:sz w:val="20"/>
                <w:szCs w:val="20"/>
              </w:rPr>
              <w:t>The topic is relevant, as there is increasing global interest in natural products and herbal therapeutics. However, to enhance the scientific quality and readability of the paper, a few improvements are recommended:</w:t>
            </w:r>
          </w:p>
          <w:p w14:paraId="5E946A0E" w14:textId="2C33FEB3" w:rsidR="00F1171E" w:rsidRPr="00EA0344" w:rsidRDefault="00705556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A0344">
              <w:rPr>
                <w:rFonts w:ascii="Arial" w:hAnsi="Arial" w:cs="Arial"/>
                <w:sz w:val="20"/>
                <w:szCs w:val="20"/>
              </w:rPr>
              <w:t>The manuscript would benefit from careful grammatical and editing to achieve a more professional and scholarly tone.</w:t>
            </w:r>
          </w:p>
          <w:p w14:paraId="7EB58C99" w14:textId="77777777" w:rsidR="00F1171E" w:rsidRPr="00EA034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EA034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EA034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EA034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EA034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Pr="00EA034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7166"/>
        <w:gridCol w:w="7153"/>
      </w:tblGrid>
      <w:tr w:rsidR="006273A5" w:rsidRPr="00EA0344" w14:paraId="36F61D0C" w14:textId="77777777" w:rsidTr="00773F0E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082A5" w14:textId="77777777" w:rsidR="006273A5" w:rsidRPr="00EA0344" w:rsidRDefault="006273A5" w:rsidP="00773F0E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r w:rsidRPr="00EA0344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EA0344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4C0E3F6" w14:textId="77777777" w:rsidR="006273A5" w:rsidRPr="00EA0344" w:rsidRDefault="006273A5" w:rsidP="00773F0E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273A5" w:rsidRPr="00EA0344" w14:paraId="22BFCE80" w14:textId="77777777" w:rsidTr="00773F0E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5368B" w14:textId="77777777" w:rsidR="006273A5" w:rsidRPr="00EA0344" w:rsidRDefault="006273A5" w:rsidP="00773F0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A3C87" w14:textId="77777777" w:rsidR="006273A5" w:rsidRPr="00EA0344" w:rsidRDefault="006273A5" w:rsidP="00773F0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A034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14:paraId="5B80CC33" w14:textId="77777777" w:rsidR="006273A5" w:rsidRPr="00EA0344" w:rsidRDefault="006273A5" w:rsidP="00773F0E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A034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A034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726B377" w14:textId="77777777" w:rsidR="006273A5" w:rsidRPr="00EA0344" w:rsidRDefault="006273A5" w:rsidP="00773F0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273A5" w:rsidRPr="00EA0344" w14:paraId="55D9C4C2" w14:textId="77777777" w:rsidTr="00773F0E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1B820" w14:textId="77777777" w:rsidR="006273A5" w:rsidRPr="00EA0344" w:rsidRDefault="006273A5" w:rsidP="00773F0E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EA0344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6E1833C" w14:textId="77777777" w:rsidR="006273A5" w:rsidRPr="00EA0344" w:rsidRDefault="006273A5" w:rsidP="00773F0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465F1" w14:textId="77777777" w:rsidR="006273A5" w:rsidRPr="00EA0344" w:rsidRDefault="006273A5" w:rsidP="00773F0E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EA034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EA034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EA034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1077C3E4" w14:textId="77777777" w:rsidR="006273A5" w:rsidRPr="00EA0344" w:rsidRDefault="006273A5" w:rsidP="00773F0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14:paraId="5DA2C689" w14:textId="77777777" w:rsidR="006273A5" w:rsidRPr="00EA0344" w:rsidRDefault="006273A5" w:rsidP="00773F0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8A76543" w14:textId="77777777" w:rsidR="006273A5" w:rsidRPr="00EA0344" w:rsidRDefault="006273A5" w:rsidP="00773F0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8E49FF8" w14:textId="77777777" w:rsidR="006273A5" w:rsidRPr="00EA0344" w:rsidRDefault="006273A5" w:rsidP="00773F0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1E5E3440" w14:textId="77777777" w:rsidR="006273A5" w:rsidRPr="00EA0344" w:rsidRDefault="006273A5" w:rsidP="006273A5">
      <w:pPr>
        <w:rPr>
          <w:rFonts w:ascii="Arial" w:hAnsi="Arial" w:cs="Arial"/>
          <w:sz w:val="20"/>
          <w:szCs w:val="20"/>
        </w:rPr>
      </w:pPr>
    </w:p>
    <w:p w14:paraId="63380CA3" w14:textId="77777777" w:rsidR="00EA0344" w:rsidRPr="000C36F1" w:rsidRDefault="00EA0344" w:rsidP="00EA034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C36F1">
        <w:rPr>
          <w:rFonts w:ascii="Arial" w:hAnsi="Arial" w:cs="Arial"/>
          <w:b/>
          <w:u w:val="single"/>
        </w:rPr>
        <w:t>Reviewer details:</w:t>
      </w:r>
    </w:p>
    <w:p w14:paraId="7849BD6D" w14:textId="77777777" w:rsidR="00EA0344" w:rsidRPr="000C36F1" w:rsidRDefault="00EA0344" w:rsidP="00EA0344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0C36F1">
        <w:rPr>
          <w:rFonts w:ascii="Arial" w:hAnsi="Arial" w:cs="Arial"/>
          <w:b/>
          <w:color w:val="000000"/>
        </w:rPr>
        <w:t>Anoob Kumar K I, India</w:t>
      </w:r>
    </w:p>
    <w:p w14:paraId="48DC05A4" w14:textId="77777777" w:rsidR="004C3DF1" w:rsidRPr="00EA0344" w:rsidRDefault="004C3DF1" w:rsidP="006273A5">
      <w:pPr>
        <w:pStyle w:val="BodyText"/>
        <w:rPr>
          <w:rFonts w:ascii="Arial" w:hAnsi="Arial" w:cs="Arial"/>
          <w:b/>
          <w:sz w:val="20"/>
          <w:szCs w:val="20"/>
          <w:lang w:val="en-US"/>
        </w:rPr>
      </w:pPr>
    </w:p>
    <w:sectPr w:rsidR="004C3DF1" w:rsidRPr="00EA0344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5041D" w14:textId="77777777" w:rsidR="004F0630" w:rsidRPr="0000007A" w:rsidRDefault="004F0630" w:rsidP="0099583E">
      <w:r>
        <w:separator/>
      </w:r>
    </w:p>
  </w:endnote>
  <w:endnote w:type="continuationSeparator" w:id="0">
    <w:p w14:paraId="457121FD" w14:textId="77777777" w:rsidR="004F0630" w:rsidRPr="0000007A" w:rsidRDefault="004F0630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DBE98" w14:textId="77777777" w:rsidR="004F0630" w:rsidRPr="0000007A" w:rsidRDefault="004F0630" w:rsidP="0099583E">
      <w:r>
        <w:separator/>
      </w:r>
    </w:p>
  </w:footnote>
  <w:footnote w:type="continuationSeparator" w:id="0">
    <w:p w14:paraId="5F1380FA" w14:textId="77777777" w:rsidR="004F0630" w:rsidRPr="0000007A" w:rsidRDefault="004F0630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85745611">
    <w:abstractNumId w:val="3"/>
  </w:num>
  <w:num w:numId="2" w16cid:durableId="1060252425">
    <w:abstractNumId w:val="6"/>
  </w:num>
  <w:num w:numId="3" w16cid:durableId="1721439719">
    <w:abstractNumId w:val="5"/>
  </w:num>
  <w:num w:numId="4" w16cid:durableId="1074164810">
    <w:abstractNumId w:val="7"/>
  </w:num>
  <w:num w:numId="5" w16cid:durableId="1726902937">
    <w:abstractNumId w:val="4"/>
  </w:num>
  <w:num w:numId="6" w16cid:durableId="471753078">
    <w:abstractNumId w:val="0"/>
  </w:num>
  <w:num w:numId="7" w16cid:durableId="1528133456">
    <w:abstractNumId w:val="1"/>
  </w:num>
  <w:num w:numId="8" w16cid:durableId="129179896">
    <w:abstractNumId w:val="9"/>
  </w:num>
  <w:num w:numId="9" w16cid:durableId="1916082560">
    <w:abstractNumId w:val="8"/>
  </w:num>
  <w:num w:numId="10" w16cid:durableId="4638868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2716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2A73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021A8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2312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418C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86A8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2102"/>
    <w:rsid w:val="004B4CAD"/>
    <w:rsid w:val="004B4FDC"/>
    <w:rsid w:val="004C0178"/>
    <w:rsid w:val="004C3DF1"/>
    <w:rsid w:val="004D2E36"/>
    <w:rsid w:val="004E08E3"/>
    <w:rsid w:val="004E1D1A"/>
    <w:rsid w:val="004E4915"/>
    <w:rsid w:val="004F0630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8643F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273A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555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51816"/>
    <w:rsid w:val="00766889"/>
    <w:rsid w:val="00766A0D"/>
    <w:rsid w:val="00767F8C"/>
    <w:rsid w:val="00770A09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A0E27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4956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67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94E64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0344"/>
    <w:rsid w:val="00EA2839"/>
    <w:rsid w:val="00EB3E91"/>
    <w:rsid w:val="00EB6E15"/>
    <w:rsid w:val="00EC6894"/>
    <w:rsid w:val="00ED6B12"/>
    <w:rsid w:val="00ED7400"/>
    <w:rsid w:val="00EE193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4E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94E6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E1930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EA034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research-perspective-on-biological-science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2711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112</cp:revision>
  <dcterms:created xsi:type="dcterms:W3CDTF">2023-08-30T09:21:00Z</dcterms:created>
  <dcterms:modified xsi:type="dcterms:W3CDTF">2025-10-21T10:27:00Z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