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635D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635D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635D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635D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5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635D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E7593D4" w:rsidR="0000007A" w:rsidRPr="000635D4" w:rsidRDefault="00F06EC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635D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Walls That Teach: Graffiti, Education, and the Pedagogy of Resistance</w:t>
            </w:r>
          </w:p>
        </w:tc>
      </w:tr>
      <w:tr w:rsidR="0000007A" w:rsidRPr="000635D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635D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5D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1CE7D01" w:rsidR="0000007A" w:rsidRPr="000635D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635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635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635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C0163" w:rsidRPr="000635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6603.11</w:t>
            </w:r>
          </w:p>
        </w:tc>
      </w:tr>
      <w:tr w:rsidR="0000007A" w:rsidRPr="000635D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635D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5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81FEEAF" w:rsidR="0000007A" w:rsidRPr="000635D4" w:rsidRDefault="003417B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635D4">
              <w:rPr>
                <w:rFonts w:ascii="Arial" w:hAnsi="Arial" w:cs="Arial"/>
                <w:b/>
                <w:sz w:val="20"/>
                <w:szCs w:val="20"/>
                <w:lang w:val="en-GB"/>
              </w:rPr>
              <w:t>The Visual as Verb: Toward a Praxis of Critical Seeing in Education</w:t>
            </w:r>
          </w:p>
        </w:tc>
      </w:tr>
      <w:tr w:rsidR="00CF0BBB" w:rsidRPr="000635D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635D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635D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49335A7" w:rsidR="00CF0BBB" w:rsidRPr="000635D4" w:rsidRDefault="001C016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635D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635D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0635D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0635D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0635D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635D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635D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635D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635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635D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635D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635D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635D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635D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5D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635D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635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635D4">
              <w:rPr>
                <w:rFonts w:ascii="Arial" w:hAnsi="Arial" w:cs="Arial"/>
                <w:lang w:val="en-GB"/>
              </w:rPr>
              <w:t>Author’s Feedback</w:t>
            </w:r>
            <w:r w:rsidRPr="000635D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635D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635D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635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5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635D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C97787A" w:rsidR="00F1171E" w:rsidRPr="000635D4" w:rsidRDefault="0072069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5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topic is very relevant and has a lot of value for academic research and policy making. It has examined graffiti which is till now viewed as a problem and an example vandalism as an expression of </w:t>
            </w:r>
            <w:proofErr w:type="spellStart"/>
            <w:r w:rsidRPr="000635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crativitiy</w:t>
            </w:r>
            <w:proofErr w:type="spellEnd"/>
            <w:r w:rsidRPr="000635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Further, the study has used relevant theories to buttress its points.</w:t>
            </w:r>
          </w:p>
        </w:tc>
        <w:tc>
          <w:tcPr>
            <w:tcW w:w="1523" w:type="pct"/>
          </w:tcPr>
          <w:p w14:paraId="462A339C" w14:textId="77777777" w:rsidR="00F1171E" w:rsidRPr="000635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635D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635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5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635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5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635D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9BB4B84" w:rsidR="00F1171E" w:rsidRPr="000635D4" w:rsidRDefault="0072069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5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0635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635D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635D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635D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635D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02D1C0F" w:rsidR="00F1171E" w:rsidRPr="000635D4" w:rsidRDefault="0072069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5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0635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635D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635D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635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7FDA618" w:rsidR="00F1171E" w:rsidRPr="000635D4" w:rsidRDefault="0072069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5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0635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635D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635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5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635D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635D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534251" w:rsidR="00F1171E" w:rsidRPr="000635D4" w:rsidRDefault="0072069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635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0635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635D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635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635D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635D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635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635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540B332A" w:rsidR="00F1171E" w:rsidRPr="000635D4" w:rsidRDefault="0072069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35D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0635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635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635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635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635D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635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635D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635D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635D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635D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635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0635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0635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5289F046" w:rsidR="00F1171E" w:rsidRPr="000635D4" w:rsidRDefault="0072069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635D4">
              <w:rPr>
                <w:rFonts w:ascii="Arial" w:hAnsi="Arial" w:cs="Arial"/>
                <w:sz w:val="20"/>
                <w:szCs w:val="20"/>
                <w:lang w:val="en-GB"/>
              </w:rPr>
              <w:t xml:space="preserve">The articles </w:t>
            </w:r>
            <w:proofErr w:type="gramStart"/>
            <w:r w:rsidRPr="000635D4">
              <w:rPr>
                <w:rFonts w:ascii="Arial" w:hAnsi="Arial" w:cs="Arial"/>
                <w:sz w:val="20"/>
                <w:szCs w:val="20"/>
                <w:lang w:val="en-GB"/>
              </w:rPr>
              <w:t>is</w:t>
            </w:r>
            <w:proofErr w:type="gramEnd"/>
            <w:r w:rsidRPr="000635D4">
              <w:rPr>
                <w:rFonts w:ascii="Arial" w:hAnsi="Arial" w:cs="Arial"/>
                <w:sz w:val="20"/>
                <w:szCs w:val="20"/>
                <w:lang w:val="en-GB"/>
              </w:rPr>
              <w:t xml:space="preserve"> good and worthy of publication. However, there are certain minor errors viz. non capitalization of concept, grammatical errors and</w:t>
            </w:r>
            <w:r w:rsidR="00DB4BD2" w:rsidRPr="000635D4">
              <w:rPr>
                <w:rFonts w:ascii="Arial" w:hAnsi="Arial" w:cs="Arial"/>
                <w:sz w:val="20"/>
                <w:szCs w:val="20"/>
                <w:lang w:val="en-GB"/>
              </w:rPr>
              <w:t xml:space="preserve"> lack of </w:t>
            </w:r>
            <w:proofErr w:type="spellStart"/>
            <w:r w:rsidR="00DB4BD2" w:rsidRPr="000635D4">
              <w:rPr>
                <w:rFonts w:ascii="Arial" w:hAnsi="Arial" w:cs="Arial"/>
                <w:sz w:val="20"/>
                <w:szCs w:val="20"/>
                <w:lang w:val="en-GB"/>
              </w:rPr>
              <w:t>distriction</w:t>
            </w:r>
            <w:proofErr w:type="spellEnd"/>
            <w:r w:rsidR="00DB4BD2" w:rsidRPr="000635D4">
              <w:rPr>
                <w:rFonts w:ascii="Arial" w:hAnsi="Arial" w:cs="Arial"/>
                <w:sz w:val="20"/>
                <w:szCs w:val="20"/>
                <w:lang w:val="en-GB"/>
              </w:rPr>
              <w:t xml:space="preserve"> (bold font) of sub headings. </w:t>
            </w:r>
          </w:p>
        </w:tc>
        <w:tc>
          <w:tcPr>
            <w:tcW w:w="1523" w:type="pct"/>
          </w:tcPr>
          <w:p w14:paraId="465E098E" w14:textId="77777777" w:rsidR="00F1171E" w:rsidRPr="000635D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635D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0635D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0635D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0635D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0635D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F81919" w:rsidRPr="000635D4" w14:paraId="64B33A6B" w14:textId="77777777" w:rsidTr="007943A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4B75E" w14:textId="77777777" w:rsidR="00F81919" w:rsidRPr="000635D4" w:rsidRDefault="00F81919" w:rsidP="007943A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635D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635D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CAB5A47" w14:textId="77777777" w:rsidR="00F81919" w:rsidRPr="000635D4" w:rsidRDefault="00F81919" w:rsidP="007943A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81919" w:rsidRPr="000635D4" w14:paraId="69DBA882" w14:textId="77777777" w:rsidTr="007943AC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518E6" w14:textId="77777777" w:rsidR="00F81919" w:rsidRPr="000635D4" w:rsidRDefault="00F81919" w:rsidP="007943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1D52" w14:textId="77777777" w:rsidR="00F81919" w:rsidRPr="000635D4" w:rsidRDefault="00F81919" w:rsidP="007943A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35D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0056D6F7" w14:textId="77777777" w:rsidR="00F81919" w:rsidRPr="000635D4" w:rsidRDefault="00F81919" w:rsidP="007943A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635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635D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E818518" w14:textId="77777777" w:rsidR="00F81919" w:rsidRPr="000635D4" w:rsidRDefault="00F81919" w:rsidP="007943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81919" w:rsidRPr="000635D4" w14:paraId="2CBA0D94" w14:textId="77777777" w:rsidTr="007943AC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C73B2" w14:textId="77777777" w:rsidR="00F81919" w:rsidRPr="000635D4" w:rsidRDefault="00F81919" w:rsidP="007943A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635D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64F3FCA" w14:textId="77777777" w:rsidR="00F81919" w:rsidRPr="000635D4" w:rsidRDefault="00F81919" w:rsidP="007943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F1735" w14:textId="77777777" w:rsidR="00F81919" w:rsidRPr="000635D4" w:rsidRDefault="00F81919" w:rsidP="007943A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635D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635D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635D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A39F22B" w14:textId="77777777" w:rsidR="00F81919" w:rsidRPr="000635D4" w:rsidRDefault="00F81919" w:rsidP="007943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5C0C3203" w14:textId="77777777" w:rsidR="00F81919" w:rsidRPr="000635D4" w:rsidRDefault="00F81919" w:rsidP="007943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E7877D" w14:textId="77777777" w:rsidR="00F81919" w:rsidRPr="000635D4" w:rsidRDefault="00F81919" w:rsidP="007943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459D8C" w14:textId="77777777" w:rsidR="00F81919" w:rsidRPr="000635D4" w:rsidRDefault="00F81919" w:rsidP="007943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8A7BB35" w14:textId="77777777" w:rsidR="00F81919" w:rsidRPr="000635D4" w:rsidRDefault="00F81919" w:rsidP="00F81919">
      <w:pPr>
        <w:rPr>
          <w:rFonts w:ascii="Arial" w:hAnsi="Arial" w:cs="Arial"/>
          <w:sz w:val="20"/>
          <w:szCs w:val="20"/>
        </w:rPr>
      </w:pPr>
    </w:p>
    <w:p w14:paraId="55C5D54A" w14:textId="77777777" w:rsidR="00F81919" w:rsidRPr="000635D4" w:rsidRDefault="00F81919" w:rsidP="00F81919">
      <w:pPr>
        <w:rPr>
          <w:rFonts w:ascii="Arial" w:hAnsi="Arial" w:cs="Arial"/>
          <w:sz w:val="20"/>
          <w:szCs w:val="20"/>
        </w:rPr>
      </w:pPr>
    </w:p>
    <w:p w14:paraId="2D88E7C0" w14:textId="77777777" w:rsidR="000635D4" w:rsidRPr="00B76CEE" w:rsidRDefault="000635D4" w:rsidP="000635D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76CEE">
        <w:rPr>
          <w:rFonts w:ascii="Arial" w:hAnsi="Arial" w:cs="Arial"/>
          <w:b/>
          <w:u w:val="single"/>
        </w:rPr>
        <w:t>Reviewer details:</w:t>
      </w:r>
    </w:p>
    <w:p w14:paraId="782F88CA" w14:textId="77777777" w:rsidR="000635D4" w:rsidRDefault="000635D4" w:rsidP="000635D4">
      <w:r w:rsidRPr="00B76CEE">
        <w:rPr>
          <w:rFonts w:ascii="Arial" w:hAnsi="Arial" w:cs="Arial"/>
          <w:b/>
          <w:color w:val="000000"/>
          <w:sz w:val="20"/>
          <w:szCs w:val="20"/>
        </w:rPr>
        <w:t xml:space="preserve">Tapan R Mohanty, National Law Institute </w:t>
      </w:r>
      <w:proofErr w:type="gramStart"/>
      <w:r w:rsidRPr="00B76CEE">
        <w:rPr>
          <w:rFonts w:ascii="Arial" w:hAnsi="Arial" w:cs="Arial"/>
          <w:b/>
          <w:color w:val="000000"/>
          <w:sz w:val="20"/>
          <w:szCs w:val="20"/>
        </w:rPr>
        <w:t>University ,</w:t>
      </w:r>
      <w:proofErr w:type="gramEnd"/>
      <w:r w:rsidRPr="00B76CEE">
        <w:rPr>
          <w:rFonts w:ascii="Arial" w:hAnsi="Arial" w:cs="Arial"/>
          <w:b/>
          <w:color w:val="000000"/>
          <w:sz w:val="20"/>
          <w:szCs w:val="20"/>
        </w:rPr>
        <w:t xml:space="preserve"> India</w:t>
      </w:r>
      <w:r w:rsidRPr="00B76CEE">
        <w:rPr>
          <w:rFonts w:ascii="Arial" w:hAnsi="Arial" w:cs="Arial"/>
          <w:b/>
          <w:color w:val="000000"/>
          <w:sz w:val="20"/>
          <w:szCs w:val="20"/>
        </w:rPr>
        <w:br/>
      </w:r>
    </w:p>
    <w:p w14:paraId="21946D99" w14:textId="77777777" w:rsidR="00F81919" w:rsidRPr="000635D4" w:rsidRDefault="00F81919" w:rsidP="00F81919">
      <w:pPr>
        <w:rPr>
          <w:rFonts w:ascii="Arial" w:hAnsi="Arial" w:cs="Arial"/>
          <w:bCs/>
          <w:sz w:val="20"/>
          <w:szCs w:val="20"/>
          <w:u w:val="single"/>
        </w:rPr>
      </w:pPr>
    </w:p>
    <w:bookmarkEnd w:id="1"/>
    <w:p w14:paraId="563D47C5" w14:textId="77777777" w:rsidR="00F81919" w:rsidRPr="000635D4" w:rsidRDefault="00F81919" w:rsidP="00F81919">
      <w:pPr>
        <w:rPr>
          <w:rFonts w:ascii="Arial" w:hAnsi="Arial" w:cs="Arial"/>
          <w:sz w:val="20"/>
          <w:szCs w:val="20"/>
        </w:rPr>
      </w:pPr>
    </w:p>
    <w:p w14:paraId="48DC05A4" w14:textId="77777777" w:rsidR="004C3DF1" w:rsidRPr="000635D4" w:rsidRDefault="004C3DF1" w:rsidP="00F81919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0635D4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39B79" w14:textId="77777777" w:rsidR="00771F37" w:rsidRPr="0000007A" w:rsidRDefault="00771F37" w:rsidP="0099583E">
      <w:r>
        <w:separator/>
      </w:r>
    </w:p>
  </w:endnote>
  <w:endnote w:type="continuationSeparator" w:id="0">
    <w:p w14:paraId="4B8908AF" w14:textId="77777777" w:rsidR="00771F37" w:rsidRPr="0000007A" w:rsidRDefault="00771F3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9069" w14:textId="77777777" w:rsidR="00771F37" w:rsidRPr="0000007A" w:rsidRDefault="00771F37" w:rsidP="0099583E">
      <w:r>
        <w:separator/>
      </w:r>
    </w:p>
  </w:footnote>
  <w:footnote w:type="continuationSeparator" w:id="0">
    <w:p w14:paraId="70C6FF3C" w14:textId="77777777" w:rsidR="00771F37" w:rsidRPr="0000007A" w:rsidRDefault="00771F3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3641973">
    <w:abstractNumId w:val="3"/>
  </w:num>
  <w:num w:numId="2" w16cid:durableId="66654470">
    <w:abstractNumId w:val="6"/>
  </w:num>
  <w:num w:numId="3" w16cid:durableId="133180782">
    <w:abstractNumId w:val="5"/>
  </w:num>
  <w:num w:numId="4" w16cid:durableId="163521434">
    <w:abstractNumId w:val="7"/>
  </w:num>
  <w:num w:numId="5" w16cid:durableId="296492303">
    <w:abstractNumId w:val="4"/>
  </w:num>
  <w:num w:numId="6" w16cid:durableId="757748442">
    <w:abstractNumId w:val="0"/>
  </w:num>
  <w:num w:numId="7" w16cid:durableId="1613249168">
    <w:abstractNumId w:val="1"/>
  </w:num>
  <w:num w:numId="8" w16cid:durableId="1566910778">
    <w:abstractNumId w:val="9"/>
  </w:num>
  <w:num w:numId="9" w16cid:durableId="2044137292">
    <w:abstractNumId w:val="8"/>
  </w:num>
  <w:num w:numId="10" w16cid:durableId="635717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4E91"/>
    <w:rsid w:val="00037D52"/>
    <w:rsid w:val="000450FC"/>
    <w:rsid w:val="00054BC4"/>
    <w:rsid w:val="00056CB0"/>
    <w:rsid w:val="0006257C"/>
    <w:rsid w:val="000627FE"/>
    <w:rsid w:val="000635D4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2EA9"/>
    <w:rsid w:val="001B5029"/>
    <w:rsid w:val="001C01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37936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17B6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0D62"/>
    <w:rsid w:val="00531C82"/>
    <w:rsid w:val="005322D5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284F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069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1F37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5ABD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56D6F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4BD2"/>
    <w:rsid w:val="00DB7E1B"/>
    <w:rsid w:val="00DC1D81"/>
    <w:rsid w:val="00DC6FED"/>
    <w:rsid w:val="00DD0C4A"/>
    <w:rsid w:val="00DD274C"/>
    <w:rsid w:val="00DE7D30"/>
    <w:rsid w:val="00DF04E3"/>
    <w:rsid w:val="00E03C32"/>
    <w:rsid w:val="00E171AF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6EC1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1919"/>
    <w:rsid w:val="00F96F54"/>
    <w:rsid w:val="00F97099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635D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2025-10-18T17:49:00Z</dcterms:created>
  <dcterms:modified xsi:type="dcterms:W3CDTF">2025-10-24T11:31:00Z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