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97DC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97DC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97DC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97DC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97DC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E7AE0F1" w:rsidR="0000007A" w:rsidRPr="00497DC6" w:rsidRDefault="000C696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97DC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497DC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97D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23534F5" w:rsidR="0000007A" w:rsidRPr="00497DC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FD2038"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6644</w:t>
            </w:r>
          </w:p>
        </w:tc>
      </w:tr>
      <w:tr w:rsidR="0000007A" w:rsidRPr="00497DC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97DC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77798F7" w:rsidR="0000007A" w:rsidRPr="00497DC6" w:rsidRDefault="002E529A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>Can Continuous Glucose Monitoring be Successful in Managing Diabetes Mellitus in the General Internal Medicine Residency Clinic</w:t>
            </w:r>
          </w:p>
        </w:tc>
      </w:tr>
      <w:tr w:rsidR="00CF0BBB" w:rsidRPr="00497DC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97DC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14123918" w:rsidR="00CF0BBB" w:rsidRPr="00497DC6" w:rsidRDefault="00FD203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497DC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497DC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497DC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DC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97DC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97DC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97DC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DC6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97DC6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97DC6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7DC6">
              <w:rPr>
                <w:rFonts w:ascii="Arial" w:hAnsi="Arial" w:cs="Arial"/>
                <w:lang w:val="en-GB"/>
              </w:rPr>
              <w:t>Author’s Feedback</w:t>
            </w:r>
            <w:r w:rsidRPr="00497D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7DC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97DC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497DC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97DC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47C5EC1A" w:rsidR="00F1171E" w:rsidRPr="00497DC6" w:rsidRDefault="0036704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Glucose monitoring is essential for Diabetic patients. Adjustment for lifestyle diet and physical activities is the key to maintaining health </w:t>
            </w:r>
            <w:r w:rsidR="006001FA"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wellness to prevent, progression</w:t>
            </w: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of the disease. The research is very timely because it shows how important </w:t>
            </w:r>
            <w:r w:rsidR="006001FA"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is to monitor the health status of those diagnosed with Diabetes Mellitus</w:t>
            </w: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462A339C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01FA" w:rsidRPr="00497DC6" w14:paraId="0D8B5B2C" w14:textId="77777777" w:rsidTr="006C5469">
        <w:trPr>
          <w:trHeight w:val="1262"/>
        </w:trPr>
        <w:tc>
          <w:tcPr>
            <w:tcW w:w="1265" w:type="pct"/>
            <w:noWrap/>
          </w:tcPr>
          <w:p w14:paraId="21CBA5FE" w14:textId="77777777" w:rsidR="006001FA" w:rsidRPr="00497DC6" w:rsidRDefault="006001FA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6001FA" w:rsidRPr="00497DC6" w:rsidRDefault="006001FA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vAlign w:val="center"/>
          </w:tcPr>
          <w:p w14:paraId="794AA9A7" w14:textId="41E31C03" w:rsidR="006001FA" w:rsidRPr="00497DC6" w:rsidRDefault="006E3016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May change from </w:t>
            </w:r>
            <w:r w:rsidR="006001FA"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>Can Continuous Glucose Monitoring be Successful in Managing Diabetes Mellitus in the General Internal Medicine Residency Clinic</w:t>
            </w:r>
            <w:r w:rsidRPr="00497D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-</w:t>
            </w:r>
            <w:r w:rsidR="006001FA"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>Instead “</w:t>
            </w:r>
            <w:r w:rsidRPr="00497DC6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The Importance of Continuous Glucose Monitoring in Managing Diabetes Mellitus”</w:t>
            </w:r>
          </w:p>
        </w:tc>
        <w:tc>
          <w:tcPr>
            <w:tcW w:w="1523" w:type="pct"/>
          </w:tcPr>
          <w:p w14:paraId="405B6701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01FA" w:rsidRPr="00497DC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6001FA" w:rsidRPr="00497DC6" w:rsidRDefault="006001FA" w:rsidP="006001F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97DC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A93D207" w:rsidR="006001FA" w:rsidRPr="00497DC6" w:rsidRDefault="006716F2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Recommendation</w:t>
            </w:r>
          </w:p>
        </w:tc>
        <w:tc>
          <w:tcPr>
            <w:tcW w:w="1523" w:type="pct"/>
          </w:tcPr>
          <w:p w14:paraId="1D54B730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01FA" w:rsidRPr="00497DC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21EBAF7" w:rsidR="006001FA" w:rsidRPr="00497DC6" w:rsidRDefault="006001FA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  <w:r w:rsidR="006716F2"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2212" w:type="pct"/>
          </w:tcPr>
          <w:p w14:paraId="2B5A7721" w14:textId="2A2A0574" w:rsidR="006001FA" w:rsidRPr="00497DC6" w:rsidRDefault="00691D64" w:rsidP="006001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01FA" w:rsidRPr="00497DC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6001FA" w:rsidRPr="00497DC6" w:rsidRDefault="006001FA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6001FA" w:rsidRPr="00497DC6" w:rsidRDefault="006001FA" w:rsidP="006001F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D4AD74E" w:rsidR="006001FA" w:rsidRPr="00497DC6" w:rsidRDefault="00691D64" w:rsidP="006001F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 recent literature and studies</w:t>
            </w:r>
          </w:p>
        </w:tc>
        <w:tc>
          <w:tcPr>
            <w:tcW w:w="1523" w:type="pct"/>
          </w:tcPr>
          <w:p w14:paraId="40220055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6001FA" w:rsidRPr="00497DC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6001FA" w:rsidRPr="00497DC6" w:rsidRDefault="006001FA" w:rsidP="006001F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97DC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0F789BED" w:rsidR="006001FA" w:rsidRPr="00497DC6" w:rsidRDefault="006716F2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001FA" w:rsidRPr="00497DC6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97DC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97DC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97DC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6001FA" w:rsidRPr="00497DC6" w:rsidRDefault="006001FA" w:rsidP="006001F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6001FA" w:rsidRPr="00497DC6" w:rsidRDefault="006001FA" w:rsidP="006001F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97DC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97DC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97DC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497DC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97DC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97DC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497DC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97DC6">
              <w:rPr>
                <w:rFonts w:ascii="Arial" w:hAnsi="Arial" w:cs="Arial"/>
                <w:lang w:val="en-GB"/>
              </w:rPr>
              <w:t>Author’s comment</w:t>
            </w:r>
            <w:r w:rsidRPr="00497DC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97DC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97DC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97D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97D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97DC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2329D69C" w:rsidR="00F1171E" w:rsidRPr="00497DC6" w:rsidRDefault="00691D64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97DC6">
              <w:rPr>
                <w:rFonts w:ascii="Arial" w:hAnsi="Arial" w:cs="Arial"/>
                <w:sz w:val="20"/>
                <w:szCs w:val="20"/>
                <w:lang w:val="en-GB"/>
              </w:rPr>
              <w:t>Kindly state the process of getting informed consent from the 90-year-old participants.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497D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97D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97DC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97DC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2EF9E94D" w14:textId="77777777" w:rsidR="00497DC6" w:rsidRPr="00AD133B" w:rsidRDefault="00497DC6" w:rsidP="00497DC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D133B">
        <w:rPr>
          <w:rFonts w:ascii="Arial" w:hAnsi="Arial" w:cs="Arial"/>
          <w:b/>
          <w:u w:val="single"/>
        </w:rPr>
        <w:t>Reviewer details:</w:t>
      </w:r>
    </w:p>
    <w:p w14:paraId="44780823" w14:textId="77777777" w:rsidR="00497DC6" w:rsidRPr="00AD133B" w:rsidRDefault="00497DC6" w:rsidP="00497D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AD133B">
        <w:rPr>
          <w:rFonts w:ascii="Arial" w:hAnsi="Arial" w:cs="Arial"/>
          <w:b/>
          <w:color w:val="000000"/>
        </w:rPr>
        <w:t>Anna Liza A. Saus, Philippines</w:t>
      </w:r>
    </w:p>
    <w:p w14:paraId="35C47563" w14:textId="77777777" w:rsidR="00497DC6" w:rsidRPr="00497DC6" w:rsidRDefault="00497DC6">
      <w:pPr>
        <w:rPr>
          <w:rFonts w:ascii="Arial" w:hAnsi="Arial" w:cs="Arial"/>
          <w:b/>
          <w:sz w:val="20"/>
          <w:szCs w:val="20"/>
        </w:rPr>
      </w:pPr>
    </w:p>
    <w:sectPr w:rsidR="00497DC6" w:rsidRPr="00497DC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2902" w14:textId="77777777" w:rsidR="000C3767" w:rsidRPr="0000007A" w:rsidRDefault="000C3767" w:rsidP="0099583E">
      <w:r>
        <w:separator/>
      </w:r>
    </w:p>
  </w:endnote>
  <w:endnote w:type="continuationSeparator" w:id="0">
    <w:p w14:paraId="2D05A749" w14:textId="77777777" w:rsidR="000C3767" w:rsidRPr="0000007A" w:rsidRDefault="000C376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14B5" w14:textId="77777777" w:rsidR="000C3767" w:rsidRPr="0000007A" w:rsidRDefault="000C3767" w:rsidP="0099583E">
      <w:r>
        <w:separator/>
      </w:r>
    </w:p>
  </w:footnote>
  <w:footnote w:type="continuationSeparator" w:id="0">
    <w:p w14:paraId="1BC76EE6" w14:textId="77777777" w:rsidR="000C3767" w:rsidRPr="0000007A" w:rsidRDefault="000C376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3770585">
    <w:abstractNumId w:val="3"/>
  </w:num>
  <w:num w:numId="2" w16cid:durableId="834145617">
    <w:abstractNumId w:val="6"/>
  </w:num>
  <w:num w:numId="3" w16cid:durableId="129977398">
    <w:abstractNumId w:val="5"/>
  </w:num>
  <w:num w:numId="4" w16cid:durableId="1680546521">
    <w:abstractNumId w:val="7"/>
  </w:num>
  <w:num w:numId="5" w16cid:durableId="600916721">
    <w:abstractNumId w:val="4"/>
  </w:num>
  <w:num w:numId="6" w16cid:durableId="399838184">
    <w:abstractNumId w:val="0"/>
  </w:num>
  <w:num w:numId="7" w16cid:durableId="613052193">
    <w:abstractNumId w:val="1"/>
  </w:num>
  <w:num w:numId="8" w16cid:durableId="2068797550">
    <w:abstractNumId w:val="9"/>
  </w:num>
  <w:num w:numId="9" w16cid:durableId="1585189798">
    <w:abstractNumId w:val="8"/>
  </w:num>
  <w:num w:numId="10" w16cid:durableId="1724868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767"/>
    <w:rsid w:val="000C3B7E"/>
    <w:rsid w:val="000C6966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2884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29A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6704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4B9D"/>
    <w:rsid w:val="00457AB1"/>
    <w:rsid w:val="00457BC0"/>
    <w:rsid w:val="00461309"/>
    <w:rsid w:val="00462996"/>
    <w:rsid w:val="004704A2"/>
    <w:rsid w:val="00474129"/>
    <w:rsid w:val="00477844"/>
    <w:rsid w:val="004847FF"/>
    <w:rsid w:val="00495DBB"/>
    <w:rsid w:val="00497DC6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2E83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01FA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16F2"/>
    <w:rsid w:val="00673EEF"/>
    <w:rsid w:val="006749CF"/>
    <w:rsid w:val="00676845"/>
    <w:rsid w:val="00680547"/>
    <w:rsid w:val="0068243C"/>
    <w:rsid w:val="0068446F"/>
    <w:rsid w:val="00686DCE"/>
    <w:rsid w:val="00690EDE"/>
    <w:rsid w:val="00691D64"/>
    <w:rsid w:val="006936D1"/>
    <w:rsid w:val="00696CAD"/>
    <w:rsid w:val="006A5E0B"/>
    <w:rsid w:val="006A7405"/>
    <w:rsid w:val="006C3797"/>
    <w:rsid w:val="006D467C"/>
    <w:rsid w:val="006E01EE"/>
    <w:rsid w:val="006E3016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29BD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4929"/>
    <w:rsid w:val="008E5067"/>
    <w:rsid w:val="008F036B"/>
    <w:rsid w:val="008F3000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A14"/>
    <w:rsid w:val="00967C62"/>
    <w:rsid w:val="00982766"/>
    <w:rsid w:val="009852C4"/>
    <w:rsid w:val="0099583E"/>
    <w:rsid w:val="009A0242"/>
    <w:rsid w:val="009A59ED"/>
    <w:rsid w:val="009B101F"/>
    <w:rsid w:val="009B239B"/>
    <w:rsid w:val="009B2EE5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37C02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E96"/>
    <w:rsid w:val="00C82466"/>
    <w:rsid w:val="00C84097"/>
    <w:rsid w:val="00CA4B20"/>
    <w:rsid w:val="00CA7853"/>
    <w:rsid w:val="00CB429B"/>
    <w:rsid w:val="00CC2753"/>
    <w:rsid w:val="00CC2912"/>
    <w:rsid w:val="00CD093E"/>
    <w:rsid w:val="00CD1556"/>
    <w:rsid w:val="00CD18D1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3E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2038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97DC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2523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2025-10-31T12:44:00Z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