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74A0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74A0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74A0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74A0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603E56B" w:rsidR="0000007A" w:rsidRPr="00874A06" w:rsidRDefault="005831E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74A0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874A0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74A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9CDD2E7" w:rsidR="0000007A" w:rsidRPr="00874A0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46E9D" w:rsidRPr="008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6646</w:t>
            </w:r>
          </w:p>
        </w:tc>
      </w:tr>
      <w:tr w:rsidR="0000007A" w:rsidRPr="00874A0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74A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8772EF6" w:rsidR="0000007A" w:rsidRPr="00874A06" w:rsidRDefault="00B86E1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74A06">
              <w:rPr>
                <w:rFonts w:ascii="Arial" w:hAnsi="Arial" w:cs="Arial"/>
                <w:b/>
                <w:sz w:val="20"/>
                <w:szCs w:val="20"/>
                <w:lang w:val="en-GB"/>
              </w:rPr>
              <w:t>Normal and varied anatomy of arachnoid granulations and their implications</w:t>
            </w:r>
          </w:p>
        </w:tc>
      </w:tr>
      <w:tr w:rsidR="00CF0BBB" w:rsidRPr="00874A0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74A0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E656009" w:rsidR="00CF0BBB" w:rsidRPr="00874A06" w:rsidRDefault="00E46E9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A0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74A0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74A0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874A0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74A0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4A0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74A0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74A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74A0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4A0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74A0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A0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74A0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4A06">
              <w:rPr>
                <w:rFonts w:ascii="Arial" w:hAnsi="Arial" w:cs="Arial"/>
                <w:lang w:val="en-GB"/>
              </w:rPr>
              <w:t>Author’s Feedback</w:t>
            </w:r>
            <w:r w:rsidRPr="00874A0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74A0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74A0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74A0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74A0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874A06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4A0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74A0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74A0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0F77209" w:rsidR="00F1171E" w:rsidRPr="00874A06" w:rsidRDefault="00AB3DE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okay</w:t>
            </w:r>
          </w:p>
        </w:tc>
        <w:tc>
          <w:tcPr>
            <w:tcW w:w="1523" w:type="pct"/>
          </w:tcPr>
          <w:p w14:paraId="405B6701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4A0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74A0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74A0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D1BD66B" w:rsidR="00F1171E" w:rsidRPr="00874A06" w:rsidRDefault="00AB3DE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06">
              <w:rPr>
                <w:rFonts w:ascii="Arial" w:hAnsi="Arial" w:cs="Arial"/>
                <w:b/>
                <w:sz w:val="20"/>
                <w:szCs w:val="20"/>
              </w:rPr>
              <w:t>one or two lines summarizing radiological relevance and diagnostic implications.</w:t>
            </w:r>
          </w:p>
        </w:tc>
        <w:tc>
          <w:tcPr>
            <w:tcW w:w="1523" w:type="pct"/>
          </w:tcPr>
          <w:p w14:paraId="1D54B730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4A0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74A0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66EB49D" w14:textId="3B8D674C" w:rsidR="00AB3DE4" w:rsidRPr="00874A06" w:rsidRDefault="00AB3DE4" w:rsidP="00AB3DE4">
            <w:pPr>
              <w:spacing w:before="100" w:beforeAutospacing="1" w:after="100" w:afterAutospacing="1"/>
              <w:ind w:left="360"/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</w:pPr>
            <w:r w:rsidRPr="00874A06"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  <w:t>Replace outdated textbook explanations with concise anatomical summaries. Integrate recent literature (2015–2024) discussing MRI/CT characterization of arachnoid granulations.</w:t>
            </w:r>
          </w:p>
          <w:p w14:paraId="2B5A7721" w14:textId="77777777" w:rsidR="00F1171E" w:rsidRPr="00874A06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4A0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74A0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74A0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4A0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69C2569" w14:textId="573FB3A8" w:rsidR="00AB3DE4" w:rsidRPr="00874A06" w:rsidRDefault="00AB3DE4" w:rsidP="00AB3DE4">
            <w:pPr>
              <w:spacing w:before="100" w:beforeAutospacing="1" w:after="100" w:afterAutospacing="1"/>
              <w:ind w:left="360"/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</w:pPr>
            <w:r w:rsidRPr="00874A06"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  <w:t xml:space="preserve">Removal of duplicate entries (e.g., Brunori et al., 1993). Formatting into </w:t>
            </w:r>
            <w:r w:rsidRPr="00874A06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>Vancouver style</w:t>
            </w:r>
            <w:r w:rsidRPr="00874A06">
              <w:rPr>
                <w:rFonts w:ascii="Arial" w:hAnsi="Arial" w:cs="Arial"/>
                <w:b/>
                <w:sz w:val="20"/>
                <w:szCs w:val="20"/>
                <w:lang w:val="en-IN" w:eastAsia="en-IN"/>
              </w:rPr>
              <w:t>.</w:t>
            </w:r>
          </w:p>
          <w:p w14:paraId="24FE0567" w14:textId="77777777" w:rsidR="00F1171E" w:rsidRPr="00874A06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4A0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74A0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74A0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74A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74A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3F72253" w:rsidR="00F1171E" w:rsidRPr="00874A06" w:rsidRDefault="00AB3DE4" w:rsidP="00AB3D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A06">
              <w:rPr>
                <w:rFonts w:ascii="Arial" w:hAnsi="Arial" w:cs="Arial"/>
                <w:b/>
                <w:sz w:val="20"/>
                <w:szCs w:val="20"/>
              </w:rPr>
              <w:t xml:space="preserve">        Improve paragraph transitions for better readability</w:t>
            </w:r>
          </w:p>
          <w:p w14:paraId="41E28118" w14:textId="77777777" w:rsidR="00F1171E" w:rsidRPr="00874A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74A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74A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74A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74A0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74A0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74A0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74A0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74A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74A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74A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74A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74A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74A0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74A0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74A0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874A0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874A0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874A0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74A0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74A0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E37B" w14:textId="77777777" w:rsidR="00AB3DE4" w:rsidRPr="00874A06" w:rsidRDefault="00AB3DE4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7C4E1B33" w14:textId="1EC82519" w:rsidR="00F1171E" w:rsidRPr="00874A0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74A0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74A0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74A0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74A06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74A0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4A0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874A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4A06">
              <w:rPr>
                <w:rFonts w:ascii="Arial" w:hAnsi="Arial" w:cs="Arial"/>
                <w:lang w:val="en-GB"/>
              </w:rPr>
              <w:t>Author’s comment</w:t>
            </w:r>
            <w:r w:rsidRPr="00874A0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74A0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74A06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74A0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A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74A0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74A0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74A0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74A0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74A0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74A0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74A0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874A0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74A0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74A0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74A0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D8E5B1E" w14:textId="77777777" w:rsidR="00874A06" w:rsidRPr="00B468C0" w:rsidRDefault="00874A06" w:rsidP="00874A0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468C0">
        <w:rPr>
          <w:rFonts w:ascii="Arial" w:hAnsi="Arial" w:cs="Arial"/>
          <w:b/>
          <w:u w:val="single"/>
        </w:rPr>
        <w:t>Reviewer details:</w:t>
      </w:r>
    </w:p>
    <w:p w14:paraId="294A4832" w14:textId="77777777" w:rsidR="00874A06" w:rsidRPr="00B468C0" w:rsidRDefault="00874A06" w:rsidP="00874A0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468C0">
        <w:rPr>
          <w:rFonts w:ascii="Arial" w:hAnsi="Arial" w:cs="Arial"/>
          <w:b/>
          <w:color w:val="000000"/>
        </w:rPr>
        <w:t>M Bharath Bala, India</w:t>
      </w:r>
    </w:p>
    <w:p w14:paraId="07AF5EA5" w14:textId="77777777" w:rsidR="00874A06" w:rsidRPr="00874A06" w:rsidRDefault="00874A06">
      <w:pPr>
        <w:rPr>
          <w:rFonts w:ascii="Arial" w:hAnsi="Arial" w:cs="Arial"/>
          <w:b/>
          <w:sz w:val="20"/>
          <w:szCs w:val="20"/>
        </w:rPr>
      </w:pPr>
    </w:p>
    <w:sectPr w:rsidR="00874A06" w:rsidRPr="00874A0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C705" w14:textId="77777777" w:rsidR="00FE07CE" w:rsidRPr="0000007A" w:rsidRDefault="00FE07CE" w:rsidP="0099583E">
      <w:r>
        <w:separator/>
      </w:r>
    </w:p>
  </w:endnote>
  <w:endnote w:type="continuationSeparator" w:id="0">
    <w:p w14:paraId="4CFBA61A" w14:textId="77777777" w:rsidR="00FE07CE" w:rsidRPr="0000007A" w:rsidRDefault="00FE07C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B3BF" w14:textId="77777777" w:rsidR="00FE07CE" w:rsidRPr="0000007A" w:rsidRDefault="00FE07CE" w:rsidP="0099583E">
      <w:r>
        <w:separator/>
      </w:r>
    </w:p>
  </w:footnote>
  <w:footnote w:type="continuationSeparator" w:id="0">
    <w:p w14:paraId="5EDC5ACC" w14:textId="77777777" w:rsidR="00FE07CE" w:rsidRPr="0000007A" w:rsidRDefault="00FE07C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2931"/>
    <w:multiLevelType w:val="hybridMultilevel"/>
    <w:tmpl w:val="E76EEC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137FC7"/>
    <w:multiLevelType w:val="hybridMultilevel"/>
    <w:tmpl w:val="83AE23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5FF2EC4"/>
    <w:multiLevelType w:val="hybridMultilevel"/>
    <w:tmpl w:val="64129DA2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E2554"/>
    <w:multiLevelType w:val="hybridMultilevel"/>
    <w:tmpl w:val="76A4E2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35007"/>
    <w:multiLevelType w:val="hybridMultilevel"/>
    <w:tmpl w:val="E81860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F71303"/>
    <w:multiLevelType w:val="hybridMultilevel"/>
    <w:tmpl w:val="06B81978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866015">
    <w:abstractNumId w:val="4"/>
  </w:num>
  <w:num w:numId="2" w16cid:durableId="1329359566">
    <w:abstractNumId w:val="8"/>
  </w:num>
  <w:num w:numId="3" w16cid:durableId="1337659063">
    <w:abstractNumId w:val="7"/>
  </w:num>
  <w:num w:numId="4" w16cid:durableId="1408724668">
    <w:abstractNumId w:val="10"/>
  </w:num>
  <w:num w:numId="5" w16cid:durableId="1913931609">
    <w:abstractNumId w:val="5"/>
  </w:num>
  <w:num w:numId="6" w16cid:durableId="1033775020">
    <w:abstractNumId w:val="0"/>
  </w:num>
  <w:num w:numId="7" w16cid:durableId="160853732">
    <w:abstractNumId w:val="2"/>
  </w:num>
  <w:num w:numId="8" w16cid:durableId="1940597038">
    <w:abstractNumId w:val="14"/>
  </w:num>
  <w:num w:numId="9" w16cid:durableId="699624495">
    <w:abstractNumId w:val="13"/>
  </w:num>
  <w:num w:numId="10" w16cid:durableId="1048728835">
    <w:abstractNumId w:val="3"/>
  </w:num>
  <w:num w:numId="11" w16cid:durableId="1216158815">
    <w:abstractNumId w:val="6"/>
  </w:num>
  <w:num w:numId="12" w16cid:durableId="1837110125">
    <w:abstractNumId w:val="15"/>
  </w:num>
  <w:num w:numId="13" w16cid:durableId="1191189748">
    <w:abstractNumId w:val="1"/>
  </w:num>
  <w:num w:numId="14" w16cid:durableId="1848785953">
    <w:abstractNumId w:val="9"/>
  </w:num>
  <w:num w:numId="15" w16cid:durableId="114758187">
    <w:abstractNumId w:val="12"/>
  </w:num>
  <w:num w:numId="16" w16cid:durableId="547955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49FC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6A66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4D46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651B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1DD7"/>
    <w:rsid w:val="00565D90"/>
    <w:rsid w:val="00567DE0"/>
    <w:rsid w:val="005735A5"/>
    <w:rsid w:val="005757CF"/>
    <w:rsid w:val="00581FF9"/>
    <w:rsid w:val="005831E7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108D"/>
    <w:rsid w:val="008224E2"/>
    <w:rsid w:val="00825DC9"/>
    <w:rsid w:val="0082676D"/>
    <w:rsid w:val="008324FC"/>
    <w:rsid w:val="00846F1F"/>
    <w:rsid w:val="008470AB"/>
    <w:rsid w:val="00847905"/>
    <w:rsid w:val="008513E3"/>
    <w:rsid w:val="0085546D"/>
    <w:rsid w:val="0086369B"/>
    <w:rsid w:val="00867E37"/>
    <w:rsid w:val="0087201B"/>
    <w:rsid w:val="00874A06"/>
    <w:rsid w:val="00877F10"/>
    <w:rsid w:val="00882091"/>
    <w:rsid w:val="00893E75"/>
    <w:rsid w:val="00895D0A"/>
    <w:rsid w:val="008B265C"/>
    <w:rsid w:val="008C2F62"/>
    <w:rsid w:val="008C4B1F"/>
    <w:rsid w:val="008C57BA"/>
    <w:rsid w:val="008C75AD"/>
    <w:rsid w:val="008D020E"/>
    <w:rsid w:val="008E5067"/>
    <w:rsid w:val="008F036B"/>
    <w:rsid w:val="008F36E4"/>
    <w:rsid w:val="0090720F"/>
    <w:rsid w:val="0091410B"/>
    <w:rsid w:val="009245E3"/>
    <w:rsid w:val="00925F0F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3DE4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6E1C"/>
    <w:rsid w:val="00B973C2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46E9D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07CE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B3DE4"/>
    <w:rPr>
      <w:b/>
      <w:bCs/>
    </w:rPr>
  </w:style>
  <w:style w:type="paragraph" w:customStyle="1" w:styleId="Affiliation">
    <w:name w:val="Affiliation"/>
    <w:basedOn w:val="Normal"/>
    <w:rsid w:val="00874A0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2025-10-30T13:03:00Z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