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F6AAA" w14:paraId="1643A4CA" w14:textId="77777777" w:rsidTr="004847FF">
        <w:trPr>
          <w:trHeight w:val="450"/>
        </w:trPr>
        <w:tc>
          <w:tcPr>
            <w:tcW w:w="5000" w:type="pct"/>
            <w:gridSpan w:val="2"/>
            <w:tcBorders>
              <w:top w:val="nil"/>
              <w:left w:val="nil"/>
              <w:right w:val="nil"/>
            </w:tcBorders>
          </w:tcPr>
          <w:p w14:paraId="4C55E51F" w14:textId="77777777" w:rsidR="00602F7D" w:rsidRPr="00AF6AAA" w:rsidRDefault="00602F7D" w:rsidP="00F2643C">
            <w:pPr>
              <w:pStyle w:val="Heading2"/>
              <w:jc w:val="left"/>
              <w:rPr>
                <w:rFonts w:ascii="Arial" w:hAnsi="Arial" w:cs="Arial"/>
                <w:b w:val="0"/>
                <w:bCs w:val="0"/>
                <w:lang w:val="en-US"/>
              </w:rPr>
            </w:pPr>
          </w:p>
        </w:tc>
      </w:tr>
      <w:tr w:rsidR="0000007A" w:rsidRPr="00AF6AAA" w14:paraId="127EAD7E" w14:textId="77777777" w:rsidTr="00F33C84">
        <w:trPr>
          <w:trHeight w:val="413"/>
        </w:trPr>
        <w:tc>
          <w:tcPr>
            <w:tcW w:w="1234" w:type="pct"/>
          </w:tcPr>
          <w:p w14:paraId="3C159AA5" w14:textId="77777777" w:rsidR="0000007A" w:rsidRPr="00AF6AAA" w:rsidRDefault="00D27A79" w:rsidP="00696CAD">
            <w:pPr>
              <w:pStyle w:val="BodyText"/>
              <w:ind w:left="90"/>
              <w:jc w:val="left"/>
              <w:rPr>
                <w:rFonts w:ascii="Arial" w:hAnsi="Arial" w:cs="Arial"/>
                <w:bCs/>
                <w:sz w:val="20"/>
                <w:szCs w:val="20"/>
                <w:lang w:val="en-GB"/>
              </w:rPr>
            </w:pPr>
            <w:r w:rsidRPr="00AF6AAA">
              <w:rPr>
                <w:rFonts w:ascii="Arial" w:hAnsi="Arial" w:cs="Arial"/>
                <w:bCs/>
                <w:sz w:val="20"/>
                <w:szCs w:val="20"/>
                <w:lang w:val="en-GB"/>
              </w:rPr>
              <w:t xml:space="preserve">Book </w:t>
            </w:r>
            <w:r w:rsidR="0000007A" w:rsidRPr="00AF6AA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36FC55C" w:rsidR="0000007A" w:rsidRPr="00AF6AAA" w:rsidRDefault="001D7A4D" w:rsidP="00054BC4">
            <w:pPr>
              <w:pStyle w:val="NormalWeb"/>
              <w:rPr>
                <w:rFonts w:ascii="Arial" w:hAnsi="Arial" w:cs="Arial"/>
                <w:b/>
                <w:bCs/>
                <w:sz w:val="20"/>
                <w:szCs w:val="20"/>
                <w:u w:val="single"/>
              </w:rPr>
            </w:pPr>
            <w:hyperlink r:id="rId7" w:history="1">
              <w:r w:rsidRPr="00AF6AAA">
                <w:rPr>
                  <w:rStyle w:val="Hyperlink"/>
                  <w:rFonts w:ascii="Arial" w:hAnsi="Arial" w:cs="Arial"/>
                  <w:b/>
                  <w:bCs/>
                  <w:sz w:val="20"/>
                  <w:szCs w:val="20"/>
                </w:rPr>
                <w:t>Agricultural Sciences: Techniques and Innovations</w:t>
              </w:r>
            </w:hyperlink>
          </w:p>
        </w:tc>
      </w:tr>
      <w:tr w:rsidR="0000007A" w:rsidRPr="00AF6AAA" w14:paraId="73C90375" w14:textId="77777777" w:rsidTr="002E7787">
        <w:trPr>
          <w:trHeight w:val="290"/>
        </w:trPr>
        <w:tc>
          <w:tcPr>
            <w:tcW w:w="1234" w:type="pct"/>
          </w:tcPr>
          <w:p w14:paraId="20D28135" w14:textId="77777777" w:rsidR="0000007A" w:rsidRPr="00AF6AAA" w:rsidRDefault="0000007A" w:rsidP="00696CAD">
            <w:pPr>
              <w:pStyle w:val="BodyText"/>
              <w:ind w:left="90"/>
              <w:jc w:val="left"/>
              <w:rPr>
                <w:rFonts w:ascii="Arial" w:hAnsi="Arial" w:cs="Arial"/>
                <w:bCs/>
                <w:sz w:val="20"/>
                <w:szCs w:val="20"/>
                <w:lang w:val="en-GB"/>
              </w:rPr>
            </w:pPr>
            <w:r w:rsidRPr="00AF6AA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077E794" w:rsidR="0000007A" w:rsidRPr="00AF6AAA" w:rsidRDefault="00E72A8E" w:rsidP="00F3669D">
            <w:pPr>
              <w:pStyle w:val="NormalWeb"/>
              <w:spacing w:before="0" w:beforeAutospacing="0" w:after="0" w:afterAutospacing="0"/>
              <w:rPr>
                <w:rFonts w:ascii="Arial" w:hAnsi="Arial" w:cs="Arial"/>
                <w:b/>
                <w:bCs/>
                <w:sz w:val="20"/>
                <w:szCs w:val="20"/>
                <w:highlight w:val="yellow"/>
                <w:lang w:val="en-GB"/>
              </w:rPr>
            </w:pPr>
            <w:r w:rsidRPr="00AF6AAA">
              <w:rPr>
                <w:rFonts w:ascii="Arial" w:hAnsi="Arial" w:cs="Arial"/>
                <w:b/>
                <w:bCs/>
                <w:sz w:val="20"/>
                <w:szCs w:val="20"/>
                <w:lang w:val="en-GB"/>
              </w:rPr>
              <w:t>Ms_BP</w:t>
            </w:r>
            <w:r w:rsidR="00FC432A" w:rsidRPr="00AF6AAA">
              <w:rPr>
                <w:rFonts w:ascii="Arial" w:hAnsi="Arial" w:cs="Arial"/>
                <w:b/>
                <w:bCs/>
                <w:sz w:val="20"/>
                <w:szCs w:val="20"/>
                <w:lang w:val="en-GB"/>
              </w:rPr>
              <w:t>R</w:t>
            </w:r>
            <w:r w:rsidRPr="00AF6AAA">
              <w:rPr>
                <w:rFonts w:ascii="Arial" w:hAnsi="Arial" w:cs="Arial"/>
                <w:b/>
                <w:bCs/>
                <w:sz w:val="20"/>
                <w:szCs w:val="20"/>
                <w:lang w:val="en-GB"/>
              </w:rPr>
              <w:t>_</w:t>
            </w:r>
            <w:r w:rsidR="00E800CD" w:rsidRPr="00AF6AAA">
              <w:rPr>
                <w:rFonts w:ascii="Arial" w:hAnsi="Arial" w:cs="Arial"/>
                <w:b/>
                <w:bCs/>
                <w:sz w:val="20"/>
                <w:szCs w:val="20"/>
                <w:lang w:val="en-GB"/>
              </w:rPr>
              <w:t>6706</w:t>
            </w:r>
          </w:p>
        </w:tc>
      </w:tr>
      <w:tr w:rsidR="0000007A" w:rsidRPr="00AF6AAA" w14:paraId="05B60576" w14:textId="77777777" w:rsidTr="002109D6">
        <w:trPr>
          <w:trHeight w:val="331"/>
        </w:trPr>
        <w:tc>
          <w:tcPr>
            <w:tcW w:w="1234" w:type="pct"/>
          </w:tcPr>
          <w:p w14:paraId="0196A627" w14:textId="77777777" w:rsidR="0000007A" w:rsidRPr="00AF6AAA" w:rsidRDefault="0000007A" w:rsidP="00696CAD">
            <w:pPr>
              <w:pStyle w:val="BodyText"/>
              <w:ind w:left="90"/>
              <w:jc w:val="left"/>
              <w:rPr>
                <w:rFonts w:ascii="Arial" w:hAnsi="Arial" w:cs="Arial"/>
                <w:bCs/>
                <w:sz w:val="20"/>
                <w:szCs w:val="20"/>
                <w:lang w:val="en-GB"/>
              </w:rPr>
            </w:pPr>
            <w:r w:rsidRPr="00AF6AA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F2A003D" w:rsidR="0000007A" w:rsidRPr="00AF6AAA" w:rsidRDefault="002B130C" w:rsidP="000450FC">
            <w:pPr>
              <w:pStyle w:val="NormalWeb"/>
              <w:spacing w:before="0" w:beforeAutospacing="0" w:after="0" w:afterAutospacing="0"/>
              <w:rPr>
                <w:rFonts w:ascii="Arial" w:hAnsi="Arial" w:cs="Arial"/>
                <w:b/>
                <w:sz w:val="20"/>
                <w:szCs w:val="20"/>
                <w:highlight w:val="yellow"/>
                <w:lang w:val="en-GB"/>
              </w:rPr>
            </w:pPr>
            <w:r w:rsidRPr="00AF6AAA">
              <w:rPr>
                <w:rFonts w:ascii="Arial" w:hAnsi="Arial" w:cs="Arial"/>
                <w:b/>
                <w:sz w:val="20"/>
                <w:szCs w:val="20"/>
                <w:lang w:val="en-GB"/>
              </w:rPr>
              <w:t>Effect of Varying Rates of Poultry Manure on the Morphological Characteristics of Elephant Grass (Pennisetum purpureum)</w:t>
            </w:r>
          </w:p>
        </w:tc>
      </w:tr>
      <w:tr w:rsidR="00CF0BBB" w:rsidRPr="00AF6AAA" w14:paraId="6D508B1C" w14:textId="77777777" w:rsidTr="002E7787">
        <w:trPr>
          <w:trHeight w:val="332"/>
        </w:trPr>
        <w:tc>
          <w:tcPr>
            <w:tcW w:w="1234" w:type="pct"/>
          </w:tcPr>
          <w:p w14:paraId="32FC28F7" w14:textId="77777777" w:rsidR="00CF0BBB" w:rsidRPr="00AF6AAA" w:rsidRDefault="00CF0BBB" w:rsidP="00696CAD">
            <w:pPr>
              <w:pStyle w:val="BodyText"/>
              <w:ind w:left="90"/>
              <w:jc w:val="left"/>
              <w:rPr>
                <w:rFonts w:ascii="Arial" w:hAnsi="Arial" w:cs="Arial"/>
                <w:bCs/>
                <w:sz w:val="20"/>
                <w:szCs w:val="20"/>
                <w:lang w:val="en-GB"/>
              </w:rPr>
            </w:pPr>
            <w:r w:rsidRPr="00AF6AA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D8DC30E" w:rsidR="00CF0BBB" w:rsidRPr="00AF6AAA" w:rsidRDefault="00E800CD" w:rsidP="000450FC">
            <w:pPr>
              <w:pStyle w:val="NormalWeb"/>
              <w:spacing w:before="0" w:beforeAutospacing="0" w:after="0" w:afterAutospacing="0"/>
              <w:rPr>
                <w:rFonts w:ascii="Arial" w:hAnsi="Arial" w:cs="Arial"/>
                <w:b/>
                <w:sz w:val="20"/>
                <w:szCs w:val="20"/>
                <w:lang w:val="en-GB"/>
              </w:rPr>
            </w:pPr>
            <w:r w:rsidRPr="00AF6AAA">
              <w:rPr>
                <w:rFonts w:ascii="Arial" w:hAnsi="Arial" w:cs="Arial"/>
                <w:b/>
                <w:sz w:val="20"/>
                <w:szCs w:val="20"/>
                <w:lang w:val="en-GB"/>
              </w:rPr>
              <w:t>Book Chapter</w:t>
            </w:r>
          </w:p>
        </w:tc>
      </w:tr>
    </w:tbl>
    <w:p w14:paraId="45F5983C" w14:textId="77777777" w:rsidR="00037D52" w:rsidRPr="00AF6AAA" w:rsidRDefault="00037D52" w:rsidP="0000007A">
      <w:pPr>
        <w:pStyle w:val="BodyText"/>
        <w:rPr>
          <w:rFonts w:ascii="Arial" w:hAnsi="Arial" w:cs="Arial"/>
          <w:b/>
          <w:bCs/>
          <w:sz w:val="20"/>
          <w:szCs w:val="20"/>
          <w:u w:val="single"/>
          <w:lang w:val="en-GB"/>
        </w:rPr>
      </w:pPr>
    </w:p>
    <w:p w14:paraId="79DE1CF8" w14:textId="77777777" w:rsidR="00605952" w:rsidRPr="00AF6AAA" w:rsidRDefault="00605952" w:rsidP="0000007A">
      <w:pPr>
        <w:pStyle w:val="BodyText"/>
        <w:rPr>
          <w:rFonts w:ascii="Arial" w:hAnsi="Arial" w:cs="Arial"/>
          <w:b/>
          <w:bCs/>
          <w:sz w:val="20"/>
          <w:szCs w:val="20"/>
          <w:u w:val="single"/>
          <w:lang w:val="en-GB"/>
        </w:rPr>
      </w:pPr>
    </w:p>
    <w:p w14:paraId="37E43B60" w14:textId="77777777" w:rsidR="0086369B" w:rsidRPr="00AF6AAA" w:rsidRDefault="0086369B" w:rsidP="00626025">
      <w:pPr>
        <w:pStyle w:val="BodyText"/>
        <w:rPr>
          <w:rFonts w:ascii="Arial" w:hAnsi="Arial" w:cs="Arial"/>
          <w:b/>
          <w:color w:val="222222"/>
          <w:sz w:val="20"/>
          <w:szCs w:val="20"/>
          <w:u w:val="single"/>
          <w:lang w:val="en-US"/>
        </w:rPr>
      </w:pPr>
    </w:p>
    <w:p w14:paraId="63CD6BCB" w14:textId="0FFEAA9E" w:rsidR="00626025" w:rsidRPr="00AF6AAA" w:rsidRDefault="00640538" w:rsidP="00626025">
      <w:pPr>
        <w:pStyle w:val="BodyText"/>
        <w:rPr>
          <w:rFonts w:ascii="Arial" w:hAnsi="Arial" w:cs="Arial"/>
          <w:b/>
          <w:color w:val="222222"/>
          <w:sz w:val="20"/>
          <w:szCs w:val="20"/>
          <w:u w:val="single"/>
          <w:lang w:val="en-US"/>
        </w:rPr>
      </w:pPr>
      <w:r w:rsidRPr="00AF6AAA">
        <w:rPr>
          <w:rFonts w:ascii="Arial" w:hAnsi="Arial" w:cs="Arial"/>
          <w:b/>
          <w:color w:val="222222"/>
          <w:sz w:val="20"/>
          <w:szCs w:val="20"/>
          <w:u w:val="single"/>
          <w:lang w:val="en-US"/>
        </w:rPr>
        <w:t>Special note:</w:t>
      </w:r>
    </w:p>
    <w:p w14:paraId="1AC448A2" w14:textId="77777777" w:rsidR="007B54A4" w:rsidRPr="00AF6AAA" w:rsidRDefault="007B54A4" w:rsidP="00626025">
      <w:pPr>
        <w:pStyle w:val="BodyText"/>
        <w:rPr>
          <w:rFonts w:ascii="Arial" w:hAnsi="Arial" w:cs="Arial"/>
          <w:b/>
          <w:color w:val="222222"/>
          <w:sz w:val="20"/>
          <w:szCs w:val="20"/>
          <w:u w:val="single"/>
          <w:lang w:val="en-US"/>
        </w:rPr>
      </w:pPr>
    </w:p>
    <w:p w14:paraId="7F950B43" w14:textId="3CFD7BBC" w:rsidR="007B54A4" w:rsidRPr="00AF6AAA" w:rsidRDefault="00955E45" w:rsidP="00626025">
      <w:pPr>
        <w:pStyle w:val="BodyText"/>
        <w:rPr>
          <w:rFonts w:ascii="Arial" w:hAnsi="Arial" w:cs="Arial"/>
          <w:b/>
          <w:color w:val="222222"/>
          <w:sz w:val="20"/>
          <w:szCs w:val="20"/>
          <w:lang w:val="en-US"/>
        </w:rPr>
      </w:pPr>
      <w:r w:rsidRPr="00AF6AA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AF6AAA" w:rsidRDefault="00000000" w:rsidP="00626025">
      <w:pPr>
        <w:pStyle w:val="BodyText"/>
        <w:rPr>
          <w:rFonts w:ascii="Arial" w:hAnsi="Arial" w:cs="Arial"/>
          <w:b/>
          <w:color w:val="222222"/>
          <w:sz w:val="20"/>
          <w:szCs w:val="20"/>
          <w:u w:val="single"/>
          <w:lang w:val="en-US"/>
        </w:rPr>
      </w:pPr>
      <w:r w:rsidRPr="00AF6AAA">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AA1C8EB" w:rsidR="00E03C32" w:rsidRDefault="00593710" w:rsidP="00E03C32">
                  <w:pPr>
                    <w:pStyle w:val="BodyText"/>
                    <w:jc w:val="left"/>
                    <w:rPr>
                      <w:rFonts w:ascii="Arial" w:hAnsi="Arial" w:cs="Arial"/>
                      <w:b/>
                      <w:color w:val="222222"/>
                      <w:sz w:val="32"/>
                      <w:lang w:val="en-US"/>
                    </w:rPr>
                  </w:pPr>
                  <w:r w:rsidRPr="00593710">
                    <w:rPr>
                      <w:rFonts w:ascii="Arial" w:hAnsi="Arial" w:cs="Arial"/>
                      <w:b/>
                      <w:color w:val="222222"/>
                      <w:sz w:val="32"/>
                      <w:lang w:val="en-US"/>
                    </w:rPr>
                    <w:t>International Journal of Plant &amp; Soil Science</w:t>
                  </w:r>
                  <w:r w:rsidR="00E03C32" w:rsidRPr="00640538">
                    <w:rPr>
                      <w:rFonts w:ascii="Arial" w:hAnsi="Arial" w:cs="Arial"/>
                      <w:b/>
                      <w:color w:val="222222"/>
                      <w:sz w:val="32"/>
                      <w:lang w:val="en-US"/>
                    </w:rPr>
                    <w:t xml:space="preserve">, </w:t>
                  </w:r>
                  <w:r>
                    <w:rPr>
                      <w:rFonts w:ascii="Arial" w:hAnsi="Arial" w:cs="Arial"/>
                      <w:b/>
                      <w:color w:val="222222"/>
                      <w:sz w:val="32"/>
                      <w:lang w:val="en-US"/>
                    </w:rPr>
                    <w:t>37</w:t>
                  </w:r>
                  <w:r w:rsidR="00E03C32" w:rsidRPr="00640538">
                    <w:rPr>
                      <w:rFonts w:ascii="Arial" w:hAnsi="Arial" w:cs="Arial"/>
                      <w:b/>
                      <w:color w:val="222222"/>
                      <w:sz w:val="32"/>
                      <w:lang w:val="en-US"/>
                    </w:rPr>
                    <w:t>(</w:t>
                  </w:r>
                  <w:r>
                    <w:rPr>
                      <w:rFonts w:ascii="Arial" w:hAnsi="Arial" w:cs="Arial"/>
                      <w:b/>
                      <w:color w:val="222222"/>
                      <w:sz w:val="32"/>
                      <w:lang w:val="en-US"/>
                    </w:rPr>
                    <w:t>11</w:t>
                  </w:r>
                  <w:r w:rsidR="00E03C32" w:rsidRPr="00640538">
                    <w:rPr>
                      <w:rFonts w:ascii="Arial" w:hAnsi="Arial" w:cs="Arial"/>
                      <w:b/>
                      <w:color w:val="222222"/>
                      <w:sz w:val="32"/>
                      <w:lang w:val="en-US"/>
                    </w:rPr>
                    <w:t xml:space="preserve">): </w:t>
                  </w:r>
                  <w:r w:rsidRPr="00593710">
                    <w:rPr>
                      <w:rFonts w:ascii="Arial" w:hAnsi="Arial" w:cs="Arial"/>
                      <w:b/>
                      <w:color w:val="222222"/>
                      <w:sz w:val="32"/>
                      <w:lang w:val="en-US"/>
                    </w:rPr>
                    <w:t>1-11</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BA52944" w:rsidR="00E03C32" w:rsidRPr="007B54A4" w:rsidRDefault="007E5ABE" w:rsidP="007E5ABE">
                  <w:pPr>
                    <w:pStyle w:val="BodyText"/>
                    <w:jc w:val="left"/>
                    <w:rPr>
                      <w:rFonts w:ascii="Arial" w:hAnsi="Arial" w:cs="Arial"/>
                      <w:b/>
                      <w:color w:val="222222"/>
                      <w:sz w:val="32"/>
                      <w:lang w:val="en-US"/>
                    </w:rPr>
                  </w:pPr>
                  <w:r w:rsidRPr="007E5ABE">
                    <w:rPr>
                      <w:rFonts w:ascii="Arial" w:hAnsi="Arial" w:cs="Arial"/>
                      <w:b/>
                      <w:color w:val="222222"/>
                      <w:sz w:val="32"/>
                      <w:lang w:val="en-US"/>
                    </w:rPr>
                    <w:t>DOI: 10.9734/</w:t>
                  </w:r>
                  <w:proofErr w:type="spellStart"/>
                  <w:r w:rsidRPr="007E5ABE">
                    <w:rPr>
                      <w:rFonts w:ascii="Arial" w:hAnsi="Arial" w:cs="Arial"/>
                      <w:b/>
                      <w:color w:val="222222"/>
                      <w:sz w:val="32"/>
                      <w:lang w:val="en-US"/>
                    </w:rPr>
                    <w:t>ijpss</w:t>
                  </w:r>
                  <w:proofErr w:type="spellEnd"/>
                  <w:r w:rsidRPr="007E5ABE">
                    <w:rPr>
                      <w:rFonts w:ascii="Arial" w:hAnsi="Arial" w:cs="Arial"/>
                      <w:b/>
                      <w:color w:val="222222"/>
                      <w:sz w:val="32"/>
                      <w:lang w:val="en-US"/>
                    </w:rPr>
                    <w:t>/2025/v37i115817</w:t>
                  </w:r>
                  <w:r>
                    <w:rPr>
                      <w:rFonts w:ascii="Arial" w:hAnsi="Arial" w:cs="Arial"/>
                      <w:b/>
                      <w:color w:val="222222"/>
                      <w:sz w:val="32"/>
                      <w:lang w:val="en-US"/>
                    </w:rPr>
                    <w:t xml:space="preserve"> </w:t>
                  </w:r>
                </w:p>
              </w:txbxContent>
            </v:textbox>
          </v:rect>
        </w:pict>
      </w:r>
    </w:p>
    <w:p w14:paraId="40641486" w14:textId="77777777" w:rsidR="00D9392F" w:rsidRPr="00AF6AAA" w:rsidRDefault="002A3D7C" w:rsidP="00626025">
      <w:pPr>
        <w:pStyle w:val="BodyText"/>
        <w:jc w:val="left"/>
        <w:rPr>
          <w:rFonts w:ascii="Arial" w:hAnsi="Arial" w:cs="Arial"/>
          <w:color w:val="222222"/>
          <w:sz w:val="20"/>
          <w:szCs w:val="20"/>
          <w:lang w:val="en-IN"/>
        </w:rPr>
      </w:pPr>
      <w:r w:rsidRPr="00AF6AAA">
        <w:rPr>
          <w:rFonts w:ascii="Arial" w:hAnsi="Arial" w:cs="Arial"/>
          <w:color w:val="222222"/>
          <w:sz w:val="20"/>
          <w:szCs w:val="20"/>
          <w:lang w:val="en-IN"/>
        </w:rPr>
        <w:br w:type="page"/>
      </w:r>
    </w:p>
    <w:p w14:paraId="5A743ECE" w14:textId="77777777" w:rsidR="00D27A79" w:rsidRPr="00AF6AA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F6AAA" w14:paraId="71A94C1F" w14:textId="77777777" w:rsidTr="007222C8">
        <w:tc>
          <w:tcPr>
            <w:tcW w:w="5000" w:type="pct"/>
            <w:gridSpan w:val="3"/>
            <w:tcBorders>
              <w:top w:val="nil"/>
              <w:left w:val="nil"/>
              <w:right w:val="nil"/>
            </w:tcBorders>
            <w:noWrap/>
          </w:tcPr>
          <w:p w14:paraId="0BC15285" w14:textId="75BEB51F" w:rsidR="00F1171E" w:rsidRPr="00AF6AAA" w:rsidRDefault="00F1171E" w:rsidP="007222C8">
            <w:pPr>
              <w:pStyle w:val="Heading2"/>
              <w:jc w:val="left"/>
              <w:rPr>
                <w:rFonts w:ascii="Arial" w:hAnsi="Arial" w:cs="Arial"/>
                <w:lang w:val="en-GB"/>
              </w:rPr>
            </w:pPr>
            <w:r w:rsidRPr="00AF6AAA">
              <w:rPr>
                <w:rFonts w:ascii="Arial" w:hAnsi="Arial" w:cs="Arial"/>
                <w:highlight w:val="yellow"/>
                <w:lang w:val="en-GB"/>
              </w:rPr>
              <w:t>PART  1:</w:t>
            </w:r>
            <w:r w:rsidRPr="00AF6AAA">
              <w:rPr>
                <w:rFonts w:ascii="Arial" w:hAnsi="Arial" w:cs="Arial"/>
                <w:lang w:val="en-GB"/>
              </w:rPr>
              <w:t xml:space="preserve"> Comments</w:t>
            </w:r>
          </w:p>
          <w:p w14:paraId="1287753C" w14:textId="77777777" w:rsidR="00F1171E" w:rsidRPr="00AF6AAA" w:rsidRDefault="00F1171E" w:rsidP="007222C8">
            <w:pPr>
              <w:rPr>
                <w:rFonts w:ascii="Arial" w:hAnsi="Arial" w:cs="Arial"/>
                <w:sz w:val="20"/>
                <w:szCs w:val="20"/>
                <w:lang w:val="en-GB"/>
              </w:rPr>
            </w:pPr>
          </w:p>
        </w:tc>
      </w:tr>
      <w:tr w:rsidR="00F1171E" w:rsidRPr="00AF6AAA" w14:paraId="5EA12279" w14:textId="77777777" w:rsidTr="007222C8">
        <w:tc>
          <w:tcPr>
            <w:tcW w:w="1265" w:type="pct"/>
            <w:noWrap/>
          </w:tcPr>
          <w:p w14:paraId="7AE9682F" w14:textId="77777777" w:rsidR="00F1171E" w:rsidRPr="00AF6AAA" w:rsidRDefault="00F1171E" w:rsidP="007222C8">
            <w:pPr>
              <w:pStyle w:val="Heading2"/>
              <w:jc w:val="left"/>
              <w:rPr>
                <w:rFonts w:ascii="Arial" w:hAnsi="Arial" w:cs="Arial"/>
                <w:lang w:val="en-GB"/>
              </w:rPr>
            </w:pPr>
          </w:p>
        </w:tc>
        <w:tc>
          <w:tcPr>
            <w:tcW w:w="2212" w:type="pct"/>
          </w:tcPr>
          <w:p w14:paraId="5B8DBE06" w14:textId="77777777" w:rsidR="00F1171E" w:rsidRPr="00AF6AAA" w:rsidRDefault="00F1171E" w:rsidP="007222C8">
            <w:pPr>
              <w:pStyle w:val="Heading2"/>
              <w:jc w:val="left"/>
              <w:rPr>
                <w:rFonts w:ascii="Arial" w:hAnsi="Arial" w:cs="Arial"/>
                <w:lang w:val="en-GB"/>
              </w:rPr>
            </w:pPr>
            <w:r w:rsidRPr="00AF6AAA">
              <w:rPr>
                <w:rFonts w:ascii="Arial" w:hAnsi="Arial" w:cs="Arial"/>
                <w:lang w:val="en-GB"/>
              </w:rPr>
              <w:t>Reviewer’s comment</w:t>
            </w:r>
          </w:p>
          <w:p w14:paraId="693A9C4D" w14:textId="77777777" w:rsidR="00421DBF" w:rsidRPr="00AF6AAA" w:rsidRDefault="00421DBF" w:rsidP="00421DBF">
            <w:pPr>
              <w:rPr>
                <w:rFonts w:ascii="Arial" w:hAnsi="Arial" w:cs="Arial"/>
                <w:b/>
                <w:bCs/>
                <w:sz w:val="20"/>
                <w:szCs w:val="20"/>
              </w:rPr>
            </w:pPr>
            <w:r w:rsidRPr="00AF6AA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F6AAA" w:rsidRDefault="00421DBF" w:rsidP="00421DBF">
            <w:pPr>
              <w:rPr>
                <w:rFonts w:ascii="Arial" w:hAnsi="Arial" w:cs="Arial"/>
                <w:sz w:val="20"/>
                <w:szCs w:val="20"/>
                <w:lang w:val="en-GB"/>
              </w:rPr>
            </w:pPr>
          </w:p>
        </w:tc>
        <w:tc>
          <w:tcPr>
            <w:tcW w:w="1523" w:type="pct"/>
          </w:tcPr>
          <w:p w14:paraId="57792C30" w14:textId="77777777" w:rsidR="00F1171E" w:rsidRPr="00AF6AAA" w:rsidRDefault="00F1171E" w:rsidP="007222C8">
            <w:pPr>
              <w:pStyle w:val="Heading2"/>
              <w:jc w:val="left"/>
              <w:rPr>
                <w:rFonts w:ascii="Arial" w:hAnsi="Arial" w:cs="Arial"/>
                <w:b w:val="0"/>
                <w:lang w:val="en-GB"/>
              </w:rPr>
            </w:pPr>
            <w:r w:rsidRPr="00AF6AAA">
              <w:rPr>
                <w:rFonts w:ascii="Arial" w:hAnsi="Arial" w:cs="Arial"/>
                <w:lang w:val="en-GB"/>
              </w:rPr>
              <w:t>Author’s Feedback</w:t>
            </w:r>
            <w:r w:rsidRPr="00AF6AAA">
              <w:rPr>
                <w:rFonts w:ascii="Arial" w:hAnsi="Arial" w:cs="Arial"/>
                <w:b w:val="0"/>
                <w:lang w:val="en-GB"/>
              </w:rPr>
              <w:t xml:space="preserve"> </w:t>
            </w:r>
            <w:r w:rsidRPr="00AF6AAA">
              <w:rPr>
                <w:rFonts w:ascii="Arial" w:hAnsi="Arial" w:cs="Arial"/>
                <w:b w:val="0"/>
                <w:i/>
                <w:lang w:val="en-GB"/>
              </w:rPr>
              <w:t>(Please correct the manuscript and highlight that part in the manuscript. It is mandatory that authors should write his/her feedback here)</w:t>
            </w:r>
          </w:p>
        </w:tc>
      </w:tr>
      <w:tr w:rsidR="00F1171E" w:rsidRPr="00AF6AAA" w14:paraId="5C0AB4EC" w14:textId="77777777" w:rsidTr="007222C8">
        <w:trPr>
          <w:trHeight w:val="1264"/>
        </w:trPr>
        <w:tc>
          <w:tcPr>
            <w:tcW w:w="1265" w:type="pct"/>
            <w:noWrap/>
          </w:tcPr>
          <w:p w14:paraId="66B47184" w14:textId="48030299" w:rsidR="00F1171E" w:rsidRPr="00AF6AAA" w:rsidRDefault="00F1171E" w:rsidP="007222C8">
            <w:pPr>
              <w:ind w:left="360"/>
              <w:rPr>
                <w:rFonts w:ascii="Arial" w:hAnsi="Arial" w:cs="Arial"/>
                <w:b/>
                <w:bCs/>
                <w:sz w:val="20"/>
                <w:szCs w:val="20"/>
                <w:lang w:val="en-GB"/>
              </w:rPr>
            </w:pPr>
            <w:r w:rsidRPr="00AF6AA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F6AAA" w:rsidRDefault="00F1171E" w:rsidP="007222C8">
            <w:pPr>
              <w:ind w:left="360"/>
              <w:rPr>
                <w:rFonts w:ascii="Arial" w:eastAsia="MS Mincho" w:hAnsi="Arial" w:cs="Arial"/>
                <w:b/>
                <w:bCs/>
                <w:sz w:val="20"/>
                <w:szCs w:val="20"/>
                <w:lang w:val="en-GB"/>
              </w:rPr>
            </w:pPr>
          </w:p>
        </w:tc>
        <w:tc>
          <w:tcPr>
            <w:tcW w:w="2212" w:type="pct"/>
          </w:tcPr>
          <w:p w14:paraId="7DBC9196" w14:textId="442E3D01" w:rsidR="00F1171E" w:rsidRPr="00AF6AAA" w:rsidRDefault="00EB1FE1" w:rsidP="007222C8">
            <w:pPr>
              <w:pStyle w:val="ListParagraph"/>
              <w:ind w:left="0"/>
              <w:rPr>
                <w:rFonts w:ascii="Arial" w:hAnsi="Arial" w:cs="Arial"/>
                <w:b/>
                <w:bCs/>
                <w:color w:val="FF0000"/>
                <w:sz w:val="20"/>
                <w:szCs w:val="20"/>
                <w:lang w:val="en-GB"/>
              </w:rPr>
            </w:pPr>
            <w:r w:rsidRPr="00AF6AAA">
              <w:rPr>
                <w:rFonts w:ascii="Arial" w:hAnsi="Arial" w:cs="Arial"/>
                <w:b/>
                <w:bCs/>
                <w:color w:val="FF0000"/>
                <w:sz w:val="20"/>
                <w:szCs w:val="20"/>
                <w:lang w:val="en-GB"/>
              </w:rPr>
              <w:t xml:space="preserve">This chapter investigates a much-needed, potentially sustainable soil amendment on a valuable crop, Elephant Grass. The short-term morphological results suggest beneficial effects with the use of the soil amendment. </w:t>
            </w:r>
          </w:p>
        </w:tc>
        <w:tc>
          <w:tcPr>
            <w:tcW w:w="1523" w:type="pct"/>
          </w:tcPr>
          <w:p w14:paraId="462A339C" w14:textId="77777777" w:rsidR="00F1171E" w:rsidRPr="00AF6AAA" w:rsidRDefault="00F1171E" w:rsidP="007222C8">
            <w:pPr>
              <w:pStyle w:val="Heading2"/>
              <w:jc w:val="left"/>
              <w:rPr>
                <w:rFonts w:ascii="Arial" w:hAnsi="Arial" w:cs="Arial"/>
                <w:b w:val="0"/>
                <w:lang w:val="en-GB"/>
              </w:rPr>
            </w:pPr>
          </w:p>
        </w:tc>
      </w:tr>
      <w:tr w:rsidR="00F1171E" w:rsidRPr="00AF6AAA" w14:paraId="0D8B5B2C" w14:textId="77777777" w:rsidTr="007222C8">
        <w:trPr>
          <w:trHeight w:val="1262"/>
        </w:trPr>
        <w:tc>
          <w:tcPr>
            <w:tcW w:w="1265" w:type="pct"/>
            <w:noWrap/>
          </w:tcPr>
          <w:p w14:paraId="21CBA5FE" w14:textId="77777777" w:rsidR="00F1171E" w:rsidRPr="00AF6AAA" w:rsidRDefault="00F1171E" w:rsidP="007222C8">
            <w:pPr>
              <w:ind w:left="360"/>
              <w:rPr>
                <w:rFonts w:ascii="Arial" w:hAnsi="Arial" w:cs="Arial"/>
                <w:b/>
                <w:bCs/>
                <w:sz w:val="20"/>
                <w:szCs w:val="20"/>
                <w:lang w:val="en-GB"/>
              </w:rPr>
            </w:pPr>
            <w:r w:rsidRPr="00AF6AAA">
              <w:rPr>
                <w:rFonts w:ascii="Arial" w:hAnsi="Arial" w:cs="Arial"/>
                <w:b/>
                <w:bCs/>
                <w:sz w:val="20"/>
                <w:szCs w:val="20"/>
                <w:lang w:val="en-GB"/>
              </w:rPr>
              <w:t>Is the title of the article suitable?</w:t>
            </w:r>
          </w:p>
          <w:p w14:paraId="1CABB61A" w14:textId="77777777" w:rsidR="00F1171E" w:rsidRPr="00AF6AAA" w:rsidRDefault="00F1171E" w:rsidP="007222C8">
            <w:pPr>
              <w:ind w:left="360"/>
              <w:rPr>
                <w:rFonts w:ascii="Arial" w:hAnsi="Arial" w:cs="Arial"/>
                <w:b/>
                <w:bCs/>
                <w:sz w:val="20"/>
                <w:szCs w:val="20"/>
                <w:lang w:val="en-GB"/>
              </w:rPr>
            </w:pPr>
            <w:r w:rsidRPr="00AF6AAA">
              <w:rPr>
                <w:rFonts w:ascii="Arial" w:hAnsi="Arial" w:cs="Arial"/>
                <w:b/>
                <w:bCs/>
                <w:sz w:val="20"/>
                <w:szCs w:val="20"/>
                <w:lang w:val="en-GB"/>
              </w:rPr>
              <w:t>(If not please suggest an alternative title)</w:t>
            </w:r>
          </w:p>
          <w:p w14:paraId="0275B919" w14:textId="77777777" w:rsidR="00F1171E" w:rsidRPr="00AF6AAA" w:rsidRDefault="00F1171E" w:rsidP="007222C8">
            <w:pPr>
              <w:pStyle w:val="Heading2"/>
              <w:jc w:val="left"/>
              <w:rPr>
                <w:rFonts w:ascii="Arial" w:hAnsi="Arial" w:cs="Arial"/>
                <w:u w:val="single"/>
                <w:lang w:val="en-GB"/>
              </w:rPr>
            </w:pPr>
          </w:p>
        </w:tc>
        <w:tc>
          <w:tcPr>
            <w:tcW w:w="2212" w:type="pct"/>
          </w:tcPr>
          <w:p w14:paraId="794AA9A7" w14:textId="7C95EB1A" w:rsidR="00F1171E" w:rsidRPr="00AF6AAA" w:rsidRDefault="00F1171E" w:rsidP="00596D0E">
            <w:pPr>
              <w:pStyle w:val="ListParagraph"/>
              <w:ind w:left="0"/>
              <w:rPr>
                <w:rFonts w:ascii="Arial" w:hAnsi="Arial" w:cs="Arial"/>
                <w:b/>
                <w:bCs/>
                <w:sz w:val="20"/>
                <w:szCs w:val="20"/>
                <w:lang w:val="en-GB"/>
              </w:rPr>
            </w:pPr>
          </w:p>
        </w:tc>
        <w:tc>
          <w:tcPr>
            <w:tcW w:w="1523" w:type="pct"/>
          </w:tcPr>
          <w:p w14:paraId="405B6701" w14:textId="77777777" w:rsidR="00F1171E" w:rsidRPr="00AF6AAA" w:rsidRDefault="00F1171E" w:rsidP="007222C8">
            <w:pPr>
              <w:pStyle w:val="Heading2"/>
              <w:jc w:val="left"/>
              <w:rPr>
                <w:rFonts w:ascii="Arial" w:hAnsi="Arial" w:cs="Arial"/>
                <w:b w:val="0"/>
                <w:lang w:val="en-GB"/>
              </w:rPr>
            </w:pPr>
          </w:p>
        </w:tc>
      </w:tr>
      <w:tr w:rsidR="00F1171E" w:rsidRPr="00AF6AAA" w14:paraId="5604762A" w14:textId="77777777" w:rsidTr="007222C8">
        <w:trPr>
          <w:trHeight w:val="1262"/>
        </w:trPr>
        <w:tc>
          <w:tcPr>
            <w:tcW w:w="1265" w:type="pct"/>
            <w:noWrap/>
          </w:tcPr>
          <w:p w14:paraId="3635573D" w14:textId="77777777" w:rsidR="00F1171E" w:rsidRPr="00AF6AAA" w:rsidRDefault="00F1171E" w:rsidP="007222C8">
            <w:pPr>
              <w:pStyle w:val="Heading2"/>
              <w:ind w:left="360"/>
              <w:jc w:val="left"/>
              <w:rPr>
                <w:rFonts w:ascii="Arial" w:hAnsi="Arial" w:cs="Arial"/>
                <w:lang w:val="en-GB"/>
              </w:rPr>
            </w:pPr>
            <w:r w:rsidRPr="00AF6AA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F6AAA" w:rsidRDefault="00F1171E" w:rsidP="007222C8">
            <w:pPr>
              <w:pStyle w:val="Heading2"/>
              <w:jc w:val="left"/>
              <w:rPr>
                <w:rFonts w:ascii="Arial" w:hAnsi="Arial" w:cs="Arial"/>
                <w:u w:val="single"/>
                <w:lang w:val="en-GB"/>
              </w:rPr>
            </w:pPr>
          </w:p>
        </w:tc>
        <w:tc>
          <w:tcPr>
            <w:tcW w:w="2212" w:type="pct"/>
          </w:tcPr>
          <w:p w14:paraId="0FB7E83A" w14:textId="25D74F77" w:rsidR="00F1171E" w:rsidRPr="00AF6AAA" w:rsidRDefault="00596D0E" w:rsidP="00596D0E">
            <w:pPr>
              <w:pStyle w:val="ListParagraph"/>
              <w:ind w:left="0"/>
              <w:rPr>
                <w:rFonts w:ascii="Arial" w:hAnsi="Arial" w:cs="Arial"/>
                <w:b/>
                <w:bCs/>
                <w:sz w:val="20"/>
                <w:szCs w:val="20"/>
                <w:lang w:val="en-GB"/>
              </w:rPr>
            </w:pPr>
            <w:r w:rsidRPr="00AF6AAA">
              <w:rPr>
                <w:rFonts w:ascii="Arial" w:hAnsi="Arial" w:cs="Arial"/>
                <w:b/>
                <w:bCs/>
                <w:color w:val="FF0000"/>
                <w:sz w:val="20"/>
                <w:szCs w:val="20"/>
                <w:lang w:val="en-GB"/>
              </w:rPr>
              <w:t>Y</w:t>
            </w:r>
            <w:r w:rsidR="00183AA7" w:rsidRPr="00AF6AAA">
              <w:rPr>
                <w:rFonts w:ascii="Arial" w:hAnsi="Arial" w:cs="Arial"/>
                <w:b/>
                <w:bCs/>
                <w:color w:val="FF0000"/>
                <w:sz w:val="20"/>
                <w:szCs w:val="20"/>
                <w:lang w:val="en-GB"/>
              </w:rPr>
              <w:t>es</w:t>
            </w:r>
          </w:p>
        </w:tc>
        <w:tc>
          <w:tcPr>
            <w:tcW w:w="1523" w:type="pct"/>
          </w:tcPr>
          <w:p w14:paraId="1D54B730" w14:textId="77777777" w:rsidR="00F1171E" w:rsidRPr="00AF6AAA" w:rsidRDefault="00F1171E" w:rsidP="007222C8">
            <w:pPr>
              <w:pStyle w:val="Heading2"/>
              <w:jc w:val="left"/>
              <w:rPr>
                <w:rFonts w:ascii="Arial" w:hAnsi="Arial" w:cs="Arial"/>
                <w:b w:val="0"/>
                <w:lang w:val="en-GB"/>
              </w:rPr>
            </w:pPr>
          </w:p>
        </w:tc>
      </w:tr>
      <w:tr w:rsidR="00F1171E" w:rsidRPr="00AF6AAA" w14:paraId="2F579F54" w14:textId="77777777" w:rsidTr="007222C8">
        <w:trPr>
          <w:trHeight w:val="859"/>
        </w:trPr>
        <w:tc>
          <w:tcPr>
            <w:tcW w:w="1265" w:type="pct"/>
            <w:noWrap/>
          </w:tcPr>
          <w:p w14:paraId="04361F46" w14:textId="368783AB" w:rsidR="00F1171E" w:rsidRPr="00AF6AAA" w:rsidRDefault="00DC6FED" w:rsidP="007222C8">
            <w:pPr>
              <w:ind w:left="360"/>
              <w:rPr>
                <w:rFonts w:ascii="Arial" w:hAnsi="Arial" w:cs="Arial"/>
                <w:b/>
                <w:bCs/>
                <w:sz w:val="20"/>
                <w:szCs w:val="20"/>
                <w:u w:val="single"/>
                <w:lang w:val="en-GB"/>
              </w:rPr>
            </w:pPr>
            <w:r w:rsidRPr="00AF6AAA">
              <w:rPr>
                <w:rFonts w:ascii="Arial" w:hAnsi="Arial" w:cs="Arial"/>
                <w:b/>
                <w:bCs/>
                <w:sz w:val="20"/>
                <w:szCs w:val="20"/>
                <w:lang w:val="en-GB"/>
              </w:rPr>
              <w:t xml:space="preserve">Is the manuscript scientifically, correct? Please write here. </w:t>
            </w:r>
          </w:p>
        </w:tc>
        <w:tc>
          <w:tcPr>
            <w:tcW w:w="2212" w:type="pct"/>
          </w:tcPr>
          <w:p w14:paraId="2B5A7721" w14:textId="6E9B2BFD" w:rsidR="00F1171E" w:rsidRPr="00AF6AAA" w:rsidRDefault="00EB1FE1" w:rsidP="007222C8">
            <w:pPr>
              <w:pStyle w:val="ListParagraph"/>
              <w:ind w:left="0"/>
              <w:rPr>
                <w:rFonts w:ascii="Arial" w:hAnsi="Arial" w:cs="Arial"/>
                <w:b/>
                <w:bCs/>
                <w:sz w:val="20"/>
                <w:szCs w:val="20"/>
                <w:lang w:val="en-GB"/>
              </w:rPr>
            </w:pPr>
            <w:r w:rsidRPr="00AF6AAA">
              <w:rPr>
                <w:rFonts w:ascii="Arial" w:hAnsi="Arial" w:cs="Arial"/>
                <w:b/>
                <w:bCs/>
                <w:color w:val="FF0000"/>
                <w:sz w:val="20"/>
                <w:szCs w:val="20"/>
                <w:lang w:val="en-GB"/>
              </w:rPr>
              <w:t xml:space="preserve">Yes, however there the authors need to incorporate some soil characteristics as a result of the </w:t>
            </w:r>
            <w:r w:rsidR="00596D0E" w:rsidRPr="00AF6AAA">
              <w:rPr>
                <w:rFonts w:ascii="Arial" w:hAnsi="Arial" w:cs="Arial"/>
                <w:b/>
                <w:bCs/>
                <w:color w:val="FF0000"/>
                <w:sz w:val="20"/>
                <w:szCs w:val="20"/>
                <w:lang w:val="en-GB"/>
              </w:rPr>
              <w:t>poultry</w:t>
            </w:r>
            <w:r w:rsidRPr="00AF6AAA">
              <w:rPr>
                <w:rFonts w:ascii="Arial" w:hAnsi="Arial" w:cs="Arial"/>
                <w:b/>
                <w:bCs/>
                <w:color w:val="FF0000"/>
                <w:sz w:val="20"/>
                <w:szCs w:val="20"/>
                <w:lang w:val="en-GB"/>
              </w:rPr>
              <w:t xml:space="preserve"> manure application</w:t>
            </w:r>
            <w:r w:rsidR="008201E1" w:rsidRPr="00AF6AAA">
              <w:rPr>
                <w:rFonts w:ascii="Arial" w:hAnsi="Arial" w:cs="Arial"/>
                <w:b/>
                <w:bCs/>
                <w:color w:val="FF0000"/>
                <w:sz w:val="20"/>
                <w:szCs w:val="20"/>
                <w:lang w:val="en-GB"/>
              </w:rPr>
              <w:t>.</w:t>
            </w:r>
          </w:p>
        </w:tc>
        <w:tc>
          <w:tcPr>
            <w:tcW w:w="1523" w:type="pct"/>
          </w:tcPr>
          <w:p w14:paraId="4898F764" w14:textId="77777777" w:rsidR="00F1171E" w:rsidRPr="00AF6AAA" w:rsidRDefault="00F1171E" w:rsidP="007222C8">
            <w:pPr>
              <w:pStyle w:val="Heading2"/>
              <w:jc w:val="left"/>
              <w:rPr>
                <w:rFonts w:ascii="Arial" w:hAnsi="Arial" w:cs="Arial"/>
                <w:b w:val="0"/>
                <w:lang w:val="en-GB"/>
              </w:rPr>
            </w:pPr>
          </w:p>
        </w:tc>
      </w:tr>
      <w:tr w:rsidR="00F1171E" w:rsidRPr="00AF6AAA" w14:paraId="73739464" w14:textId="77777777" w:rsidTr="007222C8">
        <w:trPr>
          <w:trHeight w:val="703"/>
        </w:trPr>
        <w:tc>
          <w:tcPr>
            <w:tcW w:w="1265" w:type="pct"/>
            <w:noWrap/>
          </w:tcPr>
          <w:p w14:paraId="09C25322" w14:textId="77777777" w:rsidR="00F1171E" w:rsidRPr="00AF6AAA" w:rsidRDefault="00F1171E" w:rsidP="007222C8">
            <w:pPr>
              <w:ind w:left="360"/>
              <w:rPr>
                <w:rFonts w:ascii="Arial" w:hAnsi="Arial" w:cs="Arial"/>
                <w:b/>
                <w:bCs/>
                <w:sz w:val="20"/>
                <w:szCs w:val="20"/>
                <w:lang w:val="en-GB"/>
              </w:rPr>
            </w:pPr>
            <w:r w:rsidRPr="00AF6AA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F6AAA" w:rsidRDefault="00F1171E" w:rsidP="007222C8">
            <w:pPr>
              <w:ind w:left="360"/>
              <w:rPr>
                <w:rFonts w:ascii="Arial" w:hAnsi="Arial" w:cs="Arial"/>
                <w:b/>
                <w:bCs/>
                <w:sz w:val="20"/>
                <w:szCs w:val="20"/>
                <w:u w:val="single"/>
                <w:lang w:val="en-GB"/>
              </w:rPr>
            </w:pPr>
            <w:r w:rsidRPr="00AF6AAA">
              <w:rPr>
                <w:rFonts w:ascii="Arial" w:hAnsi="Arial" w:cs="Arial"/>
                <w:b/>
                <w:bCs/>
                <w:sz w:val="20"/>
                <w:szCs w:val="20"/>
                <w:u w:val="single"/>
                <w:lang w:val="en-GB"/>
              </w:rPr>
              <w:t>-</w:t>
            </w:r>
          </w:p>
        </w:tc>
        <w:tc>
          <w:tcPr>
            <w:tcW w:w="2212" w:type="pct"/>
          </w:tcPr>
          <w:p w14:paraId="24FE0567" w14:textId="7C7696E1" w:rsidR="00F1171E" w:rsidRPr="00AF6AAA" w:rsidRDefault="00EB1FE1" w:rsidP="007222C8">
            <w:pPr>
              <w:pStyle w:val="ListParagraph"/>
              <w:ind w:left="0"/>
              <w:rPr>
                <w:rFonts w:ascii="Arial" w:hAnsi="Arial" w:cs="Arial"/>
                <w:b/>
                <w:bCs/>
                <w:sz w:val="20"/>
                <w:szCs w:val="20"/>
                <w:lang w:val="en-GB"/>
              </w:rPr>
            </w:pPr>
            <w:r w:rsidRPr="00AF6AAA">
              <w:rPr>
                <w:rFonts w:ascii="Arial" w:hAnsi="Arial" w:cs="Arial"/>
                <w:b/>
                <w:bCs/>
                <w:color w:val="FF0000"/>
                <w:sz w:val="20"/>
                <w:szCs w:val="20"/>
                <w:lang w:val="en-GB"/>
              </w:rPr>
              <w:t>Yes</w:t>
            </w:r>
          </w:p>
        </w:tc>
        <w:tc>
          <w:tcPr>
            <w:tcW w:w="1523" w:type="pct"/>
          </w:tcPr>
          <w:p w14:paraId="40220055" w14:textId="77777777" w:rsidR="00F1171E" w:rsidRPr="00AF6AAA" w:rsidRDefault="00F1171E" w:rsidP="007222C8">
            <w:pPr>
              <w:pStyle w:val="Heading2"/>
              <w:jc w:val="left"/>
              <w:rPr>
                <w:rFonts w:ascii="Arial" w:hAnsi="Arial" w:cs="Arial"/>
                <w:b w:val="0"/>
                <w:lang w:val="en-GB"/>
              </w:rPr>
            </w:pPr>
          </w:p>
        </w:tc>
      </w:tr>
      <w:tr w:rsidR="00F1171E" w:rsidRPr="00AF6AAA" w14:paraId="73CC4A50" w14:textId="77777777" w:rsidTr="007222C8">
        <w:trPr>
          <w:trHeight w:val="386"/>
        </w:trPr>
        <w:tc>
          <w:tcPr>
            <w:tcW w:w="1265" w:type="pct"/>
            <w:noWrap/>
          </w:tcPr>
          <w:p w14:paraId="029CE8D0" w14:textId="77777777" w:rsidR="00F1171E" w:rsidRPr="00AF6AAA" w:rsidRDefault="00F1171E" w:rsidP="007222C8">
            <w:pPr>
              <w:pStyle w:val="Heading2"/>
              <w:jc w:val="left"/>
              <w:rPr>
                <w:rFonts w:ascii="Arial" w:hAnsi="Arial" w:cs="Arial"/>
                <w:b w:val="0"/>
                <w:lang w:val="en-GB"/>
              </w:rPr>
            </w:pPr>
          </w:p>
          <w:p w14:paraId="589C16C7" w14:textId="77777777" w:rsidR="00F1171E" w:rsidRPr="00AF6AAA" w:rsidRDefault="00F1171E" w:rsidP="007222C8">
            <w:pPr>
              <w:pStyle w:val="Heading2"/>
              <w:ind w:left="360"/>
              <w:jc w:val="left"/>
              <w:rPr>
                <w:rFonts w:ascii="Arial" w:hAnsi="Arial" w:cs="Arial"/>
                <w:bCs w:val="0"/>
                <w:lang w:val="en-GB"/>
              </w:rPr>
            </w:pPr>
            <w:r w:rsidRPr="00AF6AAA">
              <w:rPr>
                <w:rFonts w:ascii="Arial" w:hAnsi="Arial" w:cs="Arial"/>
                <w:bCs w:val="0"/>
                <w:lang w:val="en-GB"/>
              </w:rPr>
              <w:t>Is the language/English quality of the article suitable for scholarly communications?</w:t>
            </w:r>
          </w:p>
          <w:p w14:paraId="7722B85E" w14:textId="77777777" w:rsidR="00F1171E" w:rsidRPr="00AF6AAA" w:rsidRDefault="00F1171E" w:rsidP="007222C8">
            <w:pPr>
              <w:rPr>
                <w:rFonts w:ascii="Arial" w:hAnsi="Arial" w:cs="Arial"/>
                <w:sz w:val="20"/>
                <w:szCs w:val="20"/>
                <w:lang w:val="en-GB"/>
              </w:rPr>
            </w:pPr>
          </w:p>
        </w:tc>
        <w:tc>
          <w:tcPr>
            <w:tcW w:w="2212" w:type="pct"/>
          </w:tcPr>
          <w:p w14:paraId="0A07EA75" w14:textId="77777777" w:rsidR="00F1171E" w:rsidRPr="00AF6AAA" w:rsidRDefault="00F1171E" w:rsidP="007222C8">
            <w:pPr>
              <w:rPr>
                <w:rFonts w:ascii="Arial" w:hAnsi="Arial" w:cs="Arial"/>
                <w:sz w:val="20"/>
                <w:szCs w:val="20"/>
                <w:lang w:val="en-GB"/>
              </w:rPr>
            </w:pPr>
          </w:p>
          <w:p w14:paraId="6CBA4B2A" w14:textId="59010829" w:rsidR="00F1171E" w:rsidRPr="00AF6AAA" w:rsidRDefault="00EB1FE1" w:rsidP="00596D0E">
            <w:pPr>
              <w:pStyle w:val="ListParagraph"/>
              <w:ind w:left="0"/>
              <w:rPr>
                <w:rFonts w:ascii="Arial" w:hAnsi="Arial" w:cs="Arial"/>
                <w:b/>
                <w:bCs/>
                <w:color w:val="FF0000"/>
                <w:sz w:val="20"/>
                <w:szCs w:val="20"/>
                <w:lang w:val="en-GB"/>
              </w:rPr>
            </w:pPr>
            <w:r w:rsidRPr="00AF6AAA">
              <w:rPr>
                <w:rFonts w:ascii="Arial" w:hAnsi="Arial" w:cs="Arial"/>
                <w:b/>
                <w:bCs/>
                <w:color w:val="FF0000"/>
                <w:sz w:val="20"/>
                <w:szCs w:val="20"/>
                <w:lang w:val="en-GB"/>
              </w:rPr>
              <w:t xml:space="preserve">No, the authors are cutting across different English types, with American and UK English being used, </w:t>
            </w:r>
            <w:proofErr w:type="spellStart"/>
            <w:r w:rsidRPr="00AF6AAA">
              <w:rPr>
                <w:rFonts w:ascii="Arial" w:hAnsi="Arial" w:cs="Arial"/>
                <w:b/>
                <w:bCs/>
                <w:color w:val="FF0000"/>
                <w:sz w:val="20"/>
                <w:szCs w:val="20"/>
                <w:lang w:val="en-GB"/>
              </w:rPr>
              <w:t>autors</w:t>
            </w:r>
            <w:proofErr w:type="spellEnd"/>
            <w:r w:rsidRPr="00AF6AAA">
              <w:rPr>
                <w:rFonts w:ascii="Arial" w:hAnsi="Arial" w:cs="Arial"/>
                <w:b/>
                <w:bCs/>
                <w:color w:val="FF0000"/>
                <w:sz w:val="20"/>
                <w:szCs w:val="20"/>
                <w:lang w:val="en-GB"/>
              </w:rPr>
              <w:t xml:space="preserve"> need to be consistent.</w:t>
            </w:r>
          </w:p>
          <w:p w14:paraId="41E28118" w14:textId="77777777" w:rsidR="00F1171E" w:rsidRPr="00AF6AAA" w:rsidRDefault="00F1171E" w:rsidP="007222C8">
            <w:pPr>
              <w:rPr>
                <w:rFonts w:ascii="Arial" w:hAnsi="Arial" w:cs="Arial"/>
                <w:sz w:val="20"/>
                <w:szCs w:val="20"/>
                <w:lang w:val="en-GB"/>
              </w:rPr>
            </w:pPr>
          </w:p>
          <w:p w14:paraId="297F52DB" w14:textId="77777777" w:rsidR="00F1171E" w:rsidRPr="00AF6AAA" w:rsidRDefault="00F1171E" w:rsidP="007222C8">
            <w:pPr>
              <w:rPr>
                <w:rFonts w:ascii="Arial" w:hAnsi="Arial" w:cs="Arial"/>
                <w:sz w:val="20"/>
                <w:szCs w:val="20"/>
                <w:lang w:val="en-GB"/>
              </w:rPr>
            </w:pPr>
          </w:p>
          <w:p w14:paraId="149A6CEF" w14:textId="77777777" w:rsidR="00F1171E" w:rsidRPr="00AF6AAA" w:rsidRDefault="00F1171E" w:rsidP="007222C8">
            <w:pPr>
              <w:rPr>
                <w:rFonts w:ascii="Arial" w:hAnsi="Arial" w:cs="Arial"/>
                <w:sz w:val="20"/>
                <w:szCs w:val="20"/>
                <w:lang w:val="en-GB"/>
              </w:rPr>
            </w:pPr>
          </w:p>
        </w:tc>
        <w:tc>
          <w:tcPr>
            <w:tcW w:w="1523" w:type="pct"/>
          </w:tcPr>
          <w:p w14:paraId="0351CA58" w14:textId="77777777" w:rsidR="00F1171E" w:rsidRPr="00AF6AAA" w:rsidRDefault="00F1171E" w:rsidP="007222C8">
            <w:pPr>
              <w:rPr>
                <w:rFonts w:ascii="Arial" w:hAnsi="Arial" w:cs="Arial"/>
                <w:sz w:val="20"/>
                <w:szCs w:val="20"/>
                <w:lang w:val="en-GB"/>
              </w:rPr>
            </w:pPr>
          </w:p>
        </w:tc>
      </w:tr>
      <w:tr w:rsidR="00F1171E" w:rsidRPr="00AF6AAA" w14:paraId="20A16C0C" w14:textId="77777777" w:rsidTr="007222C8">
        <w:trPr>
          <w:trHeight w:val="1178"/>
        </w:trPr>
        <w:tc>
          <w:tcPr>
            <w:tcW w:w="1265" w:type="pct"/>
            <w:noWrap/>
          </w:tcPr>
          <w:p w14:paraId="7F4BCFAE" w14:textId="77777777" w:rsidR="00F1171E" w:rsidRPr="00AF6AAA" w:rsidRDefault="00F1171E" w:rsidP="007222C8">
            <w:pPr>
              <w:pStyle w:val="Heading2"/>
              <w:jc w:val="left"/>
              <w:rPr>
                <w:rFonts w:ascii="Arial" w:hAnsi="Arial" w:cs="Arial"/>
                <w:b w:val="0"/>
                <w:bCs w:val="0"/>
                <w:lang w:val="en-GB"/>
              </w:rPr>
            </w:pPr>
            <w:r w:rsidRPr="00AF6AAA">
              <w:rPr>
                <w:rFonts w:ascii="Arial" w:hAnsi="Arial" w:cs="Arial"/>
                <w:bCs w:val="0"/>
                <w:u w:val="single"/>
                <w:lang w:val="en-GB"/>
              </w:rPr>
              <w:t>Optional/General</w:t>
            </w:r>
            <w:r w:rsidRPr="00AF6AAA">
              <w:rPr>
                <w:rFonts w:ascii="Arial" w:hAnsi="Arial" w:cs="Arial"/>
                <w:bCs w:val="0"/>
                <w:lang w:val="en-GB"/>
              </w:rPr>
              <w:t xml:space="preserve"> </w:t>
            </w:r>
            <w:r w:rsidRPr="00AF6AAA">
              <w:rPr>
                <w:rFonts w:ascii="Arial" w:hAnsi="Arial" w:cs="Arial"/>
                <w:b w:val="0"/>
                <w:bCs w:val="0"/>
                <w:lang w:val="en-GB"/>
              </w:rPr>
              <w:t>comments</w:t>
            </w:r>
          </w:p>
          <w:p w14:paraId="1A6B3748" w14:textId="77777777" w:rsidR="00F1171E" w:rsidRPr="00AF6AAA" w:rsidRDefault="00F1171E" w:rsidP="007222C8">
            <w:pPr>
              <w:pStyle w:val="Heading2"/>
              <w:jc w:val="left"/>
              <w:rPr>
                <w:rFonts w:ascii="Arial" w:hAnsi="Arial" w:cs="Arial"/>
                <w:b w:val="0"/>
                <w:lang w:val="en-GB"/>
              </w:rPr>
            </w:pPr>
          </w:p>
        </w:tc>
        <w:tc>
          <w:tcPr>
            <w:tcW w:w="2212" w:type="pct"/>
          </w:tcPr>
          <w:p w14:paraId="1A943684" w14:textId="122D0FC3" w:rsidR="00596D0E" w:rsidRPr="00AF6AAA" w:rsidRDefault="00596D0E" w:rsidP="00596D0E">
            <w:pPr>
              <w:rPr>
                <w:rFonts w:ascii="Arial" w:hAnsi="Arial" w:cs="Arial"/>
                <w:b/>
                <w:bCs/>
                <w:color w:val="FF0000"/>
                <w:sz w:val="20"/>
                <w:szCs w:val="20"/>
                <w:lang w:val="en-GB"/>
              </w:rPr>
            </w:pPr>
            <w:r w:rsidRPr="00AF6AAA">
              <w:rPr>
                <w:rFonts w:ascii="Arial" w:hAnsi="Arial" w:cs="Arial"/>
                <w:b/>
                <w:bCs/>
                <w:color w:val="FF0000"/>
                <w:sz w:val="20"/>
                <w:szCs w:val="20"/>
                <w:lang w:val="en-GB"/>
              </w:rPr>
              <w:t>To qualify for publication, the study requires major improvements across all sections of the manuscript. The introduction goes into excessive detail about the morphology, uses, and suitability of the grass, which detracts from clearly defining the research problem and objectives. The methodology section lacks essential information on soil and manure properties, which are instead presented in the results section, making it difficult to follow the experimental design. Furthermore, there is no post-treatment soil analysis included, which weakens the study’s ability to link outcomes to soil changes.</w:t>
            </w:r>
          </w:p>
          <w:p w14:paraId="42FC3800" w14:textId="77777777" w:rsidR="00596D0E" w:rsidRPr="00AF6AAA" w:rsidRDefault="00596D0E" w:rsidP="00596D0E">
            <w:pPr>
              <w:pStyle w:val="ListParagraph"/>
              <w:rPr>
                <w:rFonts w:ascii="Arial" w:hAnsi="Arial" w:cs="Arial"/>
                <w:b/>
                <w:bCs/>
                <w:color w:val="FF0000"/>
                <w:sz w:val="20"/>
                <w:szCs w:val="20"/>
                <w:lang w:val="en-GB"/>
              </w:rPr>
            </w:pPr>
          </w:p>
          <w:p w14:paraId="60FD2DDE" w14:textId="77777777" w:rsidR="00596D0E" w:rsidRPr="00AF6AAA" w:rsidRDefault="00596D0E" w:rsidP="00596D0E">
            <w:pPr>
              <w:rPr>
                <w:rFonts w:ascii="Arial" w:hAnsi="Arial" w:cs="Arial"/>
                <w:b/>
                <w:bCs/>
                <w:color w:val="FF0000"/>
                <w:sz w:val="20"/>
                <w:szCs w:val="20"/>
                <w:lang w:val="en-GB"/>
              </w:rPr>
            </w:pPr>
            <w:r w:rsidRPr="00AF6AAA">
              <w:rPr>
                <w:rFonts w:ascii="Arial" w:hAnsi="Arial" w:cs="Arial"/>
                <w:b/>
                <w:bCs/>
                <w:color w:val="FF0000"/>
                <w:sz w:val="20"/>
                <w:szCs w:val="20"/>
                <w:lang w:val="en-GB"/>
              </w:rPr>
              <w:t>The reported application rates are also unclear. The authors mention using “bags” but later express the rates in tonnes per hectare (t/ha). If this conversion is to be used, the calculation method should be clearly explained to justify how the values were derived.</w:t>
            </w:r>
          </w:p>
          <w:p w14:paraId="6BD57DA1" w14:textId="77777777" w:rsidR="00596D0E" w:rsidRPr="00AF6AAA" w:rsidRDefault="00596D0E" w:rsidP="00596D0E">
            <w:pPr>
              <w:pStyle w:val="ListParagraph"/>
              <w:rPr>
                <w:rFonts w:ascii="Arial" w:hAnsi="Arial" w:cs="Arial"/>
                <w:b/>
                <w:bCs/>
                <w:color w:val="FF0000"/>
                <w:sz w:val="20"/>
                <w:szCs w:val="20"/>
                <w:lang w:val="en-GB"/>
              </w:rPr>
            </w:pPr>
          </w:p>
          <w:p w14:paraId="78417D79" w14:textId="77777777" w:rsidR="00596D0E" w:rsidRPr="00AF6AAA" w:rsidRDefault="00596D0E" w:rsidP="00596D0E">
            <w:pPr>
              <w:rPr>
                <w:rFonts w:ascii="Arial" w:hAnsi="Arial" w:cs="Arial"/>
                <w:b/>
                <w:bCs/>
                <w:color w:val="FF0000"/>
                <w:sz w:val="20"/>
                <w:szCs w:val="20"/>
                <w:lang w:val="en-GB"/>
              </w:rPr>
            </w:pPr>
            <w:r w:rsidRPr="00AF6AAA">
              <w:rPr>
                <w:rFonts w:ascii="Arial" w:hAnsi="Arial" w:cs="Arial"/>
                <w:b/>
                <w:bCs/>
                <w:color w:val="FF0000"/>
                <w:sz w:val="20"/>
                <w:szCs w:val="20"/>
                <w:lang w:val="en-GB"/>
              </w:rPr>
              <w:t>The discussion section is largely speculative, as it attempts to interpret results based on assumed soil changes, despite the absence of supporting soil data in both the results and methodology sections.</w:t>
            </w:r>
          </w:p>
          <w:p w14:paraId="0377920F" w14:textId="77777777" w:rsidR="00596D0E" w:rsidRPr="00AF6AAA" w:rsidRDefault="00596D0E" w:rsidP="00596D0E">
            <w:pPr>
              <w:pStyle w:val="ListParagraph"/>
              <w:rPr>
                <w:rFonts w:ascii="Arial" w:hAnsi="Arial" w:cs="Arial"/>
                <w:b/>
                <w:bCs/>
                <w:color w:val="FF0000"/>
                <w:sz w:val="20"/>
                <w:szCs w:val="20"/>
                <w:lang w:val="en-GB"/>
              </w:rPr>
            </w:pPr>
          </w:p>
          <w:p w14:paraId="5E946A0E" w14:textId="26679185" w:rsidR="00F1171E" w:rsidRPr="00AF6AAA" w:rsidRDefault="00596D0E" w:rsidP="00596D0E">
            <w:pPr>
              <w:rPr>
                <w:rFonts w:ascii="Arial" w:hAnsi="Arial" w:cs="Arial"/>
                <w:sz w:val="20"/>
                <w:szCs w:val="20"/>
                <w:lang w:val="en-GB"/>
              </w:rPr>
            </w:pPr>
            <w:r w:rsidRPr="00AF6AAA">
              <w:rPr>
                <w:rFonts w:ascii="Arial" w:hAnsi="Arial" w:cs="Arial"/>
                <w:b/>
                <w:bCs/>
                <w:color w:val="FF0000"/>
                <w:sz w:val="20"/>
                <w:szCs w:val="20"/>
                <w:lang w:val="en-GB"/>
              </w:rPr>
              <w:t xml:space="preserve">For this paper to qualify for inclusion as a book chapter, substantial revisions are required. </w:t>
            </w:r>
          </w:p>
          <w:p w14:paraId="7EB58C99" w14:textId="77777777" w:rsidR="00F1171E" w:rsidRPr="00AF6AAA" w:rsidRDefault="00F1171E" w:rsidP="007222C8">
            <w:pPr>
              <w:rPr>
                <w:rFonts w:ascii="Arial" w:hAnsi="Arial" w:cs="Arial"/>
                <w:sz w:val="20"/>
                <w:szCs w:val="20"/>
                <w:lang w:val="en-GB"/>
              </w:rPr>
            </w:pPr>
          </w:p>
          <w:p w14:paraId="15DFD0E8" w14:textId="77777777" w:rsidR="00F1171E" w:rsidRPr="00AF6AAA" w:rsidRDefault="00F1171E" w:rsidP="007222C8">
            <w:pPr>
              <w:rPr>
                <w:rFonts w:ascii="Arial" w:hAnsi="Arial" w:cs="Arial"/>
                <w:sz w:val="20"/>
                <w:szCs w:val="20"/>
                <w:lang w:val="en-GB"/>
              </w:rPr>
            </w:pPr>
          </w:p>
        </w:tc>
        <w:tc>
          <w:tcPr>
            <w:tcW w:w="1523" w:type="pct"/>
          </w:tcPr>
          <w:p w14:paraId="465E098E" w14:textId="77777777" w:rsidR="00F1171E" w:rsidRPr="00AF6AAA" w:rsidRDefault="00F1171E" w:rsidP="007222C8">
            <w:pPr>
              <w:rPr>
                <w:rFonts w:ascii="Arial" w:hAnsi="Arial" w:cs="Arial"/>
                <w:sz w:val="20"/>
                <w:szCs w:val="20"/>
                <w:lang w:val="en-GB"/>
              </w:rPr>
            </w:pPr>
          </w:p>
        </w:tc>
      </w:tr>
    </w:tbl>
    <w:p w14:paraId="25E7AF2A" w14:textId="77777777" w:rsidR="00F1171E" w:rsidRPr="00AF6AAA" w:rsidRDefault="00F1171E" w:rsidP="00F1171E">
      <w:pPr>
        <w:pStyle w:val="BodyText"/>
        <w:rPr>
          <w:rFonts w:ascii="Arial" w:hAnsi="Arial" w:cs="Arial"/>
          <w:b/>
          <w:bCs/>
          <w:sz w:val="20"/>
          <w:szCs w:val="20"/>
          <w:u w:val="single"/>
          <w:lang w:val="en-GB"/>
        </w:rPr>
      </w:pPr>
    </w:p>
    <w:p w14:paraId="4437A01F" w14:textId="77777777" w:rsidR="00F1171E" w:rsidRPr="00AF6AAA" w:rsidRDefault="00F1171E" w:rsidP="00F1171E">
      <w:pPr>
        <w:pStyle w:val="BodyText"/>
        <w:rPr>
          <w:rFonts w:ascii="Arial" w:hAnsi="Arial" w:cs="Arial"/>
          <w:b/>
          <w:bCs/>
          <w:sz w:val="20"/>
          <w:szCs w:val="20"/>
          <w:u w:val="single"/>
          <w:lang w:val="en-GB"/>
        </w:rPr>
      </w:pPr>
    </w:p>
    <w:p w14:paraId="25069224" w14:textId="77777777" w:rsidR="00F1171E" w:rsidRPr="00AF6AAA" w:rsidRDefault="00F1171E" w:rsidP="00F1171E">
      <w:pPr>
        <w:pStyle w:val="BodyText"/>
        <w:rPr>
          <w:rFonts w:ascii="Arial" w:hAnsi="Arial" w:cs="Arial"/>
          <w:b/>
          <w:bCs/>
          <w:sz w:val="20"/>
          <w:szCs w:val="20"/>
          <w:u w:val="single"/>
          <w:lang w:val="en-GB"/>
        </w:rPr>
      </w:pPr>
    </w:p>
    <w:p w14:paraId="0821307F" w14:textId="77777777" w:rsidR="00F1171E" w:rsidRPr="00AF6AA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F6AA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F6AAA" w:rsidRDefault="00F1171E" w:rsidP="007222C8">
            <w:pPr>
              <w:pStyle w:val="NormalWeb"/>
              <w:spacing w:before="0" w:beforeAutospacing="0" w:after="0" w:afterAutospacing="0"/>
              <w:rPr>
                <w:rFonts w:ascii="Arial" w:hAnsi="Arial" w:cs="Arial"/>
                <w:b/>
                <w:sz w:val="20"/>
                <w:szCs w:val="20"/>
                <w:u w:val="single"/>
                <w:lang w:val="en-GB"/>
              </w:rPr>
            </w:pPr>
            <w:r w:rsidRPr="00AF6AAA">
              <w:rPr>
                <w:rFonts w:ascii="Arial" w:hAnsi="Arial" w:cs="Arial"/>
                <w:b/>
                <w:sz w:val="20"/>
                <w:szCs w:val="20"/>
                <w:highlight w:val="yellow"/>
                <w:u w:val="single"/>
                <w:lang w:val="en-GB"/>
              </w:rPr>
              <w:t>PART  2:</w:t>
            </w:r>
            <w:r w:rsidRPr="00AF6AAA">
              <w:rPr>
                <w:rFonts w:ascii="Arial" w:hAnsi="Arial" w:cs="Arial"/>
                <w:b/>
                <w:sz w:val="20"/>
                <w:szCs w:val="20"/>
                <w:u w:val="single"/>
                <w:lang w:val="en-GB"/>
              </w:rPr>
              <w:t xml:space="preserve"> </w:t>
            </w:r>
          </w:p>
          <w:p w14:paraId="5B767407" w14:textId="77777777" w:rsidR="00F1171E" w:rsidRPr="00AF6AA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F6AA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F6AA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F6AAA" w:rsidRDefault="00F1171E" w:rsidP="007222C8">
            <w:pPr>
              <w:pStyle w:val="Heading2"/>
              <w:jc w:val="left"/>
              <w:rPr>
                <w:rFonts w:ascii="Arial" w:hAnsi="Arial" w:cs="Arial"/>
                <w:lang w:val="en-GB"/>
              </w:rPr>
            </w:pPr>
            <w:r w:rsidRPr="00AF6AAA">
              <w:rPr>
                <w:rFonts w:ascii="Arial" w:hAnsi="Arial" w:cs="Arial"/>
                <w:lang w:val="en-GB"/>
              </w:rPr>
              <w:t>Reviewer’s comment</w:t>
            </w:r>
          </w:p>
        </w:tc>
        <w:tc>
          <w:tcPr>
            <w:tcW w:w="1342" w:type="pct"/>
          </w:tcPr>
          <w:p w14:paraId="6F48B50B" w14:textId="77777777" w:rsidR="00F1171E" w:rsidRPr="00AF6AAA" w:rsidRDefault="00F1171E" w:rsidP="007222C8">
            <w:pPr>
              <w:pStyle w:val="Heading2"/>
              <w:jc w:val="left"/>
              <w:rPr>
                <w:rFonts w:ascii="Arial" w:hAnsi="Arial" w:cs="Arial"/>
                <w:b w:val="0"/>
                <w:lang w:val="en-GB"/>
              </w:rPr>
            </w:pPr>
            <w:r w:rsidRPr="00AF6AAA">
              <w:rPr>
                <w:rFonts w:ascii="Arial" w:hAnsi="Arial" w:cs="Arial"/>
                <w:lang w:val="en-GB"/>
              </w:rPr>
              <w:t>Author’s comment</w:t>
            </w:r>
            <w:r w:rsidRPr="00AF6AAA">
              <w:rPr>
                <w:rFonts w:ascii="Arial" w:hAnsi="Arial" w:cs="Arial"/>
                <w:b w:val="0"/>
                <w:lang w:val="en-GB"/>
              </w:rPr>
              <w:t xml:space="preserve"> </w:t>
            </w:r>
            <w:r w:rsidRPr="00AF6AA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F6AA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F6AAA" w:rsidRDefault="00F1171E" w:rsidP="007222C8">
            <w:pPr>
              <w:pStyle w:val="NormalWeb"/>
              <w:spacing w:before="0" w:beforeAutospacing="0" w:after="0" w:afterAutospacing="0"/>
              <w:rPr>
                <w:rFonts w:ascii="Arial" w:hAnsi="Arial" w:cs="Arial"/>
                <w:b/>
                <w:sz w:val="20"/>
                <w:szCs w:val="20"/>
                <w:lang w:val="en-GB"/>
              </w:rPr>
            </w:pPr>
            <w:r w:rsidRPr="00AF6AAA">
              <w:rPr>
                <w:rFonts w:ascii="Arial" w:hAnsi="Arial" w:cs="Arial"/>
                <w:b/>
                <w:sz w:val="20"/>
                <w:szCs w:val="20"/>
                <w:lang w:val="en-GB"/>
              </w:rPr>
              <w:t xml:space="preserve">Are there ethical issues in this manuscript? </w:t>
            </w:r>
          </w:p>
          <w:p w14:paraId="6034B476" w14:textId="77777777" w:rsidR="00F1171E" w:rsidRPr="00AF6AA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AF6AAA" w:rsidRDefault="00F1171E" w:rsidP="007222C8">
            <w:pPr>
              <w:pStyle w:val="NormalWeb"/>
              <w:spacing w:before="0" w:beforeAutospacing="0" w:after="0" w:afterAutospacing="0"/>
              <w:rPr>
                <w:rFonts w:ascii="Arial" w:hAnsi="Arial" w:cs="Arial"/>
                <w:i/>
                <w:iCs/>
                <w:sz w:val="20"/>
                <w:szCs w:val="20"/>
                <w:u w:val="single"/>
                <w:lang w:val="en-GB"/>
              </w:rPr>
            </w:pPr>
            <w:r w:rsidRPr="00AF6AAA">
              <w:rPr>
                <w:rFonts w:ascii="Arial" w:hAnsi="Arial" w:cs="Arial"/>
                <w:i/>
                <w:iCs/>
                <w:sz w:val="20"/>
                <w:szCs w:val="20"/>
                <w:u w:val="single"/>
                <w:lang w:val="en-GB"/>
              </w:rPr>
              <w:t xml:space="preserve">(If yes, </w:t>
            </w:r>
            <w:proofErr w:type="gramStart"/>
            <w:r w:rsidRPr="00AF6AAA">
              <w:rPr>
                <w:rFonts w:ascii="Arial" w:hAnsi="Arial" w:cs="Arial"/>
                <w:i/>
                <w:iCs/>
                <w:sz w:val="20"/>
                <w:szCs w:val="20"/>
                <w:u w:val="single"/>
                <w:lang w:val="en-GB"/>
              </w:rPr>
              <w:t>Kindly</w:t>
            </w:r>
            <w:proofErr w:type="gramEnd"/>
            <w:r w:rsidRPr="00AF6AAA">
              <w:rPr>
                <w:rFonts w:ascii="Arial" w:hAnsi="Arial" w:cs="Arial"/>
                <w:i/>
                <w:iCs/>
                <w:sz w:val="20"/>
                <w:szCs w:val="20"/>
                <w:u w:val="single"/>
                <w:lang w:val="en-GB"/>
              </w:rPr>
              <w:t xml:space="preserve"> please write down the ethical issues here in detail)</w:t>
            </w:r>
          </w:p>
          <w:p w14:paraId="3F0D46E3" w14:textId="77777777" w:rsidR="00F1171E" w:rsidRPr="00AF6AAA" w:rsidRDefault="00F1171E" w:rsidP="007222C8">
            <w:pPr>
              <w:pStyle w:val="NormalWeb"/>
              <w:spacing w:before="0" w:beforeAutospacing="0" w:after="0" w:afterAutospacing="0"/>
              <w:rPr>
                <w:rFonts w:ascii="Arial" w:hAnsi="Arial" w:cs="Arial"/>
                <w:sz w:val="20"/>
                <w:szCs w:val="20"/>
                <w:lang w:val="en-GB"/>
              </w:rPr>
            </w:pPr>
          </w:p>
          <w:p w14:paraId="4F058091" w14:textId="568A1C9E" w:rsidR="00183AA7" w:rsidRPr="00AF6AAA" w:rsidRDefault="00183AA7" w:rsidP="007222C8">
            <w:pPr>
              <w:pStyle w:val="NormalWeb"/>
              <w:spacing w:before="0" w:beforeAutospacing="0" w:after="0" w:afterAutospacing="0"/>
              <w:rPr>
                <w:rFonts w:ascii="Arial" w:hAnsi="Arial" w:cs="Arial"/>
                <w:sz w:val="20"/>
                <w:szCs w:val="20"/>
                <w:lang w:val="en-GB"/>
              </w:rPr>
            </w:pPr>
          </w:p>
          <w:p w14:paraId="7B654B67" w14:textId="77777777" w:rsidR="00F1171E" w:rsidRPr="00AF6AAA"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AF6AAA" w:rsidRDefault="00F1171E" w:rsidP="007222C8">
            <w:pPr>
              <w:rPr>
                <w:rFonts w:ascii="Arial" w:eastAsia="Arial Unicode MS" w:hAnsi="Arial" w:cs="Arial"/>
                <w:sz w:val="20"/>
                <w:szCs w:val="20"/>
                <w:lang w:val="en-GB"/>
              </w:rPr>
            </w:pPr>
          </w:p>
          <w:p w14:paraId="4A981594" w14:textId="77777777" w:rsidR="00F1171E" w:rsidRPr="00AF6AAA" w:rsidRDefault="00F1171E" w:rsidP="007222C8">
            <w:pPr>
              <w:rPr>
                <w:rFonts w:ascii="Arial" w:eastAsia="Arial Unicode MS" w:hAnsi="Arial" w:cs="Arial"/>
                <w:sz w:val="20"/>
                <w:szCs w:val="20"/>
                <w:lang w:val="en-GB"/>
              </w:rPr>
            </w:pPr>
          </w:p>
          <w:p w14:paraId="4780A682" w14:textId="77777777" w:rsidR="00F1171E" w:rsidRPr="00AF6AAA" w:rsidRDefault="00F1171E" w:rsidP="007222C8">
            <w:pPr>
              <w:rPr>
                <w:rFonts w:ascii="Arial" w:eastAsia="Arial Unicode MS" w:hAnsi="Arial" w:cs="Arial"/>
                <w:sz w:val="20"/>
                <w:szCs w:val="20"/>
                <w:lang w:val="en-GB"/>
              </w:rPr>
            </w:pPr>
          </w:p>
          <w:p w14:paraId="2D80979A" w14:textId="77777777" w:rsidR="00F1171E" w:rsidRPr="00AF6AA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50CA594" w14:textId="77777777" w:rsidR="001B5B0F" w:rsidRPr="00C77BB1" w:rsidRDefault="001B5B0F" w:rsidP="001B5B0F">
      <w:pPr>
        <w:pStyle w:val="Affiliation"/>
        <w:spacing w:after="0" w:line="240" w:lineRule="auto"/>
        <w:jc w:val="left"/>
        <w:rPr>
          <w:rFonts w:ascii="Arial" w:hAnsi="Arial" w:cs="Arial"/>
          <w:b/>
          <w:u w:val="single"/>
        </w:rPr>
      </w:pPr>
      <w:r w:rsidRPr="00C77BB1">
        <w:rPr>
          <w:rFonts w:ascii="Arial" w:hAnsi="Arial" w:cs="Arial"/>
          <w:b/>
          <w:u w:val="single"/>
        </w:rPr>
        <w:t>Reviewer details:</w:t>
      </w:r>
    </w:p>
    <w:p w14:paraId="1138EAE5" w14:textId="77777777" w:rsidR="001B5B0F" w:rsidRDefault="001B5B0F" w:rsidP="001B5B0F">
      <w:proofErr w:type="spellStart"/>
      <w:r w:rsidRPr="00C77BB1">
        <w:rPr>
          <w:rFonts w:ascii="Arial" w:hAnsi="Arial" w:cs="Arial"/>
          <w:b/>
          <w:color w:val="000000"/>
          <w:sz w:val="20"/>
          <w:szCs w:val="20"/>
        </w:rPr>
        <w:t>Olwetu</w:t>
      </w:r>
      <w:proofErr w:type="spellEnd"/>
      <w:r w:rsidRPr="00C77BB1">
        <w:rPr>
          <w:rFonts w:ascii="Arial" w:hAnsi="Arial" w:cs="Arial"/>
          <w:b/>
          <w:color w:val="000000"/>
          <w:sz w:val="20"/>
          <w:szCs w:val="20"/>
        </w:rPr>
        <w:t xml:space="preserve"> Antonia Sindesi, South Africa</w:t>
      </w:r>
    </w:p>
    <w:p w14:paraId="203BBCFD" w14:textId="77777777" w:rsidR="00AF6AAA" w:rsidRPr="00AF6AAA" w:rsidRDefault="00AF6AAA">
      <w:pPr>
        <w:rPr>
          <w:rFonts w:ascii="Arial" w:hAnsi="Arial" w:cs="Arial"/>
          <w:b/>
          <w:sz w:val="20"/>
          <w:szCs w:val="20"/>
        </w:rPr>
      </w:pPr>
    </w:p>
    <w:sectPr w:rsidR="00AF6AAA" w:rsidRPr="00AF6AA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6F5B9" w14:textId="77777777" w:rsidR="00DD0565" w:rsidRPr="0000007A" w:rsidRDefault="00DD0565" w:rsidP="0099583E">
      <w:r>
        <w:separator/>
      </w:r>
    </w:p>
  </w:endnote>
  <w:endnote w:type="continuationSeparator" w:id="0">
    <w:p w14:paraId="56E14916" w14:textId="77777777" w:rsidR="00DD0565" w:rsidRPr="0000007A" w:rsidRDefault="00DD056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19C18" w14:textId="77777777" w:rsidR="00DD0565" w:rsidRPr="0000007A" w:rsidRDefault="00DD0565" w:rsidP="0099583E">
      <w:r>
        <w:separator/>
      </w:r>
    </w:p>
  </w:footnote>
  <w:footnote w:type="continuationSeparator" w:id="0">
    <w:p w14:paraId="05AB5FAD" w14:textId="77777777" w:rsidR="00DD0565" w:rsidRPr="0000007A" w:rsidRDefault="00DD056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04312321">
    <w:abstractNumId w:val="3"/>
  </w:num>
  <w:num w:numId="2" w16cid:durableId="1265841371">
    <w:abstractNumId w:val="6"/>
  </w:num>
  <w:num w:numId="3" w16cid:durableId="1545211950">
    <w:abstractNumId w:val="5"/>
  </w:num>
  <w:num w:numId="4" w16cid:durableId="1071391512">
    <w:abstractNumId w:val="7"/>
  </w:num>
  <w:num w:numId="5" w16cid:durableId="1446461760">
    <w:abstractNumId w:val="4"/>
  </w:num>
  <w:num w:numId="6" w16cid:durableId="1612709950">
    <w:abstractNumId w:val="0"/>
  </w:num>
  <w:num w:numId="7" w16cid:durableId="886455106">
    <w:abstractNumId w:val="1"/>
  </w:num>
  <w:num w:numId="8" w16cid:durableId="1894658612">
    <w:abstractNumId w:val="9"/>
  </w:num>
  <w:num w:numId="9" w16cid:durableId="1101218391">
    <w:abstractNumId w:val="8"/>
  </w:num>
  <w:num w:numId="10" w16cid:durableId="1052196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170"/>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3AA7"/>
    <w:rsid w:val="00186C8F"/>
    <w:rsid w:val="0018753A"/>
    <w:rsid w:val="00197E68"/>
    <w:rsid w:val="001A1605"/>
    <w:rsid w:val="001A2F22"/>
    <w:rsid w:val="001B0C63"/>
    <w:rsid w:val="001B5029"/>
    <w:rsid w:val="001B5B0F"/>
    <w:rsid w:val="001D3A1D"/>
    <w:rsid w:val="001D7A4D"/>
    <w:rsid w:val="001E2558"/>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17FB"/>
    <w:rsid w:val="002A3D7C"/>
    <w:rsid w:val="002B0E4B"/>
    <w:rsid w:val="002B130C"/>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01A7"/>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3710"/>
    <w:rsid w:val="00596D0E"/>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4D21"/>
    <w:rsid w:val="007E5ABE"/>
    <w:rsid w:val="007F5873"/>
    <w:rsid w:val="008126B7"/>
    <w:rsid w:val="00815F94"/>
    <w:rsid w:val="008201E1"/>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E7DCF"/>
    <w:rsid w:val="009F07D4"/>
    <w:rsid w:val="009F29EB"/>
    <w:rsid w:val="009F7A71"/>
    <w:rsid w:val="00A001A0"/>
    <w:rsid w:val="00A12C83"/>
    <w:rsid w:val="00A15D52"/>
    <w:rsid w:val="00A15F2F"/>
    <w:rsid w:val="00A17184"/>
    <w:rsid w:val="00A31AAC"/>
    <w:rsid w:val="00A32905"/>
    <w:rsid w:val="00A36C95"/>
    <w:rsid w:val="00A37DE3"/>
    <w:rsid w:val="00A40B00"/>
    <w:rsid w:val="00A4787C"/>
    <w:rsid w:val="00A51369"/>
    <w:rsid w:val="00A519D1"/>
    <w:rsid w:val="00A5303B"/>
    <w:rsid w:val="00A65C50"/>
    <w:rsid w:val="00A8290F"/>
    <w:rsid w:val="00A83614"/>
    <w:rsid w:val="00AA41B3"/>
    <w:rsid w:val="00AA49A2"/>
    <w:rsid w:val="00AA5338"/>
    <w:rsid w:val="00AB1ED6"/>
    <w:rsid w:val="00AB397D"/>
    <w:rsid w:val="00AB638A"/>
    <w:rsid w:val="00AB65BF"/>
    <w:rsid w:val="00AB6E43"/>
    <w:rsid w:val="00AC1349"/>
    <w:rsid w:val="00AD6C51"/>
    <w:rsid w:val="00AE0E9B"/>
    <w:rsid w:val="00AE54CD"/>
    <w:rsid w:val="00AF3016"/>
    <w:rsid w:val="00AF6AAA"/>
    <w:rsid w:val="00B03A45"/>
    <w:rsid w:val="00B0435D"/>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049B"/>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4A85"/>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565"/>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00CD"/>
    <w:rsid w:val="00E9533D"/>
    <w:rsid w:val="00E972A7"/>
    <w:rsid w:val="00EA2839"/>
    <w:rsid w:val="00EA2FA2"/>
    <w:rsid w:val="00EB120A"/>
    <w:rsid w:val="00EB1FE1"/>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0A94"/>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59371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593710"/>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1B5B0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3</Pages>
  <Words>542</Words>
  <Characters>3095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3630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2025-11-18T12:50:00Z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